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header.xml" ContentType="application/vnd.openxmlformats-officedocument.wordprocessingml.header+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35CF" w:rsidP="00C75287" w:rsidRDefault="34A7C17F" w14:paraId="3FD56FEB" w14:textId="03A61C4C">
      <w:pPr>
        <w:jc w:val="center"/>
        <w:rPr>
          <w:b w:val="1"/>
          <w:bCs w:val="1"/>
          <w:u w:val="single"/>
        </w:rPr>
      </w:pPr>
      <w:r w:rsidRPr="7D93D621" w:rsidR="34A7C17F">
        <w:rPr>
          <w:b w:val="1"/>
          <w:bCs w:val="1"/>
          <w:u w:val="single"/>
        </w:rPr>
        <w:t>BCU Library &amp; Learning Resources Donations Policy</w:t>
      </w:r>
      <w:r w:rsidRPr="7D93D621" w:rsidR="4E9E67A7">
        <w:rPr>
          <w:b w:val="1"/>
          <w:bCs w:val="1"/>
          <w:u w:val="single"/>
        </w:rPr>
        <w:t xml:space="preserve"> – </w:t>
      </w:r>
      <w:r w:rsidRPr="7D93D621" w:rsidR="0964002C">
        <w:rPr>
          <w:b w:val="1"/>
          <w:bCs w:val="1"/>
          <w:u w:val="single"/>
        </w:rPr>
        <w:t>April</w:t>
      </w:r>
      <w:r w:rsidRPr="7D93D621" w:rsidR="4E9E67A7">
        <w:rPr>
          <w:b w:val="1"/>
          <w:bCs w:val="1"/>
          <w:u w:val="single"/>
        </w:rPr>
        <w:t xml:space="preserve"> 2026</w:t>
      </w:r>
    </w:p>
    <w:p w:rsidRPr="00E07DB0" w:rsidR="00C75287" w:rsidP="00C75287" w:rsidRDefault="00C75287" w14:paraId="01186E29" w14:textId="6437F8D7">
      <w:pPr>
        <w:rPr>
          <w:b/>
          <w:bCs/>
          <w:u w:val="single"/>
        </w:rPr>
      </w:pPr>
      <w:r w:rsidRPr="00E07DB0">
        <w:rPr>
          <w:b/>
          <w:bCs/>
          <w:u w:val="single"/>
        </w:rPr>
        <w:t>Introduction</w:t>
      </w:r>
    </w:p>
    <w:p w:rsidR="00C75287" w:rsidP="00C75287" w:rsidRDefault="00C75287" w14:paraId="35D7F24F" w14:textId="04A73609">
      <w:r w:rsidR="00C75287">
        <w:rPr/>
        <w:t>The following document outlines BCU, Library &amp; Learning Resources policy around the sourcing, acceptance and handling of material donated to the library</w:t>
      </w:r>
      <w:r w:rsidR="005A7E89">
        <w:rPr/>
        <w:t>’ s main open shel</w:t>
      </w:r>
      <w:r w:rsidR="2215B10F">
        <w:rPr/>
        <w:t>f</w:t>
      </w:r>
      <w:r w:rsidR="005A7E89">
        <w:rPr/>
        <w:t xml:space="preserve"> collection</w:t>
      </w:r>
      <w:r w:rsidR="00C75287">
        <w:rPr/>
        <w:t>.</w:t>
      </w:r>
    </w:p>
    <w:p w:rsidR="00E05765" w:rsidP="00C75287" w:rsidRDefault="00E05765" w14:paraId="74F08B50" w14:textId="730DC429">
      <w:r w:rsidR="00E05765">
        <w:rPr/>
        <w:t xml:space="preserve">This policy aims to ensure all offers of donations are treated fairly and consistently and in line with the Universities teaching, learning and research aims and </w:t>
      </w:r>
      <w:r w:rsidR="048E7B48">
        <w:rPr/>
        <w:t>Library &amp; Learning Resources</w:t>
      </w:r>
      <w:r w:rsidR="00E05765">
        <w:rPr/>
        <w:t xml:space="preserve"> </w:t>
      </w:r>
      <w:r w:rsidR="00E05765">
        <w:rPr/>
        <w:t>own collection management policies.</w:t>
      </w:r>
    </w:p>
    <w:p w:rsidR="00214698" w:rsidP="00C75287" w:rsidRDefault="00C75287" w14:paraId="3F9EFB9F" w14:textId="41315309">
      <w:r w:rsidR="00C75287">
        <w:rPr/>
        <w:t xml:space="preserve">While </w:t>
      </w:r>
      <w:r w:rsidR="188DF3B1">
        <w:rPr/>
        <w:t xml:space="preserve">Library &amp; Learning </w:t>
      </w:r>
      <w:r w:rsidR="37491287">
        <w:rPr/>
        <w:t>Resources seeks</w:t>
      </w:r>
      <w:r w:rsidR="00C75287">
        <w:rPr/>
        <w:t xml:space="preserve"> donations that enhance our collection and contribute to the current teaching and learning aims of the university</w:t>
      </w:r>
      <w:r w:rsidRPr="7D93D621" w:rsidR="00C75287">
        <w:rPr>
          <w:b w:val="1"/>
          <w:bCs w:val="1"/>
        </w:rPr>
        <w:t xml:space="preserve">, acceptance of donations must be balanced with constraints in space, </w:t>
      </w:r>
      <w:r w:rsidRPr="7D93D621" w:rsidR="00C75287">
        <w:rPr>
          <w:b w:val="1"/>
          <w:bCs w:val="1"/>
        </w:rPr>
        <w:t>resources</w:t>
      </w:r>
      <w:r w:rsidRPr="7D93D621" w:rsidR="00C75287">
        <w:rPr>
          <w:b w:val="1"/>
          <w:bCs w:val="1"/>
        </w:rPr>
        <w:t xml:space="preserve"> and staff capacity</w:t>
      </w:r>
      <w:r w:rsidR="00C75287">
        <w:rPr/>
        <w:t xml:space="preserve">. </w:t>
      </w:r>
      <w:r w:rsidR="0071417D">
        <w:rPr/>
        <w:t>You should read this document carefully, note the criteria for acceptance and consider if you still want to donate material</w:t>
      </w:r>
    </w:p>
    <w:p w:rsidR="00C75287" w:rsidP="00C75287" w:rsidRDefault="5CC765D6" w14:paraId="1773D5F7" w14:textId="1026183E">
      <w:r>
        <w:t>It is important to note that</w:t>
      </w:r>
      <w:r w:rsidRPr="12FD7507">
        <w:rPr>
          <w:b/>
          <w:bCs/>
        </w:rPr>
        <w:t xml:space="preserve"> donations are not free!</w:t>
      </w:r>
      <w:r>
        <w:t xml:space="preserve"> </w:t>
      </w:r>
      <w:r w:rsidR="6324A758">
        <w:t>Each donation comes with a cost</w:t>
      </w:r>
      <w:r w:rsidR="57067A1B">
        <w:t xml:space="preserve"> – the process of adding items to stock takes a significant amount of staff time and we have limited shelf space</w:t>
      </w:r>
      <w:r w:rsidR="6324A758">
        <w:t xml:space="preserve">. </w:t>
      </w:r>
      <w:r w:rsidR="525A43B3">
        <w:t>Therefore,</w:t>
      </w:r>
      <w:r w:rsidR="34A7C17F">
        <w:t xml:space="preserve"> donations will only be accepted that meet the criteria outlined in the policy and will be subject to review and appraisal policies outline</w:t>
      </w:r>
      <w:r w:rsidR="70279B65">
        <w:t>d</w:t>
      </w:r>
      <w:r w:rsidR="34A7C17F">
        <w:t xml:space="preserve"> in our Collection Management Policy.</w:t>
      </w:r>
    </w:p>
    <w:p w:rsidR="005A7E89" w:rsidP="7D93D621" w:rsidRDefault="005A7E89" w14:paraId="4BC8EA64" w14:textId="38A7D28C">
      <w:pPr>
        <w:pStyle w:val="Normal"/>
      </w:pPr>
      <w:r w:rsidR="005A7E89">
        <w:rPr/>
        <w:t xml:space="preserve">Archival collections are covered under Cultural Collections and Archives separate policy – </w:t>
      </w:r>
      <w:r w:rsidR="1A297059">
        <w:rPr/>
        <w:t xml:space="preserve">further information can be found </w:t>
      </w:r>
      <w:hyperlink r:id="R5187076e6d46461e">
        <w:r w:rsidRPr="7D93D621" w:rsidR="1A297059">
          <w:rPr>
            <w:rStyle w:val="Hyperlink"/>
          </w:rPr>
          <w:t>here.</w:t>
        </w:r>
      </w:hyperlink>
    </w:p>
    <w:p w:rsidRPr="002C7318" w:rsidR="00C75287" w:rsidP="002C7318" w:rsidRDefault="00214698" w14:paraId="7EE49956" w14:textId="27A7189E">
      <w:pPr>
        <w:pStyle w:val="ListParagraph"/>
        <w:numPr>
          <w:ilvl w:val="0"/>
          <w:numId w:val="1"/>
        </w:numPr>
        <w:rPr>
          <w:b/>
          <w:bCs/>
        </w:rPr>
      </w:pPr>
      <w:r w:rsidRPr="002C7318">
        <w:rPr>
          <w:b/>
          <w:bCs/>
        </w:rPr>
        <w:t>Donating Material to the Library</w:t>
      </w:r>
    </w:p>
    <w:p w:rsidRPr="00214698" w:rsidR="00214698" w:rsidP="00214698" w:rsidRDefault="00214698" w14:paraId="655E0F48" w14:textId="77777777">
      <w:pPr>
        <w:pStyle w:val="ListParagraph"/>
        <w:rPr>
          <w:b/>
          <w:bCs/>
        </w:rPr>
      </w:pPr>
    </w:p>
    <w:p w:rsidR="00214698" w:rsidP="00214698" w:rsidRDefault="00214698" w14:paraId="2D80B829" w14:textId="289B5CC0">
      <w:pPr>
        <w:pStyle w:val="ListParagraph"/>
        <w:numPr>
          <w:ilvl w:val="1"/>
          <w:numId w:val="1"/>
        </w:numPr>
        <w:rPr>
          <w:b/>
          <w:bCs/>
        </w:rPr>
      </w:pPr>
      <w:r w:rsidRPr="00214698">
        <w:rPr>
          <w:b/>
          <w:bCs/>
        </w:rPr>
        <w:t>Encouraged Donations</w:t>
      </w:r>
    </w:p>
    <w:p w:rsidRPr="00214698" w:rsidR="002C7318" w:rsidP="002C7318" w:rsidRDefault="002C7318" w14:paraId="6505A8A7" w14:textId="77777777">
      <w:pPr>
        <w:pStyle w:val="ListParagraph"/>
        <w:rPr>
          <w:b/>
          <w:bCs/>
        </w:rPr>
      </w:pPr>
    </w:p>
    <w:p w:rsidR="000B677A" w:rsidP="00214698" w:rsidRDefault="00214698" w14:paraId="2A0D99CE" w14:textId="17927648">
      <w:pPr>
        <w:pStyle w:val="ListParagraph"/>
        <w:numPr>
          <w:ilvl w:val="2"/>
          <w:numId w:val="1"/>
        </w:numPr>
      </w:pPr>
      <w:r>
        <w:t>We recognise that donated material plays an important role in building, maintaining and enhancing our collection</w:t>
      </w:r>
      <w:r w:rsidR="00BE4B23">
        <w:t xml:space="preserve"> </w:t>
      </w:r>
      <w:proofErr w:type="gramStart"/>
      <w:r w:rsidR="00BE4B23">
        <w:t>and also</w:t>
      </w:r>
      <w:proofErr w:type="gramEnd"/>
      <w:r w:rsidR="00BE4B23">
        <w:t xml:space="preserve"> in establishing connections with our user</w:t>
      </w:r>
      <w:r w:rsidR="00E05765">
        <w:t>s and the local</w:t>
      </w:r>
      <w:r w:rsidR="00BE4B23">
        <w:t xml:space="preserve"> community</w:t>
      </w:r>
      <w:r>
        <w:t xml:space="preserve">. </w:t>
      </w:r>
      <w:r w:rsidR="000B677A">
        <w:t>Donations can also aid in responsible reuse of materials and help us meet our aims around sustainable library acquisitions.</w:t>
      </w:r>
    </w:p>
    <w:p w:rsidR="000B677A" w:rsidP="000B677A" w:rsidRDefault="000B677A" w14:paraId="2A967311" w14:textId="77777777">
      <w:pPr>
        <w:pStyle w:val="ListParagraph"/>
        <w:ind w:left="1080"/>
      </w:pPr>
    </w:p>
    <w:p w:rsidR="00214698" w:rsidP="00214698" w:rsidRDefault="00214698" w14:paraId="191A7F89" w14:textId="703166CC">
      <w:pPr>
        <w:pStyle w:val="ListParagraph"/>
        <w:numPr>
          <w:ilvl w:val="2"/>
          <w:numId w:val="1"/>
        </w:numPr>
      </w:pPr>
      <w:r>
        <w:t xml:space="preserve">BCU Library </w:t>
      </w:r>
      <w:r w:rsidR="0071417D">
        <w:t xml:space="preserve">&amp; Learning Resources </w:t>
      </w:r>
      <w:r>
        <w:t>will consider accepting donations that fall into the following categories:</w:t>
      </w:r>
    </w:p>
    <w:p w:rsidR="00966551" w:rsidP="00214698" w:rsidRDefault="426DAF47" w14:paraId="3C14E682" w14:textId="773E3A79">
      <w:pPr>
        <w:pStyle w:val="ListParagraph"/>
        <w:numPr>
          <w:ilvl w:val="0"/>
          <w:numId w:val="2"/>
        </w:numPr>
      </w:pPr>
      <w:r>
        <w:t>Items that support the current teaching, learning and research needs of BCU.</w:t>
      </w:r>
    </w:p>
    <w:p w:rsidR="0098447C" w:rsidP="00214698" w:rsidRDefault="0098447C" w14:paraId="4448172B" w14:textId="3E5FA556">
      <w:pPr>
        <w:pStyle w:val="ListParagraph"/>
        <w:numPr>
          <w:ilvl w:val="0"/>
          <w:numId w:val="2"/>
        </w:numPr>
      </w:pPr>
      <w:r>
        <w:t>Items that support the Library’s Collection Development policy.</w:t>
      </w:r>
    </w:p>
    <w:p w:rsidR="00214698" w:rsidP="00214698" w:rsidRDefault="00BE4B23" w14:paraId="23B682A6" w14:textId="3433A385">
      <w:pPr>
        <w:pStyle w:val="ListParagraph"/>
        <w:numPr>
          <w:ilvl w:val="0"/>
          <w:numId w:val="2"/>
        </w:numPr>
      </w:pPr>
      <w:r>
        <w:t>Academic works authored by BCU academics and alumni.</w:t>
      </w:r>
    </w:p>
    <w:p w:rsidR="00966551" w:rsidP="00214698" w:rsidRDefault="00966551" w14:paraId="1E055866" w14:textId="5B177BD4">
      <w:pPr>
        <w:pStyle w:val="ListParagraph"/>
        <w:numPr>
          <w:ilvl w:val="0"/>
          <w:numId w:val="2"/>
        </w:numPr>
      </w:pPr>
      <w:r>
        <w:t xml:space="preserve">Items required for teaching that appear on Resource Lists – </w:t>
      </w:r>
      <w:r w:rsidR="00E26E50">
        <w:t xml:space="preserve">additional copies </w:t>
      </w:r>
      <w:r>
        <w:t xml:space="preserve">where we do not already stock </w:t>
      </w:r>
      <w:proofErr w:type="gramStart"/>
      <w:r>
        <w:t>a sufficient number of</w:t>
      </w:r>
      <w:proofErr w:type="gramEnd"/>
      <w:r>
        <w:t xml:space="preserve"> copies</w:t>
      </w:r>
      <w:r w:rsidR="00E26E50">
        <w:t xml:space="preserve"> or there is demand for extra copies</w:t>
      </w:r>
      <w:r>
        <w:t>.</w:t>
      </w:r>
    </w:p>
    <w:p w:rsidR="0098447C" w:rsidP="00214698" w:rsidRDefault="0098447C" w14:paraId="2C080C40" w14:textId="6713131A">
      <w:pPr>
        <w:pStyle w:val="ListParagraph"/>
        <w:numPr>
          <w:ilvl w:val="0"/>
          <w:numId w:val="2"/>
        </w:numPr>
      </w:pPr>
      <w:r>
        <w:t>Current editions of material that supports learning, teaching and research where we do not already have sufficient copies.</w:t>
      </w:r>
    </w:p>
    <w:p w:rsidR="007A4486" w:rsidP="007A4486" w:rsidRDefault="007A4486" w14:paraId="36198DB9" w14:textId="58912310">
      <w:pPr>
        <w:pStyle w:val="ListParagraph"/>
        <w:numPr>
          <w:ilvl w:val="0"/>
          <w:numId w:val="2"/>
        </w:numPr>
      </w:pPr>
      <w:r>
        <w:t>Items required for teaching, learning and research that are otherwise prohibitively expensive or hard to acquire on the open market.</w:t>
      </w:r>
    </w:p>
    <w:p w:rsidR="007A4486" w:rsidP="007A4486" w:rsidRDefault="007A4486" w14:paraId="017FA72B" w14:textId="654C40F1">
      <w:pPr>
        <w:pStyle w:val="ListParagraph"/>
        <w:numPr>
          <w:ilvl w:val="0"/>
          <w:numId w:val="2"/>
        </w:numPr>
      </w:pPr>
      <w:r>
        <w:lastRenderedPageBreak/>
        <w:t>Items of good quality and in good condition.</w:t>
      </w:r>
    </w:p>
    <w:p w:rsidR="002C7318" w:rsidP="002C7318" w:rsidRDefault="5A037678" w14:paraId="675CBB8F" w14:textId="41C2F7C7">
      <w:pPr>
        <w:pStyle w:val="ListParagraph"/>
        <w:numPr>
          <w:ilvl w:val="0"/>
          <w:numId w:val="2"/>
        </w:numPr>
        <w:rPr/>
      </w:pPr>
      <w:r w:rsidR="5A037678">
        <w:rPr/>
        <w:t xml:space="preserve">Items that support decolonisation of the curriculum or </w:t>
      </w:r>
      <w:r w:rsidR="5A037678">
        <w:rPr/>
        <w:t>seek</w:t>
      </w:r>
      <w:r w:rsidR="5A037678">
        <w:rPr/>
        <w:t xml:space="preserve"> to enhance underrepresented voices or our user’s voice. </w:t>
      </w:r>
      <w:r w:rsidR="652DCDB4">
        <w:rPr/>
        <w:t xml:space="preserve">Our Decolonisation guide can be found here - </w:t>
      </w:r>
      <w:hyperlink r:id="Rdfd0131fbb404250">
        <w:r w:rsidRPr="7D93D621" w:rsidR="652DCDB4">
          <w:rPr>
            <w:rStyle w:val="Hyperlink"/>
            <w:noProof w:val="0"/>
            <w:lang w:val="en-GB"/>
          </w:rPr>
          <w:t>Decolonisation - Guides at Birmingham City University</w:t>
        </w:r>
      </w:hyperlink>
      <w:r w:rsidRPr="7D93D621" w:rsidR="652DCDB4">
        <w:rPr>
          <w:noProof w:val="0"/>
          <w:lang w:val="en-GB"/>
        </w:rPr>
        <w:t xml:space="preserve"> </w:t>
      </w:r>
    </w:p>
    <w:p w:rsidR="005A7E89" w:rsidP="002C7318" w:rsidRDefault="005A7E89" w14:paraId="410F746E" w14:textId="0170BD4C">
      <w:pPr>
        <w:pStyle w:val="ListParagraph"/>
        <w:numPr>
          <w:ilvl w:val="0"/>
          <w:numId w:val="2"/>
        </w:numPr>
        <w:rPr/>
      </w:pPr>
      <w:r w:rsidR="005A7E89">
        <w:rPr/>
        <w:t xml:space="preserve">Items of historical significance that support BCU’s teaching and learning aims (note, such items are likely to be more </w:t>
      </w:r>
      <w:r w:rsidR="005A7E89">
        <w:rPr/>
        <w:t>appropriate for</w:t>
      </w:r>
      <w:r w:rsidR="005A7E89">
        <w:rPr/>
        <w:t xml:space="preserve"> the Archives and will be considered in consultation with the Cultural Collections and Archives team – please consult their p</w:t>
      </w:r>
      <w:r w:rsidR="573A574A">
        <w:rPr/>
        <w:t>ages</w:t>
      </w:r>
      <w:r w:rsidR="005A7E89">
        <w:rPr/>
        <w:t xml:space="preserve"> for specific guidance). </w:t>
      </w:r>
    </w:p>
    <w:p w:rsidR="34985381" w:rsidP="7D93D621" w:rsidRDefault="34985381" w14:paraId="58F4A7BD" w14:textId="7F5238F0">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22"/>
          <w:szCs w:val="22"/>
          <w:lang w:val="en-GB"/>
        </w:rPr>
      </w:pPr>
      <w:r w:rsidRPr="7D93D621" w:rsidR="34985381">
        <w:rPr>
          <w:rFonts w:ascii="Aptos" w:hAnsi="Aptos" w:eastAsia="Aptos" w:cs="Aptos"/>
          <w:b w:val="1"/>
          <w:bCs w:val="1"/>
          <w:i w:val="0"/>
          <w:iCs w:val="0"/>
          <w:caps w:val="0"/>
          <w:smallCaps w:val="0"/>
          <w:noProof w:val="0"/>
          <w:color w:val="000000" w:themeColor="text1" w:themeTint="FF" w:themeShade="FF"/>
          <w:sz w:val="22"/>
          <w:szCs w:val="22"/>
          <w:lang w:val="en-GB"/>
        </w:rPr>
        <w:t>A note on student created work:</w:t>
      </w:r>
      <w:r w:rsidRPr="7D93D621" w:rsidR="34985381">
        <w:rPr>
          <w:rFonts w:ascii="Aptos" w:hAnsi="Aptos" w:eastAsia="Aptos" w:cs="Aptos"/>
          <w:b w:val="0"/>
          <w:bCs w:val="0"/>
          <w:i w:val="0"/>
          <w:iCs w:val="0"/>
          <w:caps w:val="0"/>
          <w:smallCaps w:val="0"/>
          <w:noProof w:val="0"/>
          <w:color w:val="000000" w:themeColor="text1" w:themeTint="FF" w:themeShade="FF"/>
          <w:sz w:val="22"/>
          <w:szCs w:val="22"/>
          <w:lang w:val="en-GB"/>
        </w:rPr>
        <w:t xml:space="preserve"> We are currently reviewing </w:t>
      </w:r>
      <w:r w:rsidRPr="7D93D621" w:rsidR="5D7DCE39">
        <w:rPr>
          <w:rFonts w:ascii="Aptos" w:hAnsi="Aptos" w:eastAsia="Aptos" w:cs="Aptos"/>
          <w:b w:val="0"/>
          <w:bCs w:val="0"/>
          <w:i w:val="0"/>
          <w:iCs w:val="0"/>
          <w:caps w:val="0"/>
          <w:smallCaps w:val="0"/>
          <w:noProof w:val="0"/>
          <w:color w:val="000000" w:themeColor="text1" w:themeTint="FF" w:themeShade="FF"/>
          <w:sz w:val="22"/>
          <w:szCs w:val="22"/>
          <w:lang w:val="en-GB"/>
        </w:rPr>
        <w:t>our policies around including BCU student</w:t>
      </w:r>
      <w:r w:rsidRPr="7D93D621" w:rsidR="552EB7EB">
        <w:rPr>
          <w:rFonts w:ascii="Aptos" w:hAnsi="Aptos" w:eastAsia="Aptos" w:cs="Aptos"/>
          <w:b w:val="0"/>
          <w:bCs w:val="0"/>
          <w:i w:val="0"/>
          <w:iCs w:val="0"/>
          <w:caps w:val="0"/>
          <w:smallCaps w:val="0"/>
          <w:noProof w:val="0"/>
          <w:color w:val="000000" w:themeColor="text1" w:themeTint="FF" w:themeShade="FF"/>
          <w:sz w:val="22"/>
          <w:szCs w:val="22"/>
          <w:lang w:val="en-GB"/>
        </w:rPr>
        <w:t xml:space="preserve"> created material considered to be ‘stand-out’ in nature and </w:t>
      </w:r>
      <w:r w:rsidRPr="7D93D621" w:rsidR="552EB7EB">
        <w:rPr>
          <w:rFonts w:ascii="Aptos" w:hAnsi="Aptos" w:eastAsia="Aptos" w:cs="Aptos"/>
          <w:b w:val="0"/>
          <w:bCs w:val="0"/>
          <w:i w:val="0"/>
          <w:iCs w:val="0"/>
          <w:caps w:val="0"/>
          <w:smallCaps w:val="0"/>
          <w:noProof w:val="0"/>
          <w:color w:val="000000" w:themeColor="text1" w:themeTint="FF" w:themeShade="FF"/>
          <w:sz w:val="22"/>
          <w:szCs w:val="22"/>
          <w:lang w:val="en-GB"/>
        </w:rPr>
        <w:t>appropriate for</w:t>
      </w:r>
      <w:r w:rsidRPr="7D93D621" w:rsidR="552EB7EB">
        <w:rPr>
          <w:rFonts w:ascii="Aptos" w:hAnsi="Aptos" w:eastAsia="Aptos" w:cs="Aptos"/>
          <w:b w:val="0"/>
          <w:bCs w:val="0"/>
          <w:i w:val="0"/>
          <w:iCs w:val="0"/>
          <w:caps w:val="0"/>
          <w:smallCaps w:val="0"/>
          <w:noProof w:val="0"/>
          <w:color w:val="000000" w:themeColor="text1" w:themeTint="FF" w:themeShade="FF"/>
          <w:sz w:val="22"/>
          <w:szCs w:val="22"/>
          <w:lang w:val="en-GB"/>
        </w:rPr>
        <w:t xml:space="preserve"> inclusion in the collection.</w:t>
      </w:r>
      <w:r w:rsidRPr="7D93D621" w:rsidR="68FB538F">
        <w:rPr>
          <w:rFonts w:ascii="Aptos" w:hAnsi="Aptos" w:eastAsia="Aptos" w:cs="Aptos"/>
          <w:b w:val="0"/>
          <w:bCs w:val="0"/>
          <w:i w:val="0"/>
          <w:iCs w:val="0"/>
          <w:caps w:val="0"/>
          <w:smallCaps w:val="0"/>
          <w:noProof w:val="0"/>
          <w:color w:val="000000" w:themeColor="text1" w:themeTint="FF" w:themeShade="FF"/>
          <w:sz w:val="22"/>
          <w:szCs w:val="22"/>
          <w:lang w:val="en-GB"/>
        </w:rPr>
        <w:t xml:space="preserve"> Decisions on these are usually made in collaboration with BCU Schools</w:t>
      </w:r>
      <w:r w:rsidRPr="7D93D621" w:rsidR="45925BEA">
        <w:rPr>
          <w:rFonts w:ascii="Aptos" w:hAnsi="Aptos" w:eastAsia="Aptos" w:cs="Aptos"/>
          <w:b w:val="0"/>
          <w:bCs w:val="0"/>
          <w:i w:val="0"/>
          <w:iCs w:val="0"/>
          <w:caps w:val="0"/>
          <w:smallCaps w:val="0"/>
          <w:noProof w:val="0"/>
          <w:color w:val="000000" w:themeColor="text1" w:themeTint="FF" w:themeShade="FF"/>
          <w:sz w:val="22"/>
          <w:szCs w:val="22"/>
          <w:lang w:val="en-GB"/>
        </w:rPr>
        <w:t>, please discuss any such cases with your School in the first instance</w:t>
      </w:r>
      <w:r w:rsidRPr="7D93D621" w:rsidR="68FB538F">
        <w:rPr>
          <w:rFonts w:ascii="Aptos" w:hAnsi="Aptos" w:eastAsia="Aptos" w:cs="Aptos"/>
          <w:b w:val="0"/>
          <w:bCs w:val="0"/>
          <w:i w:val="0"/>
          <w:iCs w:val="0"/>
          <w:caps w:val="0"/>
          <w:smallCaps w:val="0"/>
          <w:noProof w:val="0"/>
          <w:color w:val="000000" w:themeColor="text1" w:themeTint="FF" w:themeShade="FF"/>
          <w:sz w:val="22"/>
          <w:szCs w:val="22"/>
          <w:lang w:val="en-GB"/>
        </w:rPr>
        <w:t>.</w:t>
      </w:r>
      <w:r w:rsidRPr="7D93D621" w:rsidR="552EB7EB">
        <w:rPr>
          <w:rFonts w:ascii="Aptos" w:hAnsi="Aptos" w:eastAsia="Aptos" w:cs="Aptos"/>
          <w:b w:val="0"/>
          <w:bCs w:val="0"/>
          <w:i w:val="0"/>
          <w:iCs w:val="0"/>
          <w:caps w:val="0"/>
          <w:smallCaps w:val="0"/>
          <w:noProof w:val="0"/>
          <w:color w:val="000000" w:themeColor="text1" w:themeTint="FF" w:themeShade="FF"/>
          <w:sz w:val="22"/>
          <w:szCs w:val="22"/>
          <w:lang w:val="en-GB"/>
        </w:rPr>
        <w:t xml:space="preserve"> PhDs </w:t>
      </w:r>
      <w:r w:rsidRPr="7D93D621" w:rsidR="3C05FD9C">
        <w:rPr>
          <w:rFonts w:ascii="Aptos" w:hAnsi="Aptos" w:eastAsia="Aptos" w:cs="Aptos"/>
          <w:b w:val="0"/>
          <w:bCs w:val="0"/>
          <w:i w:val="0"/>
          <w:iCs w:val="0"/>
          <w:caps w:val="0"/>
          <w:smallCaps w:val="0"/>
          <w:noProof w:val="0"/>
          <w:color w:val="000000" w:themeColor="text1" w:themeTint="FF" w:themeShade="FF"/>
          <w:sz w:val="22"/>
          <w:szCs w:val="22"/>
          <w:lang w:val="en-GB"/>
        </w:rPr>
        <w:t xml:space="preserve">are accepted into our electronic repository as part of the submission </w:t>
      </w:r>
      <w:r w:rsidRPr="7D93D621" w:rsidR="3C05FD9C">
        <w:rPr>
          <w:rFonts w:ascii="Aptos" w:hAnsi="Aptos" w:eastAsia="Aptos" w:cs="Aptos"/>
          <w:b w:val="0"/>
          <w:bCs w:val="0"/>
          <w:i w:val="0"/>
          <w:iCs w:val="0"/>
          <w:caps w:val="0"/>
          <w:smallCaps w:val="0"/>
          <w:noProof w:val="0"/>
          <w:color w:val="000000" w:themeColor="text1" w:themeTint="FF" w:themeShade="FF"/>
          <w:sz w:val="22"/>
          <w:szCs w:val="22"/>
          <w:lang w:val="en-GB"/>
        </w:rPr>
        <w:t>workflow,</w:t>
      </w:r>
      <w:r w:rsidRPr="7D93D621" w:rsidR="3C05FD9C">
        <w:rPr>
          <w:rFonts w:ascii="Aptos" w:hAnsi="Aptos" w:eastAsia="Aptos" w:cs="Aptos"/>
          <w:b w:val="0"/>
          <w:bCs w:val="0"/>
          <w:i w:val="0"/>
          <w:iCs w:val="0"/>
          <w:caps w:val="0"/>
          <w:smallCaps w:val="0"/>
          <w:noProof w:val="0"/>
          <w:color w:val="000000" w:themeColor="text1" w:themeTint="FF" w:themeShade="FF"/>
          <w:sz w:val="22"/>
          <w:szCs w:val="22"/>
          <w:lang w:val="en-GB"/>
        </w:rPr>
        <w:t xml:space="preserve"> paper copies are no longer accepted. </w:t>
      </w:r>
      <w:r w:rsidRPr="7D93D621" w:rsidR="7EBDFCCA">
        <w:rPr>
          <w:rFonts w:ascii="Aptos" w:hAnsi="Aptos" w:eastAsia="Aptos" w:cs="Aptos"/>
          <w:b w:val="0"/>
          <w:bCs w:val="0"/>
          <w:i w:val="0"/>
          <w:iCs w:val="0"/>
          <w:caps w:val="0"/>
          <w:smallCaps w:val="0"/>
          <w:noProof w:val="0"/>
          <w:color w:val="000000" w:themeColor="text1" w:themeTint="FF" w:themeShade="FF"/>
          <w:sz w:val="22"/>
          <w:szCs w:val="22"/>
          <w:lang w:val="en-GB"/>
        </w:rPr>
        <w:t xml:space="preserve">Queries around PhDs should be directed towards the Doctoral Research College </w:t>
      </w:r>
      <w:r w:rsidRPr="7D93D621" w:rsidR="12FF19BB">
        <w:rPr>
          <w:rFonts w:ascii="Aptos" w:hAnsi="Aptos" w:eastAsia="Aptos" w:cs="Aptos"/>
          <w:b w:val="0"/>
          <w:bCs w:val="0"/>
          <w:i w:val="0"/>
          <w:iCs w:val="0"/>
          <w:caps w:val="0"/>
          <w:smallCaps w:val="0"/>
          <w:noProof w:val="0"/>
          <w:color w:val="000000" w:themeColor="text1" w:themeTint="FF" w:themeShade="FF"/>
          <w:sz w:val="22"/>
          <w:szCs w:val="22"/>
          <w:lang w:val="en-GB"/>
        </w:rPr>
        <w:t xml:space="preserve">(DoctoralResearchCollege@bcu.ac.uk) </w:t>
      </w:r>
      <w:r w:rsidRPr="7D93D621" w:rsidR="7EBDFCCA">
        <w:rPr>
          <w:rFonts w:ascii="Aptos" w:hAnsi="Aptos" w:eastAsia="Aptos" w:cs="Aptos"/>
          <w:b w:val="0"/>
          <w:bCs w:val="0"/>
          <w:i w:val="0"/>
          <w:iCs w:val="0"/>
          <w:caps w:val="0"/>
          <w:smallCaps w:val="0"/>
          <w:noProof w:val="0"/>
          <w:color w:val="000000" w:themeColor="text1" w:themeTint="FF" w:themeShade="FF"/>
          <w:sz w:val="22"/>
          <w:szCs w:val="22"/>
          <w:lang w:val="en-GB"/>
        </w:rPr>
        <w:t xml:space="preserve">in the first instance. </w:t>
      </w:r>
    </w:p>
    <w:p w:rsidR="002C7318" w:rsidP="002C7318" w:rsidRDefault="002C7318" w14:paraId="7CBDDAA0" w14:textId="77777777">
      <w:pPr>
        <w:pStyle w:val="ListParagraph"/>
        <w:ind w:left="1800"/>
      </w:pPr>
    </w:p>
    <w:p w:rsidR="002C7318" w:rsidP="002C7318" w:rsidRDefault="007A4486" w14:paraId="13C5E166" w14:textId="5D3C6A69">
      <w:pPr>
        <w:pStyle w:val="ListParagraph"/>
        <w:numPr>
          <w:ilvl w:val="2"/>
          <w:numId w:val="1"/>
        </w:numPr>
      </w:pPr>
      <w:r>
        <w:t>Acceptance of donations is at the discretion of Library and Learning Resources. Our ability to accept donations will be kept under continuous review and may be halted at any time due to space, financial</w:t>
      </w:r>
      <w:r w:rsidR="00E05765">
        <w:t>,</w:t>
      </w:r>
      <w:r>
        <w:t xml:space="preserve"> staff capacity issues</w:t>
      </w:r>
      <w:r w:rsidR="00E26E50">
        <w:t>, changes of priority</w:t>
      </w:r>
      <w:r w:rsidR="00E05765">
        <w:t xml:space="preserve"> or if donated items fall into a collection area which is currently under stock review</w:t>
      </w:r>
      <w:r>
        <w:t>.</w:t>
      </w:r>
    </w:p>
    <w:p w:rsidRPr="002C7318" w:rsidR="002C7318" w:rsidP="002C7318" w:rsidRDefault="002C7318" w14:paraId="19EBF409" w14:textId="77777777">
      <w:pPr>
        <w:pStyle w:val="ListParagraph"/>
        <w:ind w:left="1080"/>
      </w:pPr>
    </w:p>
    <w:p w:rsidRPr="002C7318" w:rsidR="002C7318" w:rsidP="00214698" w:rsidRDefault="0078486C" w14:paraId="00DC9F09" w14:textId="3985A6DE">
      <w:pPr>
        <w:pStyle w:val="ListParagraph"/>
        <w:numPr>
          <w:ilvl w:val="1"/>
          <w:numId w:val="1"/>
        </w:numPr>
      </w:pPr>
      <w:r>
        <w:rPr>
          <w:b/>
          <w:bCs/>
        </w:rPr>
        <w:t>How to Donate</w:t>
      </w:r>
    </w:p>
    <w:p w:rsidR="002C7318" w:rsidP="002C7318" w:rsidRDefault="00EB765E" w14:paraId="2BA2F470" w14:textId="348EE64C">
      <w:pPr>
        <w:ind w:left="360"/>
      </w:pPr>
      <w:r w:rsidR="00EB765E">
        <w:rPr/>
        <w:t>1.2.1</w:t>
      </w:r>
      <w:r w:rsidR="002C7318">
        <w:rPr/>
        <w:t xml:space="preserve"> </w:t>
      </w:r>
      <w:r w:rsidR="00EB765E">
        <w:rPr/>
        <w:t xml:space="preserve">All donations must be agreed with the </w:t>
      </w:r>
      <w:r w:rsidR="00EB765E">
        <w:rPr/>
        <w:t>Li</w:t>
      </w:r>
      <w:r w:rsidR="17855820">
        <w:rPr/>
        <w:t>brary &amp; Learning Resources</w:t>
      </w:r>
      <w:r w:rsidR="00EB765E">
        <w:rPr/>
        <w:t xml:space="preserve"> </w:t>
      </w:r>
      <w:r w:rsidR="00EB765E">
        <w:rPr/>
        <w:t xml:space="preserve">before </w:t>
      </w:r>
      <w:r w:rsidR="007D64FD">
        <w:rPr/>
        <w:t>bringing items to the library.</w:t>
      </w:r>
    </w:p>
    <w:p w:rsidR="002C7318" w:rsidP="002C7318" w:rsidRDefault="007D64FD" w14:paraId="74E848CC" w14:textId="227F2FF8">
      <w:pPr>
        <w:ind w:left="360"/>
      </w:pPr>
      <w:r w:rsidR="007D64FD">
        <w:rPr/>
        <w:t xml:space="preserve">1.2.2 Those wishing to donate material to the </w:t>
      </w:r>
      <w:r w:rsidR="007D64FD">
        <w:rPr/>
        <w:t>Library</w:t>
      </w:r>
      <w:r w:rsidR="007D64FD">
        <w:rPr/>
        <w:t xml:space="preserve"> must complete a </w:t>
      </w:r>
      <w:hyperlink r:id="R687a817f4ec3471b">
        <w:r w:rsidRPr="30CF3E26" w:rsidR="007D64FD">
          <w:rPr>
            <w:rStyle w:val="Hyperlink"/>
          </w:rPr>
          <w:t>donations form</w:t>
        </w:r>
      </w:hyperlink>
      <w:r w:rsidR="007D64FD">
        <w:rPr/>
        <w:t xml:space="preserve"> </w:t>
      </w:r>
      <w:r w:rsidR="007D64FD">
        <w:rPr/>
        <w:t xml:space="preserve">before </w:t>
      </w:r>
      <w:r w:rsidR="0071417D">
        <w:rPr/>
        <w:t>bringing the material to the library</w:t>
      </w:r>
      <w:r w:rsidR="00AA405D">
        <w:rPr/>
        <w:t>. The material will then be assessed to see if it is suitable to add to the collection.</w:t>
      </w:r>
    </w:p>
    <w:p w:rsidR="002C7318" w:rsidP="002C7318" w:rsidRDefault="008B46DE" w14:paraId="5A481714" w14:textId="235353DB">
      <w:pPr>
        <w:ind w:left="360"/>
      </w:pPr>
      <w:r>
        <w:t xml:space="preserve">1.2.3 Donors completing a form consent to leave their contact details. Where donations are accepted but </w:t>
      </w:r>
      <w:r w:rsidR="0071417D">
        <w:t>where</w:t>
      </w:r>
      <w:r w:rsidR="009531C7">
        <w:t>,</w:t>
      </w:r>
      <w:r w:rsidR="0071417D">
        <w:t xml:space="preserve"> </w:t>
      </w:r>
      <w:r>
        <w:t>on review</w:t>
      </w:r>
      <w:r w:rsidR="0071417D">
        <w:t>,</w:t>
      </w:r>
      <w:r>
        <w:t xml:space="preserve"> we cannot accept whole or part of the donations you consent to be contacted about the return and collection of your donations within 2 weeks.</w:t>
      </w:r>
    </w:p>
    <w:p w:rsidR="002C7318" w:rsidP="002C7318" w:rsidRDefault="001D16B5" w14:paraId="7E7A77B2" w14:textId="2E5132E8">
      <w:pPr>
        <w:ind w:left="360"/>
      </w:pPr>
      <w:r>
        <w:t>1.2.</w:t>
      </w:r>
      <w:r w:rsidR="00E95E0F">
        <w:t>4</w:t>
      </w:r>
      <w:r>
        <w:t xml:space="preserve"> Where appropriate Library staff can advise on the completion of the donations form.</w:t>
      </w:r>
    </w:p>
    <w:p w:rsidR="002C7318" w:rsidP="002C7318" w:rsidRDefault="0071139D" w14:paraId="06F5C040" w14:textId="2A486143">
      <w:pPr>
        <w:ind w:left="360"/>
      </w:pPr>
      <w:r>
        <w:t>1.2.</w:t>
      </w:r>
      <w:r w:rsidR="00E95E0F">
        <w:t>5</w:t>
      </w:r>
      <w:r>
        <w:t xml:space="preserve"> If a form with details of the donation is not completed or is not completed in sufficient detail, the donation will be rejected.</w:t>
      </w:r>
      <w:r w:rsidR="0041268D">
        <w:t xml:space="preserve"> Refusal to complete the form will also result in the donation be rejected.</w:t>
      </w:r>
    </w:p>
    <w:p w:rsidR="002C7318" w:rsidP="002C7318" w:rsidRDefault="2DDD10C9" w14:paraId="68B9C641" w14:textId="20D3628E">
      <w:pPr>
        <w:ind w:left="360"/>
      </w:pPr>
      <w:r>
        <w:t>1.2.</w:t>
      </w:r>
      <w:r w:rsidR="062CE407">
        <w:t>6</w:t>
      </w:r>
      <w:r>
        <w:t xml:space="preserve"> Material that has been accepted for donation must be delivered to the library at a</w:t>
      </w:r>
      <w:r w:rsidR="005A7E89">
        <w:t xml:space="preserve"> mutually</w:t>
      </w:r>
      <w:r>
        <w:t xml:space="preserve"> agreed time </w:t>
      </w:r>
      <w:r w:rsidR="4E0A37EE">
        <w:t>at a staffed service desk.</w:t>
      </w:r>
      <w:r>
        <w:t xml:space="preserve"> </w:t>
      </w:r>
      <w:r w:rsidR="005A7E89">
        <w:t>Donations must not be left with security staff</w:t>
      </w:r>
      <w:r w:rsidR="00883E5D">
        <w:t xml:space="preserve">. </w:t>
      </w:r>
    </w:p>
    <w:p w:rsidR="002C7318" w:rsidP="002C7318" w:rsidRDefault="00AA405D" w14:paraId="20B10CA4" w14:textId="43F44757">
      <w:pPr>
        <w:ind w:left="360"/>
      </w:pPr>
      <w:r>
        <w:t>1.2.</w:t>
      </w:r>
      <w:r w:rsidR="00E95E0F">
        <w:t>7</w:t>
      </w:r>
      <w:r>
        <w:t xml:space="preserve"> Donated material must not be left at the library without prior agreement. </w:t>
      </w:r>
      <w:r w:rsidR="00883E5D">
        <w:t>Staff at Library Help Desks will not accept donations without prior approval.</w:t>
      </w:r>
      <w:r w:rsidR="00883E5D">
        <w:t xml:space="preserve"> </w:t>
      </w:r>
      <w:r>
        <w:t>Material left at help desks or in book boxes without prior agreement will be treated as lost property.</w:t>
      </w:r>
    </w:p>
    <w:p w:rsidR="002C7318" w:rsidP="002C7318" w:rsidRDefault="001D16B5" w14:paraId="68F2D630" w14:textId="0B4A0056">
      <w:pPr>
        <w:ind w:left="360"/>
      </w:pPr>
      <w:r>
        <w:t>1.2.</w:t>
      </w:r>
      <w:r w:rsidR="00E95E0F">
        <w:t>8</w:t>
      </w:r>
      <w:r>
        <w:t xml:space="preserve"> Where appropriate, donations may be acknowledged by inclusion of a book plate. Donations should not be made on the expectation of such acknowledgement.</w:t>
      </w:r>
    </w:p>
    <w:p w:rsidR="002C7318" w:rsidP="002C7318" w:rsidRDefault="00223F49" w14:paraId="0112F624" w14:textId="1E984426">
      <w:pPr>
        <w:ind w:left="360"/>
      </w:pPr>
      <w:r w:rsidR="00223F49">
        <w:rPr/>
        <w:t>1.2.</w:t>
      </w:r>
      <w:r w:rsidR="00E95E0F">
        <w:rPr/>
        <w:t>9</w:t>
      </w:r>
      <w:r w:rsidR="00223F49">
        <w:rPr/>
        <w:t xml:space="preserve"> In line with the University’s policy</w:t>
      </w:r>
      <w:r w:rsidR="11C18676">
        <w:rPr/>
        <w:t xml:space="preserve"> on gifts as outlined in the </w:t>
      </w:r>
      <w:hyperlink r:id="Rf62a96f8e9144154">
        <w:r w:rsidRPr="7D93D621" w:rsidR="11C18676">
          <w:rPr>
            <w:rStyle w:val="Hyperlink"/>
          </w:rPr>
          <w:t>Code of Conduct</w:t>
        </w:r>
      </w:hyperlink>
      <w:r w:rsidR="11C18676">
        <w:rPr/>
        <w:t xml:space="preserve"> and </w:t>
      </w:r>
      <w:hyperlink r:id="Rcfe10874c41f4d1a">
        <w:r w:rsidRPr="7D93D621" w:rsidR="11C18676">
          <w:rPr>
            <w:rStyle w:val="Hyperlink"/>
          </w:rPr>
          <w:t>Anti-Bribery policy</w:t>
        </w:r>
      </w:hyperlink>
      <w:r w:rsidR="00223F49">
        <w:rPr/>
        <w:t xml:space="preserve">, donations to the library should not be made to induce the </w:t>
      </w:r>
      <w:r w:rsidR="00223F49">
        <w:rPr/>
        <w:t>Library</w:t>
      </w:r>
      <w:r w:rsidR="00223F49">
        <w:rPr/>
        <w:t xml:space="preserve"> to act improperly or with the expectation that the donor will receive favourable treatment.</w:t>
      </w:r>
    </w:p>
    <w:p w:rsidR="002C7318" w:rsidP="002C7318" w:rsidRDefault="00B61017" w14:paraId="7D70AB59" w14:textId="4FE2F10D">
      <w:pPr>
        <w:ind w:left="360"/>
      </w:pPr>
      <w:r w:rsidR="00B61017">
        <w:rPr/>
        <w:t>1.2.</w:t>
      </w:r>
      <w:r w:rsidR="00E95E0F">
        <w:rPr/>
        <w:t>10</w:t>
      </w:r>
      <w:r w:rsidR="00B61017">
        <w:rPr/>
        <w:t xml:space="preserve"> Large donations from Schools or departments at BCU should be discussed in the first instance with your school’s </w:t>
      </w:r>
      <w:hyperlink r:id="Rdb470edd33854656">
        <w:r w:rsidRPr="7D93D621" w:rsidR="00B61017">
          <w:rPr>
            <w:rStyle w:val="Hyperlink"/>
          </w:rPr>
          <w:t>Library Business Partner</w:t>
        </w:r>
      </w:hyperlink>
      <w:r w:rsidR="00B61017">
        <w:rPr/>
        <w:t>, who will consult with the Content team and help you complete a business case if necessary.</w:t>
      </w:r>
    </w:p>
    <w:p w:rsidR="002C7318" w:rsidP="002C7318" w:rsidRDefault="00905FBD" w14:paraId="422EAA25" w14:textId="5394ADFD">
      <w:pPr>
        <w:ind w:left="360"/>
      </w:pPr>
      <w:r w:rsidRPr="00905FBD">
        <w:rPr>
          <w:b/>
          <w:bCs/>
        </w:rPr>
        <w:t>1.3 Donations Principles</w:t>
      </w:r>
    </w:p>
    <w:p w:rsidR="002C7318" w:rsidP="002C7318" w:rsidRDefault="00AA405D" w14:paraId="78BCDDDE" w14:textId="0E56944B">
      <w:pPr>
        <w:ind w:left="360"/>
      </w:pPr>
      <w:r w:rsidR="00AA405D">
        <w:rPr/>
        <w:t>1.</w:t>
      </w:r>
      <w:r w:rsidR="00905FBD">
        <w:rPr/>
        <w:t>3</w:t>
      </w:r>
      <w:r w:rsidR="00AA405D">
        <w:rPr/>
        <w:t>.</w:t>
      </w:r>
      <w:r w:rsidR="00905FBD">
        <w:rPr/>
        <w:t>1</w:t>
      </w:r>
      <w:r w:rsidR="00AA405D">
        <w:rPr/>
        <w:t xml:space="preserve"> </w:t>
      </w:r>
      <w:r w:rsidR="00C023B8">
        <w:rPr/>
        <w:t xml:space="preserve">Library </w:t>
      </w:r>
      <w:r w:rsidR="7086713B">
        <w:rPr/>
        <w:t>&amp;</w:t>
      </w:r>
      <w:r w:rsidR="00C023B8">
        <w:rPr/>
        <w:t xml:space="preserve"> Learning Resources will not pay for donations</w:t>
      </w:r>
      <w:r w:rsidR="00E95E0F">
        <w:rPr/>
        <w:t xml:space="preserve"> under any circumstances</w:t>
      </w:r>
      <w:r w:rsidR="00C023B8">
        <w:rPr/>
        <w:t>.</w:t>
      </w:r>
    </w:p>
    <w:p w:rsidR="002C7318" w:rsidP="002C7318" w:rsidRDefault="00C023B8" w14:paraId="0BB36B1B" w14:textId="01888AB6">
      <w:pPr>
        <w:ind w:left="360"/>
      </w:pPr>
      <w:r w:rsidR="00C023B8">
        <w:rPr/>
        <w:t>1.</w:t>
      </w:r>
      <w:r w:rsidR="00905FBD">
        <w:rPr/>
        <w:t>3</w:t>
      </w:r>
      <w:r w:rsidR="00C023B8">
        <w:rPr/>
        <w:t>.</w:t>
      </w:r>
      <w:r w:rsidR="00905FBD">
        <w:rPr/>
        <w:t>2</w:t>
      </w:r>
      <w:r w:rsidR="00C023B8">
        <w:rPr/>
        <w:t xml:space="preserve"> </w:t>
      </w:r>
      <w:r w:rsidR="001330DB">
        <w:rPr/>
        <w:t>T</w:t>
      </w:r>
      <w:r w:rsidR="00C023B8">
        <w:rPr/>
        <w:t>ransport or delivery of donations t</w:t>
      </w:r>
      <w:r w:rsidR="13BB3403">
        <w:rPr/>
        <w:t>o</w:t>
      </w:r>
      <w:r w:rsidR="00C023B8">
        <w:rPr/>
        <w:t xml:space="preserve"> </w:t>
      </w:r>
      <w:r w:rsidR="5BFC4B63">
        <w:rPr/>
        <w:t>l</w:t>
      </w:r>
      <w:r w:rsidR="00C023B8">
        <w:rPr/>
        <w:t>ibrary</w:t>
      </w:r>
      <w:r w:rsidR="00C023B8">
        <w:rPr/>
        <w:t xml:space="preserve"> </w:t>
      </w:r>
      <w:r w:rsidR="638A3043">
        <w:rPr/>
        <w:t xml:space="preserve">sites </w:t>
      </w:r>
      <w:r w:rsidR="00C023B8">
        <w:rPr/>
        <w:t xml:space="preserve">will be the </w:t>
      </w:r>
      <w:r w:rsidR="001330DB">
        <w:rPr/>
        <w:t xml:space="preserve">responsibility of the </w:t>
      </w:r>
      <w:r w:rsidR="00C023B8">
        <w:rPr/>
        <w:t>donor.</w:t>
      </w:r>
      <w:r w:rsidR="001330DB">
        <w:rPr/>
        <w:t xml:space="preserve"> </w:t>
      </w:r>
      <w:r w:rsidR="14142248">
        <w:rPr/>
        <w:t>Library &amp; Learning Resources</w:t>
      </w:r>
      <w:r w:rsidR="001330DB">
        <w:rPr/>
        <w:t xml:space="preserve"> </w:t>
      </w:r>
      <w:r w:rsidR="001330DB">
        <w:rPr/>
        <w:t>will not pay for transport of donations.</w:t>
      </w:r>
    </w:p>
    <w:p w:rsidR="002C7318" w:rsidP="002C7318" w:rsidRDefault="2D8449AF" w14:paraId="1F102467" w14:textId="31A98B9E">
      <w:pPr>
        <w:ind w:left="360"/>
      </w:pPr>
      <w:r w:rsidR="2D8449AF">
        <w:rPr/>
        <w:t xml:space="preserve">1.3.3 Any material donated to the </w:t>
      </w:r>
      <w:r w:rsidR="304B0516">
        <w:rPr/>
        <w:t xml:space="preserve">Library &amp; Learning Resources </w:t>
      </w:r>
      <w:r w:rsidR="2D8449AF">
        <w:rPr/>
        <w:t xml:space="preserve">is </w:t>
      </w:r>
      <w:r w:rsidR="4A2582CC">
        <w:rPr/>
        <w:t>considered</w:t>
      </w:r>
      <w:r w:rsidR="2D8449AF">
        <w:rPr/>
        <w:t xml:space="preserve"> a permanent donation. We will not accept material on a temporary or loan basis</w:t>
      </w:r>
      <w:r w:rsidR="58DF1F1D">
        <w:rPr/>
        <w:t>. Donations will not be return</w:t>
      </w:r>
      <w:r w:rsidR="00452136">
        <w:rPr/>
        <w:t>ed</w:t>
      </w:r>
      <w:r w:rsidR="58DF1F1D">
        <w:rPr/>
        <w:t xml:space="preserve"> to the donor under any circumstances once part of the library collection.</w:t>
      </w:r>
    </w:p>
    <w:p w:rsidR="002C7318" w:rsidP="00883E5D" w:rsidRDefault="00905FBD" w14:paraId="62D3699C" w14:textId="67C953E4">
      <w:pPr>
        <w:ind w:left="360"/>
      </w:pPr>
      <w:r>
        <w:t>1.3.4 Once material has been accepted for donation</w:t>
      </w:r>
      <w:r w:rsidR="00AD1BAA">
        <w:t xml:space="preserve"> it becomes the property of Library and Learning Resources and will be subject to the same stock review and discard policies of the library collection.</w:t>
      </w:r>
    </w:p>
    <w:p w:rsidR="0071139D" w:rsidP="002C7318" w:rsidRDefault="0071139D" w14:paraId="09278333" w14:textId="503A2CBF">
      <w:pPr>
        <w:ind w:left="360"/>
      </w:pPr>
      <w:r>
        <w:t>1.3.5 The Library will decide where material accepted for donation is shelved. Donations should not be made on the expectation of them being kept at a specific location.</w:t>
      </w:r>
    </w:p>
    <w:p w:rsidR="00883E5D" w:rsidP="00883E5D" w:rsidRDefault="00261201" w14:paraId="25EF1724" w14:textId="320BCC96">
      <w:pPr>
        <w:ind w:left="360"/>
      </w:pPr>
      <w:r w:rsidR="00261201">
        <w:rPr/>
        <w:t>1.3.6 We are unable to inform donors about usage of their donated material.</w:t>
      </w:r>
    </w:p>
    <w:p w:rsidR="763E2CC4" w:rsidP="7D93D621" w:rsidRDefault="763E2CC4" w14:paraId="73AA7609" w14:textId="33BEA735">
      <w:pPr>
        <w:ind w:left="360"/>
      </w:pPr>
      <w:r w:rsidR="763E2CC4">
        <w:rPr/>
        <w:t xml:space="preserve">1.3.7 </w:t>
      </w:r>
      <w:r w:rsidR="13547277">
        <w:rPr/>
        <w:t>Assess</w:t>
      </w:r>
      <w:r w:rsidR="7BE38E06">
        <w:rPr/>
        <w:t>ment of</w:t>
      </w:r>
      <w:r w:rsidR="763E2CC4">
        <w:rPr/>
        <w:t xml:space="preserve"> larger, more complex donations </w:t>
      </w:r>
      <w:r w:rsidR="0EFA9A9E">
        <w:rPr/>
        <w:t>are dependent on staff availability</w:t>
      </w:r>
      <w:r w:rsidR="6BADDAC3">
        <w:rPr/>
        <w:t xml:space="preserve"> and will take longer to assess. Donors sh</w:t>
      </w:r>
      <w:r w:rsidR="2FB50D72">
        <w:rPr/>
        <w:t xml:space="preserve">ould not offer material with the expectation of </w:t>
      </w:r>
      <w:r w:rsidR="29263973">
        <w:rPr/>
        <w:t>a decision being made in an unreasonably short timescale. Our donations assessment board will meet periodically to assess complex donations</w:t>
      </w:r>
      <w:r w:rsidR="7515C918">
        <w:rPr/>
        <w:t xml:space="preserve"> and inform donors of outcomes as soon as is practical</w:t>
      </w:r>
      <w:r w:rsidR="29263973">
        <w:rPr/>
        <w:t>.</w:t>
      </w:r>
    </w:p>
    <w:p w:rsidRPr="00EB765E" w:rsidR="00905FBD" w:rsidP="00214698" w:rsidRDefault="00905FBD" w14:paraId="16DDA28F" w14:textId="77777777"/>
    <w:p w:rsidR="00214698" w:rsidP="00214698" w:rsidRDefault="00214698" w14:paraId="54B63D3D" w14:textId="007F55EE">
      <w:pPr>
        <w:pStyle w:val="ListParagraph"/>
        <w:numPr>
          <w:ilvl w:val="0"/>
          <w:numId w:val="1"/>
        </w:numPr>
        <w:rPr>
          <w:b/>
          <w:bCs/>
        </w:rPr>
      </w:pPr>
      <w:r w:rsidRPr="00214698">
        <w:rPr>
          <w:b/>
          <w:bCs/>
        </w:rPr>
        <w:t>Unacceptable Donations</w:t>
      </w:r>
    </w:p>
    <w:p w:rsidR="002C7318" w:rsidP="002C7318" w:rsidRDefault="002C7318" w14:paraId="5F0B4C5C" w14:textId="77777777">
      <w:pPr>
        <w:pStyle w:val="ListParagraph"/>
        <w:rPr>
          <w:b/>
          <w:bCs/>
        </w:rPr>
      </w:pPr>
    </w:p>
    <w:p w:rsidR="00214698" w:rsidP="007A4486" w:rsidRDefault="007A4486" w14:paraId="43A1A592" w14:textId="63E5D85E">
      <w:pPr>
        <w:pStyle w:val="ListParagraph"/>
        <w:numPr>
          <w:ilvl w:val="1"/>
          <w:numId w:val="1"/>
        </w:numPr>
        <w:rPr/>
      </w:pPr>
      <w:r w:rsidR="007A4486">
        <w:rPr/>
        <w:t xml:space="preserve">Donations falling into the following categories will not be accepted by Library </w:t>
      </w:r>
      <w:r w:rsidR="3FB08FB3">
        <w:rPr/>
        <w:t>&amp;</w:t>
      </w:r>
      <w:r w:rsidR="007A4486">
        <w:rPr/>
        <w:t xml:space="preserve"> Learning Resources:</w:t>
      </w:r>
    </w:p>
    <w:p w:rsidR="007A4486" w:rsidP="007A4486" w:rsidRDefault="007A4486" w14:paraId="58E162FD" w14:textId="62F7FEF5">
      <w:pPr>
        <w:pStyle w:val="ListParagraph"/>
        <w:numPr>
          <w:ilvl w:val="0"/>
          <w:numId w:val="3"/>
        </w:numPr>
      </w:pPr>
      <w:r>
        <w:t>Items in poor condition (e.g. books with excessive amounts of highlighting, underlining or notes made in margins)</w:t>
      </w:r>
    </w:p>
    <w:p w:rsidR="004854BD" w:rsidP="004854BD" w:rsidRDefault="004854BD" w14:paraId="0A0185D5" w14:textId="77777777">
      <w:pPr>
        <w:pStyle w:val="ListParagraph"/>
        <w:numPr>
          <w:ilvl w:val="0"/>
          <w:numId w:val="3"/>
        </w:numPr>
      </w:pPr>
      <w:r>
        <w:t>Textbooks that are either superseded, out of date or where evidence suggests we already have sufficient copies.</w:t>
      </w:r>
    </w:p>
    <w:p w:rsidR="00897DC8" w:rsidP="007A4486" w:rsidRDefault="00897DC8" w14:paraId="0C2E7C20" w14:textId="77777777">
      <w:pPr>
        <w:pStyle w:val="ListParagraph"/>
        <w:numPr>
          <w:ilvl w:val="0"/>
          <w:numId w:val="3"/>
        </w:numPr>
      </w:pPr>
      <w:r>
        <w:t>Old and superseded editions, unless there is a clear reason to hold an older edition (e.g. differing relevant forewords or chapters).</w:t>
      </w:r>
    </w:p>
    <w:p w:rsidR="00897DC8" w:rsidP="00897DC8" w:rsidRDefault="00897DC8" w14:paraId="5E342B82" w14:textId="2D2A1FF9">
      <w:pPr>
        <w:pStyle w:val="ListParagraph"/>
        <w:numPr>
          <w:ilvl w:val="0"/>
          <w:numId w:val="3"/>
        </w:numPr>
      </w:pPr>
      <w:r>
        <w:t>Donations arising</w:t>
      </w:r>
      <w:r w:rsidRPr="00897DC8">
        <w:t xml:space="preserve"> from house or office clearance or where the donations are considered to represent a means of disposal for the donor. Particularly in circumstances where it would take a disproportionate amount of staff time to assess and process the material.</w:t>
      </w:r>
    </w:p>
    <w:p w:rsidR="00897DC8" w:rsidP="00897DC8" w:rsidRDefault="7A0CA5B4" w14:paraId="345F1EE9" w14:textId="1B7ED528">
      <w:pPr>
        <w:pStyle w:val="ListParagraph"/>
        <w:numPr>
          <w:ilvl w:val="0"/>
          <w:numId w:val="3"/>
        </w:numPr>
      </w:pPr>
      <w:r>
        <w:t>That are of niche or limited interest to our user community or the subject strengths and specialisms of BCU and are unlikely to be used.</w:t>
      </w:r>
      <w:r w:rsidR="00883E5D">
        <w:t xml:space="preserve"> Items of historical significance </w:t>
      </w:r>
      <w:r w:rsidR="00B504A6">
        <w:t>may be considered by Cultural Collections and Archives (see ‘Archival Donations’ below).</w:t>
      </w:r>
    </w:p>
    <w:p w:rsidR="00EB765E" w:rsidP="00EB765E" w:rsidRDefault="00EB765E" w14:paraId="761F5A08" w14:textId="6BA9DC39">
      <w:pPr>
        <w:pStyle w:val="ListParagraph"/>
        <w:numPr>
          <w:ilvl w:val="0"/>
          <w:numId w:val="3"/>
        </w:numPr>
      </w:pPr>
      <w:r>
        <w:t>Self-published material that lacks a clear connection to the learning and teaching aims of BCU.</w:t>
      </w:r>
      <w:r w:rsidR="00B504A6">
        <w:t xml:space="preserve"> In most cases donations will need to be of an academic standard (e.g. have been peer-reviewed) although we recognise this may not be appropriate in some subject areas. </w:t>
      </w:r>
    </w:p>
    <w:p w:rsidR="00EB765E" w:rsidP="00EB765E" w:rsidRDefault="00EB765E" w14:paraId="20CF5A7F" w14:textId="0C525418">
      <w:pPr>
        <w:pStyle w:val="ListParagraph"/>
        <w:numPr>
          <w:ilvl w:val="0"/>
          <w:numId w:val="3"/>
        </w:numPr>
      </w:pPr>
      <w:r>
        <w:t>Unsolicited donations that have not been preapproved for acceptance by Library</w:t>
      </w:r>
      <w:r w:rsidR="00E95E0F">
        <w:t xml:space="preserve"> and Learning Resources</w:t>
      </w:r>
      <w:r>
        <w:t>.</w:t>
      </w:r>
    </w:p>
    <w:p w:rsidR="00897DC8" w:rsidP="00897DC8" w:rsidRDefault="00EB765E" w14:paraId="65592C9F" w14:textId="7C724EEA">
      <w:pPr>
        <w:pStyle w:val="ListParagraph"/>
        <w:numPr>
          <w:ilvl w:val="0"/>
          <w:numId w:val="3"/>
        </w:numPr>
      </w:pPr>
      <w:r>
        <w:t>Unsolicited ‘grey’ literature received by post of a religious or political nature.</w:t>
      </w:r>
    </w:p>
    <w:p w:rsidRPr="00897DC8" w:rsidR="00977C9C" w:rsidP="00897DC8" w:rsidRDefault="00977C9C" w14:paraId="59526E4C" w14:textId="2CA5FAE1">
      <w:pPr>
        <w:pStyle w:val="ListParagraph"/>
        <w:numPr>
          <w:ilvl w:val="0"/>
          <w:numId w:val="3"/>
        </w:numPr>
      </w:pPr>
      <w:r>
        <w:t>Duplicates of existing material (where multiple copies are not considered needed).</w:t>
      </w:r>
    </w:p>
    <w:p w:rsidR="00452136" w:rsidP="00452136" w:rsidRDefault="5BEA2DC1" w14:paraId="26410C66" w14:textId="2B610351">
      <w:pPr>
        <w:pStyle w:val="ListParagraph"/>
        <w:numPr>
          <w:ilvl w:val="0"/>
          <w:numId w:val="3"/>
        </w:numPr>
      </w:pPr>
      <w:r w:rsidRPr="00452136">
        <w:rPr>
          <w:color w:val="000000" w:themeColor="text1"/>
        </w:rPr>
        <w:t>Journals, either as complete or continuing runs or single issues will not normally be considered for donation, due to space constraints and difficulties in cataloguing. If you would like to donate journal material, please complete the donations form. If considering a journal donation, please provide complete details on the donations form and it will be assessed for suitability.</w:t>
      </w:r>
    </w:p>
    <w:p w:rsidR="002C7318" w:rsidP="00452136" w:rsidRDefault="002C7318" w14:paraId="13FEF2DC" w14:textId="77777777">
      <w:pPr>
        <w:pStyle w:val="ListParagraph"/>
      </w:pPr>
    </w:p>
    <w:p w:rsidR="007A4486" w:rsidP="00E05765" w:rsidRDefault="00E05765" w14:paraId="29B315A0" w14:textId="2850F06E">
      <w:pPr>
        <w:pStyle w:val="ListParagraph"/>
        <w:numPr>
          <w:ilvl w:val="0"/>
          <w:numId w:val="1"/>
        </w:numPr>
        <w:rPr>
          <w:b/>
          <w:bCs/>
        </w:rPr>
      </w:pPr>
      <w:r w:rsidRPr="00E05765">
        <w:rPr>
          <w:b/>
          <w:bCs/>
        </w:rPr>
        <w:lastRenderedPageBreak/>
        <w:t>Archival Donations</w:t>
      </w:r>
    </w:p>
    <w:p w:rsidR="002C7318" w:rsidP="002C7318" w:rsidRDefault="002C7318" w14:paraId="3B4A42F8" w14:textId="77777777">
      <w:pPr>
        <w:pStyle w:val="ListParagraph"/>
        <w:rPr>
          <w:b/>
          <w:bCs/>
        </w:rPr>
      </w:pPr>
    </w:p>
    <w:p w:rsidR="00E05765" w:rsidP="00E05765" w:rsidRDefault="00E05765" w14:paraId="3C350D8B" w14:textId="63687168">
      <w:pPr>
        <w:pStyle w:val="ListParagraph"/>
        <w:numPr>
          <w:ilvl w:val="1"/>
          <w:numId w:val="1"/>
        </w:numPr>
        <w:rPr/>
      </w:pPr>
      <w:r w:rsidR="00E05765">
        <w:rPr/>
        <w:t>Donations of historical significance and of an archival nature should be referred to the Cultural Collections and Archives Team at</w:t>
      </w:r>
      <w:r w:rsidR="1D998C7B">
        <w:rPr/>
        <w:t xml:space="preserve"> </w:t>
      </w:r>
      <w:hyperlink r:id="R6808a4d537204d3b">
        <w:r w:rsidRPr="7D93D621" w:rsidR="1D998C7B">
          <w:rPr>
            <w:rStyle w:val="Hyperlink"/>
          </w:rPr>
          <w:t>CulturalCollectionsandArchives@bcu.ac.uk</w:t>
        </w:r>
      </w:hyperlink>
    </w:p>
    <w:p w:rsidR="002C7318" w:rsidP="002C7318" w:rsidRDefault="00E05765" w14:paraId="636233C3" w14:textId="77777777">
      <w:pPr>
        <w:pStyle w:val="ListParagraph"/>
        <w:numPr>
          <w:ilvl w:val="1"/>
          <w:numId w:val="1"/>
        </w:numPr>
      </w:pPr>
      <w:r>
        <w:t>We may pass your donations query to the CC&amp;A Team if we consider your donation to be more appropriate for the Archives.</w:t>
      </w:r>
    </w:p>
    <w:p w:rsidR="002C7318" w:rsidP="002C7318" w:rsidRDefault="002C7318" w14:paraId="521DBD5C" w14:textId="77777777">
      <w:pPr>
        <w:pStyle w:val="ListParagraph"/>
      </w:pPr>
    </w:p>
    <w:p w:rsidRPr="002C7318" w:rsidR="00EB765E" w:rsidP="002C7318" w:rsidRDefault="00EB765E" w14:paraId="7427E334" w14:textId="2144534F">
      <w:pPr>
        <w:pStyle w:val="ListParagraph"/>
        <w:numPr>
          <w:ilvl w:val="0"/>
          <w:numId w:val="1"/>
        </w:numPr>
      </w:pPr>
      <w:r w:rsidRPr="002C7318">
        <w:rPr>
          <w:b/>
          <w:bCs/>
        </w:rPr>
        <w:t>When we can’t accept your donation</w:t>
      </w:r>
    </w:p>
    <w:p w:rsidRPr="002C7318" w:rsidR="002C7318" w:rsidP="002C7318" w:rsidRDefault="002C7318" w14:paraId="58E0E4E5" w14:textId="77777777">
      <w:pPr>
        <w:pStyle w:val="ListParagraph"/>
      </w:pPr>
    </w:p>
    <w:p w:rsidR="00633595" w:rsidP="00633595" w:rsidRDefault="00633595" w14:paraId="1F5B4C38" w14:textId="23BA7FF0">
      <w:pPr>
        <w:pStyle w:val="ListParagraph"/>
        <w:numPr>
          <w:ilvl w:val="1"/>
          <w:numId w:val="1"/>
        </w:numPr>
        <w:rPr/>
      </w:pPr>
      <w:r w:rsidR="00633595">
        <w:rPr/>
        <w:t xml:space="preserve">We understand that it may come as a disappointment if we cannot accept your donation. We support the sustainable reuse of </w:t>
      </w:r>
      <w:r w:rsidR="6C421470">
        <w:rPr/>
        <w:t>material,</w:t>
      </w:r>
      <w:r w:rsidR="00633595">
        <w:rPr/>
        <w:t xml:space="preserve"> and you may wish to consider these alternatives:</w:t>
      </w:r>
    </w:p>
    <w:p w:rsidR="00633595" w:rsidP="00633595" w:rsidRDefault="00E95E0F" w14:paraId="0ECE70FB" w14:textId="2DB6D534">
      <w:pPr>
        <w:pStyle w:val="ListParagraph"/>
        <w:numPr>
          <w:ilvl w:val="0"/>
          <w:numId w:val="5"/>
        </w:numPr>
      </w:pPr>
      <w:r>
        <w:t>For student textbooks, your department may have a textbook exchange scheme</w:t>
      </w:r>
    </w:p>
    <w:p w:rsidR="00E95E0F" w:rsidP="00633595" w:rsidRDefault="00E95E0F" w14:paraId="4CDA2816" w14:textId="37BFFDE2">
      <w:pPr>
        <w:pStyle w:val="ListParagraph"/>
        <w:numPr>
          <w:ilvl w:val="0"/>
          <w:numId w:val="5"/>
        </w:numPr>
      </w:pPr>
      <w:r>
        <w:t>Valuable items may be considered by your local auction house.</w:t>
      </w:r>
    </w:p>
    <w:p w:rsidR="00E95E0F" w:rsidP="00633595" w:rsidRDefault="00E95E0F" w14:paraId="2F86DE7C" w14:textId="2F09B3F0">
      <w:pPr>
        <w:pStyle w:val="ListParagraph"/>
        <w:numPr>
          <w:ilvl w:val="0"/>
          <w:numId w:val="5"/>
        </w:numPr>
        <w:rPr/>
      </w:pPr>
      <w:r w:rsidR="00E95E0F">
        <w:rPr/>
        <w:t xml:space="preserve">Many book recycling services exist which may be willing to take your donation – such as </w:t>
      </w:r>
      <w:hyperlink r:id="R30b0e91fde8a4b83">
        <w:r w:rsidRPr="7D93D621" w:rsidR="00E95E0F">
          <w:rPr>
            <w:rStyle w:val="Hyperlink"/>
          </w:rPr>
          <w:t>Anybook</w:t>
        </w:r>
      </w:hyperlink>
      <w:r w:rsidR="00E95E0F">
        <w:rPr/>
        <w:t xml:space="preserve"> or </w:t>
      </w:r>
      <w:hyperlink r:id="Rad64ceb2168e43c8">
        <w:r w:rsidRPr="7D93D621" w:rsidR="00E95E0F">
          <w:rPr>
            <w:rStyle w:val="Hyperlink"/>
          </w:rPr>
          <w:t>Better World Books</w:t>
        </w:r>
        <w:r w:rsidRPr="7D93D621" w:rsidR="2DA77AF5">
          <w:rPr>
            <w:rStyle w:val="Hyperlink"/>
          </w:rPr>
          <w:t>.</w:t>
        </w:r>
      </w:hyperlink>
    </w:p>
    <w:p w:rsidR="00850903" w:rsidP="00633595" w:rsidRDefault="00850903" w14:paraId="6169F514" w14:textId="7C84D0C7">
      <w:pPr>
        <w:pStyle w:val="ListParagraph"/>
        <w:numPr>
          <w:ilvl w:val="0"/>
          <w:numId w:val="5"/>
        </w:numPr>
      </w:pPr>
      <w:r>
        <w:t>Online auction and book reselling sites</w:t>
      </w:r>
    </w:p>
    <w:p w:rsidR="0095728A" w:rsidP="00633595" w:rsidRDefault="0095728A" w14:paraId="3B6F24AF" w14:textId="76769B8D">
      <w:pPr>
        <w:pStyle w:val="ListParagraph"/>
        <w:numPr>
          <w:ilvl w:val="0"/>
          <w:numId w:val="5"/>
        </w:numPr>
      </w:pPr>
      <w:r>
        <w:t xml:space="preserve">Various book swap initiatives exist around BCU campus and in your local area, fiction donations </w:t>
      </w:r>
      <w:proofErr w:type="gramStart"/>
      <w:r>
        <w:t>in particular are</w:t>
      </w:r>
      <w:proofErr w:type="gramEnd"/>
      <w:r>
        <w:t xml:space="preserve"> better suited to such schemes.</w:t>
      </w:r>
      <w:r w:rsidR="004765B4">
        <w:t xml:space="preserve"> </w:t>
      </w:r>
    </w:p>
    <w:p w:rsidR="004765B4" w:rsidP="00633595" w:rsidRDefault="004765B4" w14:paraId="71E005FF" w14:textId="094E082B">
      <w:pPr>
        <w:pStyle w:val="ListParagraph"/>
        <w:numPr>
          <w:ilvl w:val="0"/>
          <w:numId w:val="5"/>
        </w:numPr>
      </w:pPr>
      <w:r>
        <w:t xml:space="preserve">While we don’t encourage fiction donations for the main collection, fiction items are welcome for the </w:t>
      </w:r>
      <w:proofErr w:type="gramStart"/>
      <w:r>
        <w:t>Library’s</w:t>
      </w:r>
      <w:proofErr w:type="gramEnd"/>
      <w:r>
        <w:t xml:space="preserve"> book exchange – at the Curzon Library and Seacole Library front desks.</w:t>
      </w:r>
    </w:p>
    <w:p w:rsidRPr="00633595" w:rsidR="00E95E0F" w:rsidP="00E95E0F" w:rsidRDefault="00E95E0F" w14:paraId="09550C75" w14:textId="77777777">
      <w:pPr>
        <w:pStyle w:val="ListParagraph"/>
        <w:ind w:left="1480"/>
      </w:pPr>
    </w:p>
    <w:p w:rsidR="002C7318" w:rsidP="00214698" w:rsidRDefault="00214698" w14:paraId="50F77577" w14:textId="77777777">
      <w:pPr>
        <w:pStyle w:val="ListParagraph"/>
        <w:numPr>
          <w:ilvl w:val="0"/>
          <w:numId w:val="1"/>
        </w:numPr>
        <w:rPr>
          <w:b/>
          <w:bCs/>
        </w:rPr>
      </w:pPr>
      <w:r w:rsidRPr="00EB765E">
        <w:rPr>
          <w:b/>
          <w:bCs/>
        </w:rPr>
        <w:t>Review</w:t>
      </w:r>
    </w:p>
    <w:p w:rsidRPr="002C7318" w:rsidR="00214698" w:rsidP="002C7318" w:rsidRDefault="00EB765E" w14:paraId="1B1E5513" w14:textId="2AEF96FE">
      <w:pPr>
        <w:ind w:left="360"/>
      </w:pPr>
      <w:r w:rsidR="00EB765E">
        <w:rPr/>
        <w:t>5</w:t>
      </w:r>
      <w:r w:rsidR="00214698">
        <w:rPr/>
        <w:t>.1 This policy shall be reviewed annually</w:t>
      </w:r>
      <w:r w:rsidR="002C7318">
        <w:rPr/>
        <w:t xml:space="preserve"> to align with the Library’s Collection Development aims and BCU’s learning, teaching and research needs.</w:t>
      </w:r>
    </w:p>
    <w:p w:rsidR="0FF89B10" w:rsidP="7D93D621" w:rsidRDefault="0FF89B10" w14:paraId="31DFB650" w14:textId="30F34EF8">
      <w:pPr>
        <w:ind w:left="360"/>
      </w:pPr>
      <w:r w:rsidRPr="7D93D621" w:rsidR="0FF89B10">
        <w:rPr>
          <w:b w:val="1"/>
          <w:bCs w:val="1"/>
        </w:rPr>
        <w:t>6. Version Control</w:t>
      </w:r>
    </w:p>
    <w:tbl>
      <w:tblPr>
        <w:tblStyle w:val="TableGrid"/>
        <w:tblW w:w="0" w:type="auto"/>
        <w:tblInd w:w="360" w:type="dxa"/>
        <w:tblLook w:val="06A0" w:firstRow="1" w:lastRow="0" w:firstColumn="1" w:lastColumn="0" w:noHBand="1" w:noVBand="1"/>
      </w:tblPr>
      <w:tblGrid>
        <w:gridCol w:w="2164"/>
        <w:gridCol w:w="2164"/>
        <w:gridCol w:w="2164"/>
        <w:gridCol w:w="2164"/>
      </w:tblGrid>
      <w:tr w:rsidR="7D93D621" w:rsidTr="7D93D621" w14:paraId="01C705E4">
        <w:trPr>
          <w:trHeight w:val="300"/>
        </w:trPr>
        <w:tc>
          <w:tcPr>
            <w:tcW w:w="2164" w:type="dxa"/>
            <w:tcMar/>
          </w:tcPr>
          <w:p w:rsidR="3FAC90D4" w:rsidP="7D93D621" w:rsidRDefault="3FAC90D4" w14:paraId="5E12D6C1" w14:textId="710972A7">
            <w:pPr>
              <w:pStyle w:val="Normal"/>
            </w:pPr>
            <w:r w:rsidRPr="7D93D621" w:rsidR="3FAC90D4">
              <w:rPr>
                <w:b w:val="1"/>
                <w:bCs w:val="1"/>
              </w:rPr>
              <w:t>Document Version</w:t>
            </w:r>
          </w:p>
        </w:tc>
        <w:tc>
          <w:tcPr>
            <w:tcW w:w="2164" w:type="dxa"/>
            <w:tcMar/>
          </w:tcPr>
          <w:p w:rsidR="3FAC90D4" w:rsidP="7D93D621" w:rsidRDefault="3FAC90D4" w14:paraId="056147F6" w14:textId="1C100881">
            <w:pPr>
              <w:pStyle w:val="Normal"/>
            </w:pPr>
            <w:r w:rsidRPr="7D93D621" w:rsidR="3FAC90D4">
              <w:rPr>
                <w:b w:val="1"/>
                <w:bCs w:val="1"/>
              </w:rPr>
              <w:t>Amendments</w:t>
            </w:r>
          </w:p>
        </w:tc>
        <w:tc>
          <w:tcPr>
            <w:tcW w:w="2164" w:type="dxa"/>
            <w:tcMar/>
          </w:tcPr>
          <w:p w:rsidR="3FAC90D4" w:rsidP="7D93D621" w:rsidRDefault="3FAC90D4" w14:paraId="0345AB88" w14:textId="76FA7888">
            <w:pPr>
              <w:pStyle w:val="Normal"/>
            </w:pPr>
            <w:r w:rsidRPr="7D93D621" w:rsidR="3FAC90D4">
              <w:rPr>
                <w:b w:val="1"/>
                <w:bCs w:val="1"/>
              </w:rPr>
              <w:t>Amended By</w:t>
            </w:r>
          </w:p>
        </w:tc>
        <w:tc>
          <w:tcPr>
            <w:tcW w:w="2164" w:type="dxa"/>
            <w:tcMar/>
          </w:tcPr>
          <w:p w:rsidR="3FAC90D4" w:rsidP="7D93D621" w:rsidRDefault="3FAC90D4" w14:paraId="1C1150CB" w14:textId="1C23B8B2">
            <w:pPr>
              <w:pStyle w:val="Normal"/>
            </w:pPr>
            <w:r w:rsidRPr="7D93D621" w:rsidR="3FAC90D4">
              <w:rPr>
                <w:b w:val="1"/>
                <w:bCs w:val="1"/>
              </w:rPr>
              <w:t>Date</w:t>
            </w:r>
          </w:p>
        </w:tc>
      </w:tr>
      <w:tr w:rsidR="7D93D621" w:rsidTr="7D93D621" w14:paraId="40598192">
        <w:trPr>
          <w:trHeight w:val="300"/>
        </w:trPr>
        <w:tc>
          <w:tcPr>
            <w:tcW w:w="2164" w:type="dxa"/>
            <w:tcMar/>
          </w:tcPr>
          <w:p w:rsidR="3FAC90D4" w:rsidP="7D93D621" w:rsidRDefault="3FAC90D4" w14:paraId="522A8F5D" w14:textId="29D5D08B">
            <w:pPr>
              <w:pStyle w:val="Normal"/>
              <w:rPr>
                <w:b w:val="0"/>
                <w:bCs w:val="0"/>
              </w:rPr>
            </w:pPr>
            <w:r w:rsidR="3FAC90D4">
              <w:rPr>
                <w:b w:val="0"/>
                <w:bCs w:val="0"/>
              </w:rPr>
              <w:t>Version 1.0</w:t>
            </w:r>
          </w:p>
        </w:tc>
        <w:tc>
          <w:tcPr>
            <w:tcW w:w="2164" w:type="dxa"/>
            <w:tcMar/>
          </w:tcPr>
          <w:p w:rsidR="7D93D621" w:rsidP="7D93D621" w:rsidRDefault="7D93D621" w14:paraId="14A1B35D" w14:textId="3CEE35F8">
            <w:pPr>
              <w:pStyle w:val="Normal"/>
              <w:rPr>
                <w:b w:val="1"/>
                <w:bCs w:val="1"/>
              </w:rPr>
            </w:pPr>
          </w:p>
        </w:tc>
        <w:tc>
          <w:tcPr>
            <w:tcW w:w="2164" w:type="dxa"/>
            <w:tcMar/>
          </w:tcPr>
          <w:p w:rsidR="7D93D621" w:rsidP="7D93D621" w:rsidRDefault="7D93D621" w14:paraId="130078CD" w14:textId="1D1A8642">
            <w:pPr>
              <w:pStyle w:val="Normal"/>
              <w:rPr>
                <w:b w:val="1"/>
                <w:bCs w:val="1"/>
              </w:rPr>
            </w:pPr>
          </w:p>
        </w:tc>
        <w:tc>
          <w:tcPr>
            <w:tcW w:w="2164" w:type="dxa"/>
            <w:tcMar/>
          </w:tcPr>
          <w:p w:rsidR="3FAC90D4" w:rsidP="7D93D621" w:rsidRDefault="3FAC90D4" w14:paraId="0B66ECE3" w14:textId="7624A3D1">
            <w:pPr>
              <w:pStyle w:val="Normal"/>
            </w:pPr>
            <w:r w:rsidR="3FAC90D4">
              <w:rPr>
                <w:b w:val="0"/>
                <w:bCs w:val="0"/>
              </w:rPr>
              <w:t>23/04/2026</w:t>
            </w:r>
          </w:p>
        </w:tc>
      </w:tr>
    </w:tbl>
    <w:p w:rsidRPr="00C75287" w:rsidR="00214698" w:rsidP="00214698" w:rsidRDefault="00214698" w14:paraId="5B06FEAE" w14:textId="77777777"/>
    <w:sectPr w:rsidRPr="00C75287" w:rsidR="00214698">
      <w:footerReference w:type="default" r:id="rId10"/>
      <w:pgSz w:w="11906" w:h="16838" w:orient="portrait"/>
      <w:pgMar w:top="1440" w:right="1440" w:bottom="1440" w:left="1440" w:header="708" w:footer="708" w:gutter="0"/>
      <w:cols w:space="708"/>
      <w:docGrid w:linePitch="360"/>
      <w:headerReference w:type="default" r:id="R3888da7843d64285"/>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105F" w:rsidP="0014448B" w:rsidRDefault="003E105F" w14:paraId="5C9594AD" w14:textId="77777777">
      <w:pPr>
        <w:spacing w:after="0" w:line="240" w:lineRule="auto"/>
      </w:pPr>
      <w:r>
        <w:separator/>
      </w:r>
    </w:p>
  </w:endnote>
  <w:endnote w:type="continuationSeparator" w:id="0">
    <w:p w:rsidR="003E105F" w:rsidP="0014448B" w:rsidRDefault="003E105F" w14:paraId="48028BD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448B" w:rsidRDefault="0014448B" w14:paraId="136036E2" w14:textId="009099CF">
    <w:pPr>
      <w:pStyle w:val="Footer"/>
    </w:pPr>
    <w:r w:rsidR="7D93D621">
      <w:rPr/>
      <w:t xml:space="preserve">Version 1.0 – MH </w:t>
    </w:r>
    <w:r w:rsidR="7D93D621">
      <w:rPr/>
      <w:t>&amp; Donations T&amp; F Group</w:t>
    </w:r>
    <w:r w:rsidR="7D93D621">
      <w:rPr/>
      <w:t xml:space="preserve"> (AK, </w:t>
    </w:r>
    <w:r w:rsidR="7D93D621">
      <w:rPr/>
      <w:t>CJ</w:t>
    </w:r>
    <w:r w:rsidR="7D93D621">
      <w:rPr/>
      <w:t>, NG</w:t>
    </w:r>
    <w:r w:rsidR="7D93D621">
      <w:rPr/>
      <w:t>, RB)</w:t>
    </w:r>
    <w:r w:rsidR="7D93D621">
      <w:rPr/>
      <w:t xml:space="preserve">, </w:t>
    </w:r>
    <w:r w:rsidR="7D93D621">
      <w:rPr/>
      <w:t>23</w:t>
    </w:r>
    <w:r w:rsidRPr="7D93D621" w:rsidR="7D93D621">
      <w:rPr>
        <w:vertAlign w:val="superscript"/>
      </w:rPr>
      <w:t>rd</w:t>
    </w:r>
    <w:r w:rsidR="7D93D621">
      <w:rPr/>
      <w:t xml:space="preserve"> </w:t>
    </w:r>
    <w:r w:rsidR="7D93D621">
      <w:rPr/>
      <w:t>April</w:t>
    </w:r>
    <w:r w:rsidR="7D93D621">
      <w:rPr/>
      <w:t xml:space="preserve"> 2026</w:t>
    </w:r>
  </w:p>
  <w:p w:rsidR="0014448B" w:rsidRDefault="0014448B" w14:paraId="45C9B9F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105F" w:rsidP="0014448B" w:rsidRDefault="003E105F" w14:paraId="43E6BC6E" w14:textId="77777777">
      <w:pPr>
        <w:spacing w:after="0" w:line="240" w:lineRule="auto"/>
      </w:pPr>
      <w:r>
        <w:separator/>
      </w:r>
    </w:p>
  </w:footnote>
  <w:footnote w:type="continuationSeparator" w:id="0">
    <w:p w:rsidR="003E105F" w:rsidP="0014448B" w:rsidRDefault="003E105F" w14:paraId="3B13D668"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D93D621" w:rsidTr="7D93D621" w14:paraId="7F4DFB28">
      <w:trPr>
        <w:trHeight w:val="300"/>
      </w:trPr>
      <w:tc>
        <w:tcPr>
          <w:tcW w:w="3005" w:type="dxa"/>
          <w:tcMar/>
        </w:tcPr>
        <w:p w:rsidR="7D93D621" w:rsidP="7D93D621" w:rsidRDefault="7D93D621" w14:paraId="1D87D8FE" w14:textId="01076BBD">
          <w:pPr>
            <w:pStyle w:val="Header"/>
            <w:bidi w:val="0"/>
            <w:ind w:left="-115"/>
            <w:jc w:val="left"/>
          </w:pPr>
        </w:p>
      </w:tc>
      <w:tc>
        <w:tcPr>
          <w:tcW w:w="3005" w:type="dxa"/>
          <w:tcMar/>
        </w:tcPr>
        <w:p w:rsidR="7D93D621" w:rsidP="7D93D621" w:rsidRDefault="7D93D621" w14:paraId="5036CD38" w14:textId="0D74461B">
          <w:pPr>
            <w:pStyle w:val="Header"/>
            <w:bidi w:val="0"/>
            <w:jc w:val="center"/>
          </w:pPr>
        </w:p>
      </w:tc>
      <w:tc>
        <w:tcPr>
          <w:tcW w:w="3005" w:type="dxa"/>
          <w:tcMar/>
        </w:tcPr>
        <w:p w:rsidR="7D93D621" w:rsidP="7D93D621" w:rsidRDefault="7D93D621" w14:paraId="1AF9D159" w14:textId="6D2D46A1">
          <w:pPr>
            <w:pStyle w:val="Header"/>
            <w:bidi w:val="0"/>
            <w:ind w:right="-115"/>
            <w:jc w:val="right"/>
          </w:pPr>
        </w:p>
      </w:tc>
    </w:tr>
  </w:tbl>
  <w:p w:rsidR="7D93D621" w:rsidP="7D93D621" w:rsidRDefault="7D93D621" w14:paraId="57D23DEB" w14:textId="3BAC5C2F">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37A4D"/>
    <w:multiLevelType w:val="hybridMultilevel"/>
    <w:tmpl w:val="6C7A09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17A27A1"/>
    <w:multiLevelType w:val="hybridMultilevel"/>
    <w:tmpl w:val="12EC314A"/>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2" w15:restartNumberingAfterBreak="0">
    <w:nsid w:val="48B32D43"/>
    <w:multiLevelType w:val="hybridMultilevel"/>
    <w:tmpl w:val="317A60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F2347BC"/>
    <w:multiLevelType w:val="multilevel"/>
    <w:tmpl w:val="C59A29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9E0021A"/>
    <w:multiLevelType w:val="hybridMultilevel"/>
    <w:tmpl w:val="85C69B2E"/>
    <w:lvl w:ilvl="0" w:tplc="08090001">
      <w:start w:val="1"/>
      <w:numFmt w:val="bullet"/>
      <w:lvlText w:val=""/>
      <w:lvlJc w:val="left"/>
      <w:pPr>
        <w:ind w:left="1480" w:hanging="360"/>
      </w:pPr>
      <w:rPr>
        <w:rFonts w:hint="default" w:ascii="Symbol" w:hAnsi="Symbol"/>
      </w:rPr>
    </w:lvl>
    <w:lvl w:ilvl="1" w:tplc="08090003" w:tentative="1">
      <w:start w:val="1"/>
      <w:numFmt w:val="bullet"/>
      <w:lvlText w:val="o"/>
      <w:lvlJc w:val="left"/>
      <w:pPr>
        <w:ind w:left="2200" w:hanging="360"/>
      </w:pPr>
      <w:rPr>
        <w:rFonts w:hint="default" w:ascii="Courier New" w:hAnsi="Courier New" w:cs="Courier New"/>
      </w:rPr>
    </w:lvl>
    <w:lvl w:ilvl="2" w:tplc="08090005" w:tentative="1">
      <w:start w:val="1"/>
      <w:numFmt w:val="bullet"/>
      <w:lvlText w:val=""/>
      <w:lvlJc w:val="left"/>
      <w:pPr>
        <w:ind w:left="2920" w:hanging="360"/>
      </w:pPr>
      <w:rPr>
        <w:rFonts w:hint="default" w:ascii="Wingdings" w:hAnsi="Wingdings"/>
      </w:rPr>
    </w:lvl>
    <w:lvl w:ilvl="3" w:tplc="08090001" w:tentative="1">
      <w:start w:val="1"/>
      <w:numFmt w:val="bullet"/>
      <w:lvlText w:val=""/>
      <w:lvlJc w:val="left"/>
      <w:pPr>
        <w:ind w:left="3640" w:hanging="360"/>
      </w:pPr>
      <w:rPr>
        <w:rFonts w:hint="default" w:ascii="Symbol" w:hAnsi="Symbol"/>
      </w:rPr>
    </w:lvl>
    <w:lvl w:ilvl="4" w:tplc="08090003" w:tentative="1">
      <w:start w:val="1"/>
      <w:numFmt w:val="bullet"/>
      <w:lvlText w:val="o"/>
      <w:lvlJc w:val="left"/>
      <w:pPr>
        <w:ind w:left="4360" w:hanging="360"/>
      </w:pPr>
      <w:rPr>
        <w:rFonts w:hint="default" w:ascii="Courier New" w:hAnsi="Courier New" w:cs="Courier New"/>
      </w:rPr>
    </w:lvl>
    <w:lvl w:ilvl="5" w:tplc="08090005" w:tentative="1">
      <w:start w:val="1"/>
      <w:numFmt w:val="bullet"/>
      <w:lvlText w:val=""/>
      <w:lvlJc w:val="left"/>
      <w:pPr>
        <w:ind w:left="5080" w:hanging="360"/>
      </w:pPr>
      <w:rPr>
        <w:rFonts w:hint="default" w:ascii="Wingdings" w:hAnsi="Wingdings"/>
      </w:rPr>
    </w:lvl>
    <w:lvl w:ilvl="6" w:tplc="08090001" w:tentative="1">
      <w:start w:val="1"/>
      <w:numFmt w:val="bullet"/>
      <w:lvlText w:val=""/>
      <w:lvlJc w:val="left"/>
      <w:pPr>
        <w:ind w:left="5800" w:hanging="360"/>
      </w:pPr>
      <w:rPr>
        <w:rFonts w:hint="default" w:ascii="Symbol" w:hAnsi="Symbol"/>
      </w:rPr>
    </w:lvl>
    <w:lvl w:ilvl="7" w:tplc="08090003" w:tentative="1">
      <w:start w:val="1"/>
      <w:numFmt w:val="bullet"/>
      <w:lvlText w:val="o"/>
      <w:lvlJc w:val="left"/>
      <w:pPr>
        <w:ind w:left="6520" w:hanging="360"/>
      </w:pPr>
      <w:rPr>
        <w:rFonts w:hint="default" w:ascii="Courier New" w:hAnsi="Courier New" w:cs="Courier New"/>
      </w:rPr>
    </w:lvl>
    <w:lvl w:ilvl="8" w:tplc="08090005" w:tentative="1">
      <w:start w:val="1"/>
      <w:numFmt w:val="bullet"/>
      <w:lvlText w:val=""/>
      <w:lvlJc w:val="left"/>
      <w:pPr>
        <w:ind w:left="7240" w:hanging="360"/>
      </w:pPr>
      <w:rPr>
        <w:rFonts w:hint="default" w:ascii="Wingdings" w:hAnsi="Wingdings"/>
      </w:rPr>
    </w:lvl>
  </w:abstractNum>
  <w:num w:numId="1" w16cid:durableId="1675454791">
    <w:abstractNumId w:val="3"/>
  </w:num>
  <w:num w:numId="2" w16cid:durableId="2145387294">
    <w:abstractNumId w:val="1"/>
  </w:num>
  <w:num w:numId="3" w16cid:durableId="1654791720">
    <w:abstractNumId w:val="0"/>
  </w:num>
  <w:num w:numId="4" w16cid:durableId="764303650">
    <w:abstractNumId w:val="2"/>
  </w:num>
  <w:num w:numId="5" w16cid:durableId="929967416">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287"/>
    <w:rsid w:val="000B677A"/>
    <w:rsid w:val="000D0A56"/>
    <w:rsid w:val="001032B1"/>
    <w:rsid w:val="00126773"/>
    <w:rsid w:val="001330DB"/>
    <w:rsid w:val="0014448B"/>
    <w:rsid w:val="001D16B5"/>
    <w:rsid w:val="00214698"/>
    <w:rsid w:val="00223F49"/>
    <w:rsid w:val="00261201"/>
    <w:rsid w:val="002C7318"/>
    <w:rsid w:val="003E105F"/>
    <w:rsid w:val="003E5243"/>
    <w:rsid w:val="00402440"/>
    <w:rsid w:val="0041268D"/>
    <w:rsid w:val="0042225F"/>
    <w:rsid w:val="00452136"/>
    <w:rsid w:val="004765B4"/>
    <w:rsid w:val="004854BD"/>
    <w:rsid w:val="004D04C8"/>
    <w:rsid w:val="005A7E89"/>
    <w:rsid w:val="00633595"/>
    <w:rsid w:val="006F23D1"/>
    <w:rsid w:val="0071139D"/>
    <w:rsid w:val="0071417D"/>
    <w:rsid w:val="00725937"/>
    <w:rsid w:val="0077418A"/>
    <w:rsid w:val="0078486C"/>
    <w:rsid w:val="007A4486"/>
    <w:rsid w:val="007D64FD"/>
    <w:rsid w:val="00850903"/>
    <w:rsid w:val="00883E5D"/>
    <w:rsid w:val="00897DC8"/>
    <w:rsid w:val="008B46DE"/>
    <w:rsid w:val="00905FBD"/>
    <w:rsid w:val="009531C7"/>
    <w:rsid w:val="0095728A"/>
    <w:rsid w:val="00966551"/>
    <w:rsid w:val="009707F4"/>
    <w:rsid w:val="00977C9C"/>
    <w:rsid w:val="0098447C"/>
    <w:rsid w:val="00AA405D"/>
    <w:rsid w:val="00AD1BAA"/>
    <w:rsid w:val="00B135CF"/>
    <w:rsid w:val="00B504A6"/>
    <w:rsid w:val="00B61017"/>
    <w:rsid w:val="00B9278C"/>
    <w:rsid w:val="00B934FA"/>
    <w:rsid w:val="00BE4B23"/>
    <w:rsid w:val="00C023B8"/>
    <w:rsid w:val="00C75287"/>
    <w:rsid w:val="00E05765"/>
    <w:rsid w:val="00E07DB0"/>
    <w:rsid w:val="00E26E50"/>
    <w:rsid w:val="00E95E0F"/>
    <w:rsid w:val="00EB765E"/>
    <w:rsid w:val="00FB259D"/>
    <w:rsid w:val="00FC2B1D"/>
    <w:rsid w:val="0133EE40"/>
    <w:rsid w:val="048E7B48"/>
    <w:rsid w:val="062CE407"/>
    <w:rsid w:val="0964002C"/>
    <w:rsid w:val="0BD02423"/>
    <w:rsid w:val="0D6E8D6C"/>
    <w:rsid w:val="0EFA9A9E"/>
    <w:rsid w:val="0FF80B2E"/>
    <w:rsid w:val="0FF89B10"/>
    <w:rsid w:val="11C18676"/>
    <w:rsid w:val="12FD7507"/>
    <w:rsid w:val="12FF19BB"/>
    <w:rsid w:val="13547277"/>
    <w:rsid w:val="13BB3403"/>
    <w:rsid w:val="14142248"/>
    <w:rsid w:val="143C2FB0"/>
    <w:rsid w:val="15952F16"/>
    <w:rsid w:val="15FEFA61"/>
    <w:rsid w:val="17855820"/>
    <w:rsid w:val="17DF03D1"/>
    <w:rsid w:val="188DF3B1"/>
    <w:rsid w:val="18928D85"/>
    <w:rsid w:val="1A297059"/>
    <w:rsid w:val="1BDB7E11"/>
    <w:rsid w:val="1C33D7BD"/>
    <w:rsid w:val="1C9EBFF5"/>
    <w:rsid w:val="1CDFE0AC"/>
    <w:rsid w:val="1D998C7B"/>
    <w:rsid w:val="21BB2BCD"/>
    <w:rsid w:val="21E26416"/>
    <w:rsid w:val="2215B10F"/>
    <w:rsid w:val="22A7CE1E"/>
    <w:rsid w:val="22F95580"/>
    <w:rsid w:val="233BEDCB"/>
    <w:rsid w:val="23A2FCEC"/>
    <w:rsid w:val="23C621F3"/>
    <w:rsid w:val="2522DB47"/>
    <w:rsid w:val="275308B4"/>
    <w:rsid w:val="282BE4E3"/>
    <w:rsid w:val="29263973"/>
    <w:rsid w:val="2B2A445D"/>
    <w:rsid w:val="2CDAD071"/>
    <w:rsid w:val="2D8449AF"/>
    <w:rsid w:val="2DA77AF5"/>
    <w:rsid w:val="2DBE5962"/>
    <w:rsid w:val="2DDD10C9"/>
    <w:rsid w:val="2EE36727"/>
    <w:rsid w:val="2FB50D72"/>
    <w:rsid w:val="304B0516"/>
    <w:rsid w:val="306C44E6"/>
    <w:rsid w:val="30CF3E26"/>
    <w:rsid w:val="3425E490"/>
    <w:rsid w:val="34985381"/>
    <w:rsid w:val="34A7C17F"/>
    <w:rsid w:val="3727EA2C"/>
    <w:rsid w:val="37491287"/>
    <w:rsid w:val="37D02BD0"/>
    <w:rsid w:val="3996C9A3"/>
    <w:rsid w:val="3B2A02D3"/>
    <w:rsid w:val="3B49E84E"/>
    <w:rsid w:val="3C05FD9C"/>
    <w:rsid w:val="3F2F691C"/>
    <w:rsid w:val="3FAC90D4"/>
    <w:rsid w:val="3FB08FB3"/>
    <w:rsid w:val="40C049A6"/>
    <w:rsid w:val="426DAF47"/>
    <w:rsid w:val="428641DE"/>
    <w:rsid w:val="43857B36"/>
    <w:rsid w:val="439A742D"/>
    <w:rsid w:val="45925BEA"/>
    <w:rsid w:val="4963EC3B"/>
    <w:rsid w:val="4A2582CC"/>
    <w:rsid w:val="4D159FCE"/>
    <w:rsid w:val="4DB920F6"/>
    <w:rsid w:val="4E0A37EE"/>
    <w:rsid w:val="4E9E67A7"/>
    <w:rsid w:val="4EC3A004"/>
    <w:rsid w:val="4F773E68"/>
    <w:rsid w:val="525663B3"/>
    <w:rsid w:val="525A43B3"/>
    <w:rsid w:val="53E53C46"/>
    <w:rsid w:val="552EB7EB"/>
    <w:rsid w:val="57067A1B"/>
    <w:rsid w:val="570BB5BC"/>
    <w:rsid w:val="573A574A"/>
    <w:rsid w:val="5793EB4A"/>
    <w:rsid w:val="58DF1F1D"/>
    <w:rsid w:val="5A037678"/>
    <w:rsid w:val="5BEA2DC1"/>
    <w:rsid w:val="5BFC4B63"/>
    <w:rsid w:val="5C752003"/>
    <w:rsid w:val="5CC765D6"/>
    <w:rsid w:val="5CF0869E"/>
    <w:rsid w:val="5D7DCE39"/>
    <w:rsid w:val="5E6757FB"/>
    <w:rsid w:val="5F32AC86"/>
    <w:rsid w:val="614A4C29"/>
    <w:rsid w:val="627F3F7A"/>
    <w:rsid w:val="6324A758"/>
    <w:rsid w:val="638A3043"/>
    <w:rsid w:val="64B20BB0"/>
    <w:rsid w:val="652DCDB4"/>
    <w:rsid w:val="6809305F"/>
    <w:rsid w:val="68C3774A"/>
    <w:rsid w:val="68FB538F"/>
    <w:rsid w:val="6B35ED24"/>
    <w:rsid w:val="6BADDAC3"/>
    <w:rsid w:val="6C421470"/>
    <w:rsid w:val="6D6F8DDA"/>
    <w:rsid w:val="6EAB8B14"/>
    <w:rsid w:val="70279B65"/>
    <w:rsid w:val="705ED3F8"/>
    <w:rsid w:val="7086713B"/>
    <w:rsid w:val="71FB3F9A"/>
    <w:rsid w:val="74626625"/>
    <w:rsid w:val="7515C918"/>
    <w:rsid w:val="751FD5A6"/>
    <w:rsid w:val="754D9A07"/>
    <w:rsid w:val="76237748"/>
    <w:rsid w:val="763E2CC4"/>
    <w:rsid w:val="7824D7D0"/>
    <w:rsid w:val="789BB846"/>
    <w:rsid w:val="78FCAB3D"/>
    <w:rsid w:val="793A692B"/>
    <w:rsid w:val="798091C8"/>
    <w:rsid w:val="7A0CA5B4"/>
    <w:rsid w:val="7ACEFB0E"/>
    <w:rsid w:val="7ADE46D2"/>
    <w:rsid w:val="7BE38E06"/>
    <w:rsid w:val="7C5031A2"/>
    <w:rsid w:val="7D93D621"/>
    <w:rsid w:val="7DFC147C"/>
    <w:rsid w:val="7EBDFCCA"/>
    <w:rsid w:val="7EE3D8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CA76F"/>
  <w15:chartTrackingRefBased/>
  <w15:docId w15:val="{F016A722-46C0-4E50-9B59-B3B9AB6C7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7528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528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52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52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52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52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2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2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28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7528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7528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7528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7528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7528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7528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7528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7528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75287"/>
    <w:rPr>
      <w:rFonts w:eastAsiaTheme="majorEastAsia" w:cstheme="majorBidi"/>
      <w:color w:val="272727" w:themeColor="text1" w:themeTint="D8"/>
    </w:rPr>
  </w:style>
  <w:style w:type="paragraph" w:styleId="Title">
    <w:name w:val="Title"/>
    <w:basedOn w:val="Normal"/>
    <w:next w:val="Normal"/>
    <w:link w:val="TitleChar"/>
    <w:uiPriority w:val="10"/>
    <w:qFormat/>
    <w:rsid w:val="00C7528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7528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7528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752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5287"/>
    <w:pPr>
      <w:spacing w:before="160"/>
      <w:jc w:val="center"/>
    </w:pPr>
    <w:rPr>
      <w:i/>
      <w:iCs/>
      <w:color w:val="404040" w:themeColor="text1" w:themeTint="BF"/>
    </w:rPr>
  </w:style>
  <w:style w:type="character" w:styleId="QuoteChar" w:customStyle="1">
    <w:name w:val="Quote Char"/>
    <w:basedOn w:val="DefaultParagraphFont"/>
    <w:link w:val="Quote"/>
    <w:uiPriority w:val="29"/>
    <w:rsid w:val="00C75287"/>
    <w:rPr>
      <w:i/>
      <w:iCs/>
      <w:color w:val="404040" w:themeColor="text1" w:themeTint="BF"/>
    </w:rPr>
  </w:style>
  <w:style w:type="paragraph" w:styleId="ListParagraph">
    <w:name w:val="List Paragraph"/>
    <w:basedOn w:val="Normal"/>
    <w:uiPriority w:val="34"/>
    <w:qFormat/>
    <w:rsid w:val="00C75287"/>
    <w:pPr>
      <w:ind w:left="720"/>
      <w:contextualSpacing/>
    </w:pPr>
  </w:style>
  <w:style w:type="character" w:styleId="IntenseEmphasis">
    <w:name w:val="Intense Emphasis"/>
    <w:basedOn w:val="DefaultParagraphFont"/>
    <w:uiPriority w:val="21"/>
    <w:qFormat/>
    <w:rsid w:val="00C75287"/>
    <w:rPr>
      <w:i/>
      <w:iCs/>
      <w:color w:val="0F4761" w:themeColor="accent1" w:themeShade="BF"/>
    </w:rPr>
  </w:style>
  <w:style w:type="paragraph" w:styleId="IntenseQuote">
    <w:name w:val="Intense Quote"/>
    <w:basedOn w:val="Normal"/>
    <w:next w:val="Normal"/>
    <w:link w:val="IntenseQuoteChar"/>
    <w:uiPriority w:val="30"/>
    <w:qFormat/>
    <w:rsid w:val="00C7528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75287"/>
    <w:rPr>
      <w:i/>
      <w:iCs/>
      <w:color w:val="0F4761" w:themeColor="accent1" w:themeShade="BF"/>
    </w:rPr>
  </w:style>
  <w:style w:type="character" w:styleId="IntenseReference">
    <w:name w:val="Intense Reference"/>
    <w:basedOn w:val="DefaultParagraphFont"/>
    <w:uiPriority w:val="32"/>
    <w:qFormat/>
    <w:rsid w:val="00C75287"/>
    <w:rPr>
      <w:b/>
      <w:bCs/>
      <w:smallCaps/>
      <w:color w:val="0F4761" w:themeColor="accent1" w:themeShade="BF"/>
      <w:spacing w:val="5"/>
    </w:rPr>
  </w:style>
  <w:style w:type="paragraph" w:styleId="Header">
    <w:name w:val="header"/>
    <w:basedOn w:val="Normal"/>
    <w:link w:val="HeaderChar"/>
    <w:uiPriority w:val="99"/>
    <w:unhideWhenUsed/>
    <w:rsid w:val="0014448B"/>
    <w:pPr>
      <w:tabs>
        <w:tab w:val="center" w:pos="4513"/>
        <w:tab w:val="right" w:pos="9026"/>
      </w:tabs>
      <w:spacing w:after="0" w:line="240" w:lineRule="auto"/>
    </w:pPr>
  </w:style>
  <w:style w:type="character" w:styleId="HeaderChar" w:customStyle="1">
    <w:name w:val="Header Char"/>
    <w:basedOn w:val="DefaultParagraphFont"/>
    <w:link w:val="Header"/>
    <w:uiPriority w:val="99"/>
    <w:rsid w:val="0014448B"/>
  </w:style>
  <w:style w:type="paragraph" w:styleId="Footer">
    <w:name w:val="footer"/>
    <w:basedOn w:val="Normal"/>
    <w:link w:val="FooterChar"/>
    <w:uiPriority w:val="99"/>
    <w:unhideWhenUsed/>
    <w:rsid w:val="0014448B"/>
    <w:pPr>
      <w:tabs>
        <w:tab w:val="center" w:pos="4513"/>
        <w:tab w:val="right" w:pos="9026"/>
      </w:tabs>
      <w:spacing w:after="0" w:line="240" w:lineRule="auto"/>
    </w:pPr>
  </w:style>
  <w:style w:type="character" w:styleId="FooterChar" w:customStyle="1">
    <w:name w:val="Footer Char"/>
    <w:basedOn w:val="DefaultParagraphFont"/>
    <w:link w:val="Footer"/>
    <w:uiPriority w:val="99"/>
    <w:rsid w:val="0014448B"/>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A7E89"/>
    <w:pPr>
      <w:spacing w:after="0" w:line="240" w:lineRule="auto"/>
    </w:pPr>
  </w:style>
  <w:style w:type="character" w:styleId="Hyperlink">
    <w:uiPriority w:val="99"/>
    <w:name w:val="Hyperlink"/>
    <w:basedOn w:val="DefaultParagraphFont"/>
    <w:unhideWhenUsed/>
    <w:rsid w:val="7D93D621"/>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6/09/relationships/commentsIds" Target="commentsIds.xml" Id="R854238d06ff04c35" /><Relationship Type="http://schemas.microsoft.com/office/2011/relationships/commentsExtended" Target="commentsExtended.xml" Id="R16ed9e835a4b424b" /><Relationship Type="http://schemas.microsoft.com/office/2011/relationships/people" Target="people.xml" Id="R9373c690127c4a12" /><Relationship Type="http://schemas.openxmlformats.org/officeDocument/2006/relationships/hyperlink" Target="https://libguides.bcu.ac.uk/university-archive/welcome" TargetMode="External" Id="R5187076e6d46461e" /><Relationship Type="http://schemas.openxmlformats.org/officeDocument/2006/relationships/hyperlink" Target="https://libguides.bcu.ac.uk/decolonisation/welcome" TargetMode="External" Id="Rdfd0131fbb404250" /><Relationship Type="http://schemas.openxmlformats.org/officeDocument/2006/relationships/hyperlink" Target="https://mailbcuac.sharepoint.com/sites/HR/Shared%20Documents/Policies%20and%20Procedures/Code%20of%20Conduct.pdf?xsdata=MDV8MDJ8TWF0dGhldy5IdW50QGJjdS5hYy51a3xiNDBmZmJjZmQzY2Y0ZjFkZmU2OTA4ZGUyMzc0YjFiMXw3ZTJiZTA1NTgyOGE0NTIzYjVlNWI3N2FkOTkzOTc4NXwwfDB8NjM4OTg3MTgxMjcxNjE2MzQ0fFVua25vd258VFdGcGJHWnNiM2Q4ZXlKRmJYQjBlVTFoY0draU9uUnlkV1VzSWxZaU9pSXdMakF1TURBd01DSXNJbEFpT2lKWGFXNHpNaUlzSWtGT0lqb2lUV0ZwYkNJc0lsZFVJam95ZlE9PXwwfHx8&amp;sdata=UXJ3NXF0WEZKMFNwRlBMOXhvNHA3aDdUL2dLS1l3V01kUHBKaWo1cDdhWT0%3D&amp;CT=1776950651094&amp;OR=OWA-NT-Mail&amp;CID=a2e0c53e-1ef0-82ca-32da-26944477cdd2&amp;clickParams=eyJYLUFwcE5hbWUiOiJNaWNyb3NvZnQgT3V0bG9vayBXZWIgQXBwIiwiWC1BcHBWZXJzaW9uIjoiMjAyNjA0MTcwMTAuMDkiLCJPUyI6IldpbmRvd3MgMTEifQ%3D%3D" TargetMode="External" Id="Rf62a96f8e9144154" /><Relationship Type="http://schemas.openxmlformats.org/officeDocument/2006/relationships/hyperlink" Target="https://mailbcuac.sharepoint.com/:w:/r/sites/FIN/_layouts/15/Doc.aspx?sourcedoc=%7BB97B1CB6-2EB1-4525-A785-DECB45FD8DE2%7D&amp;file=Anti-Bribery%20Policy%20v1.2%20oct25%20final.doc&amp;action=default&amp;mobileredirect=true" TargetMode="External" Id="Rcfe10874c41f4d1a" /><Relationship Type="http://schemas.openxmlformats.org/officeDocument/2006/relationships/hyperlink" Target="https://libguides.bcu.ac.uk/academic-staff/businesspartners" TargetMode="External" Id="Rdb470edd33854656" /><Relationship Type="http://schemas.openxmlformats.org/officeDocument/2006/relationships/hyperlink" Target="mailto:CulturalCollectionsandArchives@bcu.ac.uk" TargetMode="External" Id="R6808a4d537204d3b" /><Relationship Type="http://schemas.openxmlformats.org/officeDocument/2006/relationships/hyperlink" Target="https://www.anybook.com/" TargetMode="External" Id="R30b0e91fde8a4b83" /><Relationship Type="http://schemas.openxmlformats.org/officeDocument/2006/relationships/hyperlink" Target="https://www.betterworldbooks.com/" TargetMode="External" Id="Rad64ceb2168e43c8" /><Relationship Type="http://schemas.openxmlformats.org/officeDocument/2006/relationships/header" Target="header.xml" Id="R3888da7843d64285" /><Relationship Type="http://schemas.openxmlformats.org/officeDocument/2006/relationships/hyperlink" Target="https://bcu.libwizard.com/f/LibraryDonationOffer" TargetMode="External" Id="R687a817f4ec3471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43B01673E08E4F9F00EBD20A21C39C" ma:contentTypeVersion="28" ma:contentTypeDescription="Create a new document." ma:contentTypeScope="" ma:versionID="9e56c55a85e9b9694ac57f11ec9d8d21">
  <xsd:schema xmlns:xsd="http://www.w3.org/2001/XMLSchema" xmlns:xs="http://www.w3.org/2001/XMLSchema" xmlns:p="http://schemas.microsoft.com/office/2006/metadata/properties" xmlns:ns2="534d34d3-b788-42e0-accb-bc54fc3bc0e2" xmlns:ns3="a5248da8-3811-426b-82a4-1113d6befc35" xmlns:ns4="http://schemas.microsoft.com/sharepoint/v3/fields" targetNamespace="http://schemas.microsoft.com/office/2006/metadata/properties" ma:root="true" ma:fieldsID="66c6b0340614efd17c037e29511e3687" ns2:_="" ns3:_="" ns4:_="">
    <xsd:import namespace="534d34d3-b788-42e0-accb-bc54fc3bc0e2"/>
    <xsd:import namespace="a5248da8-3811-426b-82a4-1113d6befc35"/>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_Flow_SignoffStatus" minOccurs="0"/>
                <xsd:element ref="ns2:MediaServiceLocation" minOccurs="0"/>
                <xsd:element ref="ns2:Date" minOccurs="0"/>
                <xsd:element ref="ns2:Datecreated" minOccurs="0"/>
                <xsd:element ref="ns2:MediaLengthInSeconds" minOccurs="0"/>
                <xsd:element ref="ns2:Person" minOccurs="0"/>
                <xsd:element ref="ns4:_DCDateModified" minOccurs="0"/>
                <xsd:element ref="ns2:lcf76f155ced4ddcb4097134ff3c332f" minOccurs="0"/>
                <xsd:element ref="ns3:TaxCatchAll" minOccurs="0"/>
                <xsd:element ref="ns2:MediaServiceObjectDetectorVersions" minOccurs="0"/>
                <xsd:element ref="ns2:Attribution" minOccurs="0"/>
                <xsd:element ref="ns2:MediaServiceSearchProperties" minOccurs="0"/>
                <xsd:element ref="ns2:MediaServiceBillingMetadata" minOccurs="0"/>
                <xsd:element ref="ns2:Ac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d34d3-b788-42e0-accb-bc54fc3bc0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ServiceLocation" ma:index="20" nillable="true" ma:displayName="Location" ma:internalName="MediaServiceLocation" ma:readOnly="true">
      <xsd:simpleType>
        <xsd:restriction base="dms:Text"/>
      </xsd:simpleType>
    </xsd:element>
    <xsd:element name="Date" ma:index="21" nillable="true" ma:displayName="Date" ma:format="DateOnly" ma:internalName="Date">
      <xsd:simpleType>
        <xsd:restriction base="dms:DateTime"/>
      </xsd:simpleType>
    </xsd:element>
    <xsd:element name="Datecreated" ma:index="22" nillable="true" ma:displayName="Date created" ma:format="DateTime" ma:internalName="Datecreated">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Attribution" ma:index="30" nillable="true" ma:displayName="Caption" ma:format="Dropdown" ma:internalName="Attribution">
      <xsd:simpleType>
        <xsd:restriction base="dms:Note">
          <xsd:maxLength value="25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Accessed" ma:index="33" nillable="true" ma:displayName="Accessed" ma:default="[today]" ma:format="DateTime" ma:internalName="Ac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5248da8-3811-426b-82a4-1113d6befc3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f6189039-57ea-450a-b915-771c51775fd1}" ma:internalName="TaxCatchAll" ma:showField="CatchAllData" ma:web="a5248da8-3811-426b-82a4-1113d6befc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25"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5248da8-3811-426b-82a4-1113d6befc35" xsi:nil="true"/>
    <Person xmlns="534d34d3-b788-42e0-accb-bc54fc3bc0e2">
      <UserInfo>
        <DisplayName/>
        <AccountId xsi:nil="true"/>
        <AccountType/>
      </UserInfo>
    </Person>
    <_DCDateModified xmlns="http://schemas.microsoft.com/sharepoint/v3/fields" xsi:nil="true"/>
    <Datecreated xmlns="534d34d3-b788-42e0-accb-bc54fc3bc0e2" xsi:nil="true"/>
    <Attribution xmlns="534d34d3-b788-42e0-accb-bc54fc3bc0e2" xsi:nil="true"/>
    <lcf76f155ced4ddcb4097134ff3c332f xmlns="534d34d3-b788-42e0-accb-bc54fc3bc0e2">
      <Terms xmlns="http://schemas.microsoft.com/office/infopath/2007/PartnerControls"/>
    </lcf76f155ced4ddcb4097134ff3c332f>
    <Date xmlns="534d34d3-b788-42e0-accb-bc54fc3bc0e2" xsi:nil="true"/>
    <_Flow_SignoffStatus xmlns="534d34d3-b788-42e0-accb-bc54fc3bc0e2" xsi:nil="true"/>
    <Accessed xmlns="534d34d3-b788-42e0-accb-bc54fc3bc0e2">2026-02-09T16:44:09+00:00</Accessed>
  </documentManagement>
</p:properties>
</file>

<file path=customXml/itemProps1.xml><?xml version="1.0" encoding="utf-8"?>
<ds:datastoreItem xmlns:ds="http://schemas.openxmlformats.org/officeDocument/2006/customXml" ds:itemID="{CC2A1EF0-AAB2-4787-8A1A-7E40F8C9BAD5}">
  <ds:schemaRefs>
    <ds:schemaRef ds:uri="http://schemas.microsoft.com/sharepoint/v3/contenttype/forms"/>
  </ds:schemaRefs>
</ds:datastoreItem>
</file>

<file path=customXml/itemProps2.xml><?xml version="1.0" encoding="utf-8"?>
<ds:datastoreItem xmlns:ds="http://schemas.openxmlformats.org/officeDocument/2006/customXml" ds:itemID="{11DB9474-8B4C-4DA5-8A7C-401D5B4B8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d34d3-b788-42e0-accb-bc54fc3bc0e2"/>
    <ds:schemaRef ds:uri="a5248da8-3811-426b-82a4-1113d6befc35"/>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740F97-9AA2-4080-9C68-13299ACC2F39}">
  <ds:schemaRefs>
    <ds:schemaRef ds:uri="http://schemas.microsoft.com/office/2006/metadata/properties"/>
    <ds:schemaRef ds:uri="http://schemas.microsoft.com/office/infopath/2007/PartnerControls"/>
    <ds:schemaRef ds:uri="a5248da8-3811-426b-82a4-1113d6befc35"/>
    <ds:schemaRef ds:uri="534d34d3-b788-42e0-accb-bc54fc3bc0e2"/>
    <ds:schemaRef ds:uri="http://schemas.microsoft.com/sharepoint/v3/field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Birmingham City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Matthew Hunt</dc:creator>
  <keywords/>
  <dc:description/>
  <lastModifiedBy>Abigail Knight</lastModifiedBy>
  <revision>55</revision>
  <dcterms:created xsi:type="dcterms:W3CDTF">2026-02-09T13:35:00.0000000Z</dcterms:created>
  <dcterms:modified xsi:type="dcterms:W3CDTF">2026-04-24T08:02:52.3695764Z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0x0101008D43B01673E08E4F9F00EBD20A21C39C</vt:lpwstr>
  </property>
  <property fmtid="{D5CDD505-2E9C-101B-9397-08002B2CF9AE}" pid="3" name="MediaServiceImageTags">
    <vt:lpwstr/>
  </property>
</Properties>
</file>