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7889" w14:textId="3F2FF42A" w:rsidR="003E32F2" w:rsidRPr="0006617B" w:rsidRDefault="002C57C9" w:rsidP="003E3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BCU Lesson </w:t>
      </w:r>
      <w:r w:rsidR="003E32F2">
        <w:rPr>
          <w:b/>
          <w:sz w:val="28"/>
          <w:szCs w:val="28"/>
        </w:rPr>
        <w:t>O</w:t>
      </w:r>
      <w:r w:rsidR="003E32F2" w:rsidRPr="0006617B">
        <w:rPr>
          <w:b/>
          <w:sz w:val="28"/>
          <w:szCs w:val="28"/>
        </w:rPr>
        <w:t>bservation Feedback</w:t>
      </w:r>
    </w:p>
    <w:tbl>
      <w:tblPr>
        <w:tblW w:w="9524" w:type="dxa"/>
        <w:tblLook w:val="04A0" w:firstRow="1" w:lastRow="0" w:firstColumn="1" w:lastColumn="0" w:noHBand="0" w:noVBand="1"/>
      </w:tblPr>
      <w:tblGrid>
        <w:gridCol w:w="1453"/>
        <w:gridCol w:w="1362"/>
        <w:gridCol w:w="362"/>
        <w:gridCol w:w="961"/>
        <w:gridCol w:w="1150"/>
        <w:gridCol w:w="124"/>
        <w:gridCol w:w="1142"/>
        <w:gridCol w:w="13"/>
        <w:gridCol w:w="691"/>
        <w:gridCol w:w="846"/>
        <w:gridCol w:w="829"/>
        <w:gridCol w:w="69"/>
        <w:gridCol w:w="522"/>
      </w:tblGrid>
      <w:tr w:rsidR="00E047BD" w:rsidRPr="007751DC" w14:paraId="613EE949" w14:textId="77777777" w:rsidTr="00501F4C">
        <w:trPr>
          <w:trHeight w:val="46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C4D2DF" w14:textId="58609D5F" w:rsidR="003E32F2" w:rsidRPr="007751DC" w:rsidRDefault="00B9094F" w:rsidP="003917DE">
            <w:pPr>
              <w:rPr>
                <w:sz w:val="20"/>
              </w:rPr>
            </w:pPr>
            <w:r w:rsidRPr="007751DC">
              <w:rPr>
                <w:sz w:val="20"/>
              </w:rPr>
              <w:t xml:space="preserve">Associate Teacher </w:t>
            </w:r>
            <w:r w:rsidR="003E32F2" w:rsidRPr="007751DC">
              <w:rPr>
                <w:sz w:val="20"/>
              </w:rPr>
              <w:t>name: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8A36" w14:textId="44FFB0F6" w:rsidR="003E32F2" w:rsidRPr="007751DC" w:rsidRDefault="00934728" w:rsidP="003917DE">
            <w:pPr>
              <w:rPr>
                <w:sz w:val="20"/>
              </w:rPr>
            </w:pPr>
            <w:r>
              <w:rPr>
                <w:sz w:val="20"/>
              </w:rPr>
              <w:t xml:space="preserve">Seeker of Knowledge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F4DAE4" w14:textId="77777777" w:rsidR="003E32F2" w:rsidRPr="007751DC" w:rsidRDefault="003E32F2" w:rsidP="003917DE">
            <w:pPr>
              <w:rPr>
                <w:sz w:val="20"/>
              </w:rPr>
            </w:pPr>
            <w:r w:rsidRPr="007751DC">
              <w:rPr>
                <w:sz w:val="20"/>
              </w:rPr>
              <w:t>Date: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02D1" w14:textId="440A1929" w:rsidR="003E32F2" w:rsidRPr="007751DC" w:rsidRDefault="00934728" w:rsidP="003917DE">
            <w:pPr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  <w:tr w:rsidR="00934728" w:rsidRPr="007751DC" w14:paraId="6D49FFA5" w14:textId="77777777" w:rsidTr="00501F4C">
        <w:trPr>
          <w:trHeight w:val="46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887BCC" w14:textId="77777777" w:rsidR="003E32F2" w:rsidRPr="007751DC" w:rsidRDefault="003E32F2" w:rsidP="003917DE">
            <w:pPr>
              <w:rPr>
                <w:sz w:val="20"/>
              </w:rPr>
            </w:pPr>
            <w:r w:rsidRPr="007751DC">
              <w:rPr>
                <w:sz w:val="20"/>
              </w:rPr>
              <w:t>Course: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0218A1" w14:textId="77777777" w:rsidR="003E32F2" w:rsidRPr="007751DC" w:rsidRDefault="003E32F2" w:rsidP="003917DE">
            <w:pPr>
              <w:rPr>
                <w:sz w:val="20"/>
              </w:rPr>
            </w:pPr>
            <w:r w:rsidRPr="007751DC">
              <w:rPr>
                <w:sz w:val="20"/>
              </w:rPr>
              <w:t>BA QTS:</w:t>
            </w: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91F6" w14:textId="59B3D240" w:rsidR="003E32F2" w:rsidRPr="007751DC" w:rsidRDefault="003E32F2" w:rsidP="003917DE">
            <w:pPr>
              <w:rPr>
                <w:sz w:val="20"/>
              </w:rPr>
            </w:pPr>
            <w:r w:rsidRPr="007751DC">
              <w:rPr>
                <w:sz w:val="20"/>
              </w:rPr>
              <w:t xml:space="preserve">    </w:t>
            </w:r>
            <w:r w:rsidRPr="007751DC">
              <w:rPr>
                <w:sz w:val="20"/>
                <w:highlight w:val="yellow"/>
              </w:rPr>
              <w:t>2</w:t>
            </w:r>
            <w:r w:rsidRPr="007751DC">
              <w:rPr>
                <w:sz w:val="20"/>
              </w:rPr>
              <w:t xml:space="preserve">  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274A0F" w14:textId="77777777" w:rsidR="003E32F2" w:rsidRPr="007751DC" w:rsidRDefault="003E32F2" w:rsidP="003917DE">
            <w:pPr>
              <w:rPr>
                <w:sz w:val="20"/>
              </w:rPr>
            </w:pPr>
            <w:r w:rsidRPr="007751DC">
              <w:rPr>
                <w:sz w:val="20"/>
              </w:rPr>
              <w:t>PGCE: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E40F" w14:textId="38EFA73C" w:rsidR="003E32F2" w:rsidRPr="007751DC" w:rsidRDefault="003E32F2" w:rsidP="003917DE">
            <w:pPr>
              <w:rPr>
                <w:sz w:val="20"/>
              </w:rPr>
            </w:pPr>
          </w:p>
        </w:tc>
      </w:tr>
      <w:tr w:rsidR="00E047BD" w:rsidRPr="007751DC" w14:paraId="2CE7A56F" w14:textId="77777777" w:rsidTr="00501F4C">
        <w:trPr>
          <w:trHeight w:val="46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E141DF" w14:textId="77777777" w:rsidR="0096593E" w:rsidRPr="007751DC" w:rsidRDefault="0096593E" w:rsidP="003917DE">
            <w:pPr>
              <w:rPr>
                <w:sz w:val="20"/>
              </w:rPr>
            </w:pPr>
            <w:r w:rsidRPr="007751DC">
              <w:rPr>
                <w:sz w:val="20"/>
              </w:rPr>
              <w:t>School: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58E6" w14:textId="46277479" w:rsidR="0096593E" w:rsidRPr="007751DC" w:rsidRDefault="009B4A01" w:rsidP="003917DE">
            <w:pPr>
              <w:rPr>
                <w:sz w:val="20"/>
              </w:rPr>
            </w:pPr>
            <w:r>
              <w:rPr>
                <w:sz w:val="20"/>
              </w:rPr>
              <w:t>Nurul ‘ilm</w:t>
            </w:r>
            <w:r w:rsidR="00E047BD">
              <w:rPr>
                <w:sz w:val="20"/>
              </w:rPr>
              <w:t xml:space="preserve"> (Light of Knowledge)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EC0D76" w14:textId="0953450D" w:rsidR="0096593E" w:rsidRPr="007751DC" w:rsidRDefault="00501F4C" w:rsidP="003917DE">
            <w:pPr>
              <w:rPr>
                <w:sz w:val="20"/>
              </w:rPr>
            </w:pPr>
            <w:r w:rsidRPr="007751DC">
              <w:rPr>
                <w:sz w:val="20"/>
              </w:rPr>
              <w:t>Context: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D543" w14:textId="5BF8B71A" w:rsidR="0096593E" w:rsidRPr="007751DC" w:rsidRDefault="00007AF4" w:rsidP="003917DE">
            <w:pPr>
              <w:rPr>
                <w:sz w:val="20"/>
              </w:rPr>
            </w:pPr>
            <w:r w:rsidRPr="007751DC">
              <w:rPr>
                <w:sz w:val="20"/>
              </w:rPr>
              <w:t>3</w:t>
            </w:r>
            <w:r w:rsidR="0080057E" w:rsidRPr="007751DC">
              <w:rPr>
                <w:sz w:val="20"/>
                <w:vertAlign w:val="superscript"/>
              </w:rPr>
              <w:t>rd</w:t>
            </w:r>
            <w:r w:rsidR="0080057E" w:rsidRPr="007751DC">
              <w:rPr>
                <w:sz w:val="20"/>
              </w:rPr>
              <w:t xml:space="preserve"> </w:t>
            </w:r>
            <w:r w:rsidR="00E31B2E">
              <w:rPr>
                <w:sz w:val="20"/>
              </w:rPr>
              <w:t>o</w:t>
            </w:r>
            <w:r w:rsidRPr="007751DC">
              <w:rPr>
                <w:sz w:val="20"/>
              </w:rPr>
              <w:t>f 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0A4F97" w14:textId="17DBCCCF" w:rsidR="0096593E" w:rsidRPr="007751DC" w:rsidRDefault="0096593E" w:rsidP="003917DE">
            <w:pPr>
              <w:rPr>
                <w:sz w:val="20"/>
              </w:rPr>
            </w:pPr>
            <w:r w:rsidRPr="007751DC">
              <w:rPr>
                <w:sz w:val="20"/>
              </w:rPr>
              <w:t xml:space="preserve">Subject / area: 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5569" w14:textId="1AC66068" w:rsidR="0096593E" w:rsidRPr="007751DC" w:rsidRDefault="00B142AF" w:rsidP="003917DE">
            <w:pPr>
              <w:rPr>
                <w:sz w:val="20"/>
              </w:rPr>
            </w:pPr>
            <w:r>
              <w:rPr>
                <w:sz w:val="20"/>
              </w:rPr>
              <w:t>RE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8552DF" w14:textId="77777777" w:rsidR="0096593E" w:rsidRPr="007751DC" w:rsidRDefault="0096593E" w:rsidP="003917DE">
            <w:pPr>
              <w:rPr>
                <w:sz w:val="20"/>
              </w:rPr>
            </w:pPr>
            <w:r w:rsidRPr="007751DC">
              <w:rPr>
                <w:sz w:val="20"/>
              </w:rPr>
              <w:t>Year Group: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8F18D" w14:textId="3321F841" w:rsidR="0096593E" w:rsidRPr="007751DC" w:rsidRDefault="00007AF4" w:rsidP="003917DE">
            <w:pPr>
              <w:rPr>
                <w:sz w:val="20"/>
              </w:rPr>
            </w:pPr>
            <w:r w:rsidRPr="007751DC">
              <w:rPr>
                <w:sz w:val="20"/>
              </w:rPr>
              <w:t>3</w:t>
            </w:r>
          </w:p>
        </w:tc>
      </w:tr>
      <w:tr w:rsidR="0036604D" w:rsidRPr="007751DC" w14:paraId="65B7F682" w14:textId="77777777" w:rsidTr="00501F4C">
        <w:trPr>
          <w:trHeight w:val="46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C26CDD" w14:textId="77777777" w:rsidR="003E32F2" w:rsidRPr="007751DC" w:rsidRDefault="003E32F2" w:rsidP="003917DE">
            <w:pPr>
              <w:rPr>
                <w:sz w:val="20"/>
              </w:rPr>
            </w:pPr>
            <w:r w:rsidRPr="007751DC">
              <w:rPr>
                <w:sz w:val="20"/>
              </w:rPr>
              <w:t>PDT: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3673" w14:textId="560C87A7" w:rsidR="003E32F2" w:rsidRPr="007751DC" w:rsidRDefault="00050189" w:rsidP="003917DE">
            <w:pPr>
              <w:rPr>
                <w:sz w:val="20"/>
              </w:rPr>
            </w:pPr>
            <w:r>
              <w:rPr>
                <w:sz w:val="20"/>
              </w:rPr>
              <w:t>Miracle Maker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509D49" w14:textId="38639E1D" w:rsidR="003E32F2" w:rsidRPr="007751DC" w:rsidRDefault="003E32F2" w:rsidP="003917DE">
            <w:pPr>
              <w:rPr>
                <w:sz w:val="20"/>
              </w:rPr>
            </w:pPr>
            <w:r w:rsidRPr="007751DC">
              <w:rPr>
                <w:sz w:val="20"/>
              </w:rPr>
              <w:t>Observer</w:t>
            </w:r>
            <w:r w:rsidR="00690ADF" w:rsidRPr="007751DC">
              <w:rPr>
                <w:sz w:val="20"/>
              </w:rPr>
              <w:t xml:space="preserve"> </w:t>
            </w:r>
            <w:r w:rsidRPr="007751DC">
              <w:rPr>
                <w:sz w:val="20"/>
              </w:rPr>
              <w:t>name(s):</w:t>
            </w:r>
          </w:p>
        </w:tc>
        <w:tc>
          <w:tcPr>
            <w:tcW w:w="4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EC9D" w14:textId="5EB22305" w:rsidR="003E32F2" w:rsidRPr="007751DC" w:rsidRDefault="00DB380F" w:rsidP="003917DE">
            <w:pPr>
              <w:rPr>
                <w:sz w:val="20"/>
              </w:rPr>
            </w:pPr>
            <w:r>
              <w:rPr>
                <w:sz w:val="20"/>
              </w:rPr>
              <w:t>Pious Pr</w:t>
            </w:r>
            <w:r w:rsidR="00045C40">
              <w:rPr>
                <w:sz w:val="20"/>
              </w:rPr>
              <w:t>ofessor</w:t>
            </w:r>
          </w:p>
        </w:tc>
      </w:tr>
      <w:tr w:rsidR="00E047BD" w:rsidRPr="007751DC" w14:paraId="71BD6047" w14:textId="77777777" w:rsidTr="00501F4C">
        <w:trPr>
          <w:trHeight w:val="46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78D143" w14:textId="6A63AD35" w:rsidR="003E32F2" w:rsidRPr="007751DC" w:rsidRDefault="003E32F2" w:rsidP="003917DE">
            <w:pPr>
              <w:rPr>
                <w:sz w:val="20"/>
              </w:rPr>
            </w:pPr>
            <w:r w:rsidRPr="007751DC">
              <w:rPr>
                <w:sz w:val="20"/>
              </w:rPr>
              <w:t>Observer</w:t>
            </w:r>
            <w:r w:rsidR="00B9094F" w:rsidRPr="007751DC">
              <w:rPr>
                <w:sz w:val="20"/>
              </w:rPr>
              <w:t xml:space="preserve"> </w:t>
            </w:r>
            <w:r w:rsidRPr="007751DC">
              <w:rPr>
                <w:sz w:val="20"/>
              </w:rPr>
              <w:t>role</w:t>
            </w:r>
            <w:r w:rsidR="00B9094F" w:rsidRPr="007751DC">
              <w:rPr>
                <w:sz w:val="20"/>
              </w:rPr>
              <w:t>(s)</w:t>
            </w:r>
            <w:r w:rsidRPr="007751DC">
              <w:rPr>
                <w:sz w:val="20"/>
              </w:rPr>
              <w:t>: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D0BA" w14:textId="43FF61B0" w:rsidR="003E32F2" w:rsidRPr="007751DC" w:rsidRDefault="00966796" w:rsidP="003917DE">
            <w:pPr>
              <w:rPr>
                <w:sz w:val="20"/>
              </w:rPr>
            </w:pPr>
            <w:r w:rsidRPr="007751DC">
              <w:rPr>
                <w:sz w:val="20"/>
              </w:rPr>
              <w:t>Lead Mentor</w:t>
            </w:r>
            <w:r w:rsidR="003E32F2" w:rsidRPr="007751DC">
              <w:rPr>
                <w:sz w:val="20"/>
              </w:rPr>
              <w:t xml:space="preserve">  </w:t>
            </w:r>
            <w:r w:rsidRPr="007751DC">
              <w:rPr>
                <w:sz w:val="20"/>
              </w:rPr>
              <w:t xml:space="preserve">    Mentor</w:t>
            </w:r>
            <w:r w:rsidR="00B142AF">
              <w:rPr>
                <w:sz w:val="20"/>
              </w:rPr>
              <w:t xml:space="preserve"> </w:t>
            </w:r>
            <w:r w:rsidRPr="007751DC">
              <w:rPr>
                <w:sz w:val="20"/>
              </w:rPr>
              <w:t>(CT)</w:t>
            </w:r>
            <w:r w:rsidR="003E32F2" w:rsidRPr="007751DC">
              <w:rPr>
                <w:sz w:val="20"/>
              </w:rPr>
              <w:t xml:space="preserve">      University Tutor       Joint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546428" w14:textId="77777777" w:rsidR="003E32F2" w:rsidRPr="007751DC" w:rsidRDefault="003E32F2" w:rsidP="003917DE">
            <w:pPr>
              <w:rPr>
                <w:sz w:val="20"/>
              </w:rPr>
            </w:pPr>
            <w:r w:rsidRPr="007751DC">
              <w:rPr>
                <w:sz w:val="20"/>
              </w:rPr>
              <w:t>Observation number: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44A7" w14:textId="72AC491D" w:rsidR="003E32F2" w:rsidRPr="007751DC" w:rsidRDefault="00CC6924" w:rsidP="003917DE">
            <w:pPr>
              <w:rPr>
                <w:sz w:val="20"/>
              </w:rPr>
            </w:pPr>
            <w:r w:rsidRPr="007751DC">
              <w:rPr>
                <w:sz w:val="20"/>
              </w:rPr>
              <w:t>2</w:t>
            </w:r>
          </w:p>
        </w:tc>
      </w:tr>
    </w:tbl>
    <w:p w14:paraId="09238B0B" w14:textId="77777777" w:rsidR="003E32F2" w:rsidRPr="007751DC" w:rsidRDefault="003E32F2" w:rsidP="003E32F2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  <w:gridCol w:w="1026"/>
      </w:tblGrid>
      <w:tr w:rsidR="006105BC" w:rsidRPr="007751DC" w14:paraId="5B8832A0" w14:textId="77777777" w:rsidTr="00CC1459">
        <w:trPr>
          <w:trHeight w:val="449"/>
        </w:trPr>
        <w:tc>
          <w:tcPr>
            <w:tcW w:w="9526" w:type="dxa"/>
            <w:gridSpan w:val="2"/>
            <w:shd w:val="clear" w:color="auto" w:fill="DEEAF6" w:themeFill="accent1" w:themeFillTint="33"/>
          </w:tcPr>
          <w:p w14:paraId="6AC67BCC" w14:textId="6CD04079" w:rsidR="006105BC" w:rsidRPr="007751DC" w:rsidRDefault="00A56EFF" w:rsidP="003917DE">
            <w:pPr>
              <w:spacing w:after="0"/>
              <w:rPr>
                <w:bCs/>
                <w:sz w:val="20"/>
                <w:lang w:eastAsia="en-GB"/>
              </w:rPr>
            </w:pPr>
            <w:r w:rsidRPr="007751DC">
              <w:rPr>
                <w:b/>
                <w:sz w:val="20"/>
                <w:lang w:eastAsia="en-GB"/>
              </w:rPr>
              <w:t>Previous Targets:</w:t>
            </w:r>
            <w:r w:rsidR="00F80961" w:rsidRPr="007751DC">
              <w:rPr>
                <w:b/>
                <w:sz w:val="20"/>
                <w:lang w:eastAsia="en-GB"/>
              </w:rPr>
              <w:t xml:space="preserve"> </w:t>
            </w:r>
          </w:p>
        </w:tc>
      </w:tr>
      <w:tr w:rsidR="008E66C1" w:rsidRPr="007751DC" w14:paraId="368B28A8" w14:textId="77777777" w:rsidTr="008E66C1">
        <w:trPr>
          <w:trHeight w:val="449"/>
        </w:trPr>
        <w:tc>
          <w:tcPr>
            <w:tcW w:w="9526" w:type="dxa"/>
            <w:gridSpan w:val="2"/>
            <w:shd w:val="clear" w:color="auto" w:fill="FFFFFF" w:themeFill="background1"/>
          </w:tcPr>
          <w:p w14:paraId="0EB6CAA4" w14:textId="16B98D56" w:rsidR="008E66C1" w:rsidRPr="001C7B1B" w:rsidRDefault="001859FB" w:rsidP="003917DE">
            <w:pPr>
              <w:spacing w:after="0"/>
              <w:rPr>
                <w:bCs/>
                <w:sz w:val="20"/>
                <w:lang w:eastAsia="en-GB"/>
              </w:rPr>
            </w:pPr>
            <w:r w:rsidRPr="001C7B1B">
              <w:rPr>
                <w:bCs/>
                <w:sz w:val="20"/>
                <w:lang w:eastAsia="en-GB"/>
              </w:rPr>
              <w:t xml:space="preserve">Ensure you </w:t>
            </w:r>
            <w:r w:rsidR="008F1A8C" w:rsidRPr="001C7B1B">
              <w:rPr>
                <w:bCs/>
                <w:sz w:val="20"/>
                <w:lang w:eastAsia="en-GB"/>
              </w:rPr>
              <w:t xml:space="preserve">use </w:t>
            </w:r>
            <w:r w:rsidR="00AC1F12" w:rsidRPr="001C7B1B">
              <w:rPr>
                <w:bCs/>
                <w:sz w:val="20"/>
                <w:lang w:eastAsia="en-GB"/>
              </w:rPr>
              <w:t xml:space="preserve">key </w:t>
            </w:r>
            <w:r w:rsidR="00A01703" w:rsidRPr="001C7B1B">
              <w:rPr>
                <w:bCs/>
                <w:sz w:val="20"/>
                <w:lang w:eastAsia="en-GB"/>
              </w:rPr>
              <w:t xml:space="preserve">religious </w:t>
            </w:r>
            <w:r w:rsidR="00AC1F12" w:rsidRPr="001C7B1B">
              <w:rPr>
                <w:bCs/>
                <w:sz w:val="20"/>
                <w:lang w:eastAsia="en-GB"/>
              </w:rPr>
              <w:t xml:space="preserve">terms </w:t>
            </w:r>
            <w:r w:rsidR="00A60611" w:rsidRPr="001C7B1B">
              <w:rPr>
                <w:bCs/>
                <w:sz w:val="20"/>
                <w:lang w:eastAsia="en-GB"/>
              </w:rPr>
              <w:t xml:space="preserve">(i.e., mandir) </w:t>
            </w:r>
            <w:r w:rsidR="00AC1F12" w:rsidRPr="001C7B1B">
              <w:rPr>
                <w:bCs/>
                <w:sz w:val="20"/>
                <w:lang w:eastAsia="en-GB"/>
              </w:rPr>
              <w:t xml:space="preserve">and </w:t>
            </w:r>
            <w:r w:rsidRPr="001C7B1B">
              <w:rPr>
                <w:bCs/>
                <w:sz w:val="20"/>
                <w:lang w:eastAsia="en-GB"/>
              </w:rPr>
              <w:t>model correct pronunciation</w:t>
            </w:r>
            <w:r w:rsidR="00863712" w:rsidRPr="001C7B1B">
              <w:rPr>
                <w:bCs/>
                <w:sz w:val="20"/>
                <w:lang w:eastAsia="en-GB"/>
              </w:rPr>
              <w:t>.</w:t>
            </w:r>
            <w:r w:rsidR="00B23A7F">
              <w:rPr>
                <w:bCs/>
                <w:sz w:val="20"/>
                <w:lang w:eastAsia="en-GB"/>
              </w:rPr>
              <w:t xml:space="preserve"> (Theme C) </w:t>
            </w:r>
          </w:p>
          <w:p w14:paraId="5A638250" w14:textId="5FCADA4A" w:rsidR="008E66C1" w:rsidRPr="007751DC" w:rsidRDefault="00507670" w:rsidP="001C7B1B">
            <w:pPr>
              <w:spacing w:after="0"/>
              <w:rPr>
                <w:b/>
                <w:sz w:val="20"/>
                <w:lang w:eastAsia="en-GB"/>
              </w:rPr>
            </w:pPr>
            <w:r w:rsidRPr="001C7B1B">
              <w:rPr>
                <w:rFonts w:eastAsia="Arial"/>
                <w:color w:val="000000" w:themeColor="text1"/>
                <w:sz w:val="20"/>
              </w:rPr>
              <w:t>Use AFL strategies (questioning</w:t>
            </w:r>
            <w:r w:rsidR="00CE2893" w:rsidRPr="001C7B1B">
              <w:rPr>
                <w:rFonts w:eastAsia="Arial"/>
                <w:color w:val="000000" w:themeColor="text1"/>
                <w:sz w:val="20"/>
              </w:rPr>
              <w:t>/</w:t>
            </w:r>
            <w:r w:rsidR="00812FCC" w:rsidRPr="001C7B1B">
              <w:rPr>
                <w:rFonts w:eastAsia="Arial"/>
                <w:color w:val="000000" w:themeColor="text1"/>
                <w:sz w:val="20"/>
              </w:rPr>
              <w:t>mini plenary</w:t>
            </w:r>
            <w:r w:rsidR="00D61FDB" w:rsidRPr="001C7B1B">
              <w:rPr>
                <w:rFonts w:eastAsia="Arial"/>
                <w:color w:val="000000" w:themeColor="text1"/>
                <w:sz w:val="20"/>
              </w:rPr>
              <w:t>)</w:t>
            </w:r>
            <w:r w:rsidRPr="001C7B1B">
              <w:rPr>
                <w:rFonts w:eastAsia="Arial"/>
                <w:color w:val="000000" w:themeColor="text1"/>
                <w:sz w:val="20"/>
              </w:rPr>
              <w:t xml:space="preserve"> identify misconceptions as they happen.</w:t>
            </w:r>
            <w:r w:rsidR="00B23A7F">
              <w:rPr>
                <w:rFonts w:eastAsia="Arial"/>
                <w:color w:val="000000" w:themeColor="text1"/>
                <w:sz w:val="20"/>
              </w:rPr>
              <w:t xml:space="preserve"> (Theme D)</w:t>
            </w:r>
          </w:p>
        </w:tc>
      </w:tr>
      <w:tr w:rsidR="008E66C1" w:rsidRPr="007751DC" w14:paraId="7099D811" w14:textId="77777777" w:rsidTr="00CC1459">
        <w:trPr>
          <w:trHeight w:val="449"/>
        </w:trPr>
        <w:tc>
          <w:tcPr>
            <w:tcW w:w="9526" w:type="dxa"/>
            <w:gridSpan w:val="2"/>
            <w:shd w:val="clear" w:color="auto" w:fill="DEEAF6" w:themeFill="accent1" w:themeFillTint="33"/>
          </w:tcPr>
          <w:p w14:paraId="7D278803" w14:textId="3753D341" w:rsidR="008E66C1" w:rsidRPr="007751DC" w:rsidRDefault="00F84E4A" w:rsidP="003917DE">
            <w:pPr>
              <w:spacing w:after="0"/>
              <w:rPr>
                <w:b/>
                <w:sz w:val="20"/>
                <w:lang w:eastAsia="en-GB"/>
              </w:rPr>
            </w:pPr>
            <w:r w:rsidRPr="007751DC">
              <w:rPr>
                <w:b/>
                <w:sz w:val="20"/>
                <w:lang w:eastAsia="en-GB"/>
              </w:rPr>
              <w:t>Lesson Intent</w:t>
            </w:r>
            <w:r w:rsidR="00096DAD" w:rsidRPr="007751DC">
              <w:rPr>
                <w:b/>
                <w:sz w:val="20"/>
                <w:lang w:eastAsia="en-GB"/>
              </w:rPr>
              <w:t xml:space="preserve">: </w:t>
            </w:r>
            <w:r w:rsidR="001C0B2D" w:rsidRPr="007751DC">
              <w:rPr>
                <w:bCs/>
                <w:sz w:val="20"/>
                <w:lang w:eastAsia="en-GB"/>
              </w:rPr>
              <w:t>e</w:t>
            </w:r>
            <w:r w:rsidR="00992ACC" w:rsidRPr="007751DC">
              <w:rPr>
                <w:bCs/>
                <w:sz w:val="20"/>
                <w:lang w:eastAsia="en-GB"/>
              </w:rPr>
              <w:t>.</w:t>
            </w:r>
            <w:r w:rsidR="001C0B2D" w:rsidRPr="007751DC">
              <w:rPr>
                <w:bCs/>
                <w:sz w:val="20"/>
                <w:lang w:eastAsia="en-GB"/>
              </w:rPr>
              <w:t>g. How d</w:t>
            </w:r>
            <w:r w:rsidR="00096DAD" w:rsidRPr="007751DC">
              <w:rPr>
                <w:bCs/>
                <w:sz w:val="20"/>
                <w:lang w:eastAsia="en-GB"/>
              </w:rPr>
              <w:t xml:space="preserve">oes the </w:t>
            </w:r>
            <w:r w:rsidR="00D91761" w:rsidRPr="007751DC">
              <w:rPr>
                <w:bCs/>
                <w:sz w:val="20"/>
                <w:lang w:eastAsia="en-GB"/>
              </w:rPr>
              <w:t>A</w:t>
            </w:r>
            <w:r w:rsidR="00096DAD" w:rsidRPr="007751DC">
              <w:rPr>
                <w:bCs/>
                <w:sz w:val="20"/>
                <w:lang w:eastAsia="en-GB"/>
              </w:rPr>
              <w:t xml:space="preserve">ssociate </w:t>
            </w:r>
            <w:r w:rsidR="00D91761" w:rsidRPr="007751DC">
              <w:rPr>
                <w:bCs/>
                <w:sz w:val="20"/>
                <w:lang w:eastAsia="en-GB"/>
              </w:rPr>
              <w:t>T</w:t>
            </w:r>
            <w:r w:rsidR="00096DAD" w:rsidRPr="007751DC">
              <w:rPr>
                <w:bCs/>
                <w:sz w:val="20"/>
                <w:lang w:eastAsia="en-GB"/>
              </w:rPr>
              <w:t xml:space="preserve">eacher </w:t>
            </w:r>
            <w:r w:rsidR="001C0B2D" w:rsidRPr="007751DC">
              <w:rPr>
                <w:bCs/>
                <w:sz w:val="20"/>
                <w:lang w:eastAsia="en-GB"/>
              </w:rPr>
              <w:t>review learning at the start?</w:t>
            </w:r>
            <w:r w:rsidR="001C0B2D" w:rsidRPr="007751DC">
              <w:rPr>
                <w:b/>
                <w:sz w:val="20"/>
                <w:lang w:eastAsia="en-GB"/>
              </w:rPr>
              <w:t xml:space="preserve"> </w:t>
            </w:r>
            <w:r w:rsidR="00992ACC" w:rsidRPr="007751DC">
              <w:rPr>
                <w:bCs/>
                <w:sz w:val="20"/>
                <w:lang w:eastAsia="en-GB"/>
              </w:rPr>
              <w:t>I</w:t>
            </w:r>
            <w:r w:rsidR="00CC2CFD" w:rsidRPr="007751DC">
              <w:rPr>
                <w:bCs/>
                <w:sz w:val="20"/>
                <w:lang w:eastAsia="en-GB"/>
              </w:rPr>
              <w:t xml:space="preserve">s </w:t>
            </w:r>
            <w:r w:rsidR="008D0D3D" w:rsidRPr="007751DC">
              <w:rPr>
                <w:bCs/>
                <w:sz w:val="20"/>
                <w:lang w:eastAsia="en-GB"/>
              </w:rPr>
              <w:t>children’s prior learning</w:t>
            </w:r>
            <w:r w:rsidR="00CC2CFD" w:rsidRPr="007751DC">
              <w:rPr>
                <w:bCs/>
                <w:sz w:val="20"/>
                <w:lang w:eastAsia="en-GB"/>
              </w:rPr>
              <w:t xml:space="preserve"> built on</w:t>
            </w:r>
            <w:r w:rsidR="00572857" w:rsidRPr="007751DC">
              <w:rPr>
                <w:bCs/>
                <w:sz w:val="20"/>
                <w:lang w:eastAsia="en-GB"/>
              </w:rPr>
              <w:t>?</w:t>
            </w:r>
            <w:r w:rsidR="00CC2CFD" w:rsidRPr="007751DC">
              <w:rPr>
                <w:bCs/>
                <w:sz w:val="20"/>
                <w:lang w:eastAsia="en-GB"/>
              </w:rPr>
              <w:t xml:space="preserve"> </w:t>
            </w:r>
            <w:r w:rsidR="00572857" w:rsidRPr="007751DC">
              <w:rPr>
                <w:bCs/>
                <w:sz w:val="20"/>
                <w:lang w:eastAsia="en-GB"/>
              </w:rPr>
              <w:t>I</w:t>
            </w:r>
            <w:r w:rsidR="00CC2CFD" w:rsidRPr="007751DC">
              <w:rPr>
                <w:bCs/>
                <w:sz w:val="20"/>
                <w:lang w:eastAsia="en-GB"/>
              </w:rPr>
              <w:t>s the lesson intent made clear</w:t>
            </w:r>
            <w:r w:rsidR="00572857" w:rsidRPr="007751DC">
              <w:rPr>
                <w:bCs/>
                <w:sz w:val="20"/>
                <w:lang w:eastAsia="en-GB"/>
              </w:rPr>
              <w:t>?</w:t>
            </w:r>
          </w:p>
        </w:tc>
      </w:tr>
      <w:tr w:rsidR="00F84E4A" w:rsidRPr="007751DC" w14:paraId="5A8EAA1C" w14:textId="77777777" w:rsidTr="00F84E4A">
        <w:trPr>
          <w:trHeight w:val="449"/>
        </w:trPr>
        <w:tc>
          <w:tcPr>
            <w:tcW w:w="9526" w:type="dxa"/>
            <w:gridSpan w:val="2"/>
            <w:shd w:val="clear" w:color="auto" w:fill="FFFFFF" w:themeFill="background1"/>
          </w:tcPr>
          <w:p w14:paraId="2BF09BB7" w14:textId="31B0160D" w:rsidR="0060532F" w:rsidRPr="001C7B1B" w:rsidRDefault="00F65113" w:rsidP="003917DE">
            <w:pPr>
              <w:spacing w:after="0"/>
              <w:rPr>
                <w:bCs/>
                <w:sz w:val="20"/>
                <w:lang w:eastAsia="en-GB"/>
              </w:rPr>
            </w:pPr>
            <w:r w:rsidRPr="001C7B1B">
              <w:rPr>
                <w:bCs/>
                <w:sz w:val="20"/>
                <w:lang w:eastAsia="en-GB"/>
              </w:rPr>
              <w:t>You make a prompt start</w:t>
            </w:r>
            <w:r w:rsidR="00F25208" w:rsidRPr="001C7B1B">
              <w:rPr>
                <w:bCs/>
                <w:sz w:val="20"/>
                <w:lang w:eastAsia="en-GB"/>
              </w:rPr>
              <w:t xml:space="preserve">. </w:t>
            </w:r>
            <w:r w:rsidR="0060532F" w:rsidRPr="001C7B1B">
              <w:rPr>
                <w:bCs/>
                <w:sz w:val="20"/>
                <w:lang w:eastAsia="en-GB"/>
              </w:rPr>
              <w:t xml:space="preserve">Your intent is </w:t>
            </w:r>
            <w:r w:rsidR="00F1273D" w:rsidRPr="001C7B1B">
              <w:rPr>
                <w:bCs/>
                <w:sz w:val="20"/>
                <w:lang w:eastAsia="en-GB"/>
              </w:rPr>
              <w:t xml:space="preserve">explicitly </w:t>
            </w:r>
            <w:r w:rsidR="0060532F" w:rsidRPr="001C7B1B">
              <w:rPr>
                <w:bCs/>
                <w:sz w:val="20"/>
                <w:lang w:eastAsia="en-GB"/>
              </w:rPr>
              <w:t>outlined in your planning</w:t>
            </w:r>
            <w:r w:rsidR="00F1273D" w:rsidRPr="001C7B1B">
              <w:rPr>
                <w:bCs/>
                <w:sz w:val="20"/>
                <w:lang w:eastAsia="en-GB"/>
              </w:rPr>
              <w:t>.</w:t>
            </w:r>
            <w:r w:rsidR="0060532F" w:rsidRPr="001C7B1B">
              <w:rPr>
                <w:bCs/>
                <w:sz w:val="20"/>
                <w:lang w:eastAsia="en-GB"/>
              </w:rPr>
              <w:t xml:space="preserve"> </w:t>
            </w:r>
            <w:r w:rsidR="00F1273D" w:rsidRPr="001C7B1B">
              <w:rPr>
                <w:bCs/>
                <w:sz w:val="20"/>
                <w:lang w:eastAsia="en-GB"/>
              </w:rPr>
              <w:t>Y</w:t>
            </w:r>
            <w:r w:rsidR="0060532F" w:rsidRPr="001C7B1B">
              <w:rPr>
                <w:bCs/>
                <w:sz w:val="20"/>
                <w:lang w:eastAsia="en-GB"/>
              </w:rPr>
              <w:t xml:space="preserve">ou </w:t>
            </w:r>
            <w:r w:rsidR="0035754A" w:rsidRPr="001C7B1B">
              <w:rPr>
                <w:bCs/>
                <w:sz w:val="20"/>
                <w:lang w:eastAsia="en-GB"/>
              </w:rPr>
              <w:t xml:space="preserve">explain </w:t>
            </w:r>
            <w:r w:rsidR="00CA15B9" w:rsidRPr="001C7B1B">
              <w:rPr>
                <w:bCs/>
                <w:sz w:val="20"/>
                <w:lang w:eastAsia="en-GB"/>
              </w:rPr>
              <w:t xml:space="preserve">the </w:t>
            </w:r>
            <w:r w:rsidR="0060532F" w:rsidRPr="001C7B1B">
              <w:rPr>
                <w:bCs/>
                <w:sz w:val="20"/>
                <w:lang w:eastAsia="en-GB"/>
              </w:rPr>
              <w:t>LO</w:t>
            </w:r>
            <w:r w:rsidR="006051B1" w:rsidRPr="001C7B1B">
              <w:rPr>
                <w:bCs/>
                <w:sz w:val="20"/>
                <w:lang w:eastAsia="en-GB"/>
              </w:rPr>
              <w:t xml:space="preserve"> carefully</w:t>
            </w:r>
            <w:r w:rsidR="00CA15B9" w:rsidRPr="001C7B1B">
              <w:rPr>
                <w:bCs/>
                <w:sz w:val="20"/>
                <w:lang w:eastAsia="en-GB"/>
              </w:rPr>
              <w:t>.</w:t>
            </w:r>
            <w:r w:rsidR="0060532F" w:rsidRPr="001C7B1B">
              <w:rPr>
                <w:bCs/>
                <w:sz w:val="20"/>
                <w:lang w:eastAsia="en-GB"/>
              </w:rPr>
              <w:t xml:space="preserve"> </w:t>
            </w:r>
            <w:r w:rsidR="00CA15B9" w:rsidRPr="001C7B1B">
              <w:rPr>
                <w:bCs/>
                <w:sz w:val="20"/>
                <w:lang w:eastAsia="en-GB"/>
              </w:rPr>
              <w:t>You share</w:t>
            </w:r>
            <w:r w:rsidR="0060532F" w:rsidRPr="001C7B1B">
              <w:rPr>
                <w:bCs/>
                <w:sz w:val="20"/>
                <w:lang w:eastAsia="en-GB"/>
              </w:rPr>
              <w:t xml:space="preserve"> success criteria </w:t>
            </w:r>
            <w:r w:rsidR="006051B1" w:rsidRPr="001C7B1B">
              <w:rPr>
                <w:bCs/>
                <w:sz w:val="20"/>
                <w:lang w:eastAsia="en-GB"/>
              </w:rPr>
              <w:t xml:space="preserve">appropriately. </w:t>
            </w:r>
            <w:r w:rsidR="00F26413" w:rsidRPr="001C7B1B">
              <w:rPr>
                <w:bCs/>
                <w:sz w:val="20"/>
                <w:lang w:eastAsia="en-GB"/>
              </w:rPr>
              <w:t xml:space="preserve">You present the big question </w:t>
            </w:r>
            <w:r w:rsidR="00E62942" w:rsidRPr="001C7B1B">
              <w:rPr>
                <w:bCs/>
                <w:sz w:val="20"/>
                <w:lang w:eastAsia="en-GB"/>
              </w:rPr>
              <w:t xml:space="preserve">of </w:t>
            </w:r>
            <w:r w:rsidR="00F26413" w:rsidRPr="001C7B1B">
              <w:rPr>
                <w:bCs/>
                <w:sz w:val="20"/>
                <w:lang w:eastAsia="en-GB"/>
              </w:rPr>
              <w:t>the lesson.</w:t>
            </w:r>
            <w:r w:rsidR="003F1E5F">
              <w:rPr>
                <w:bCs/>
                <w:sz w:val="20"/>
                <w:lang w:eastAsia="en-GB"/>
              </w:rPr>
              <w:t xml:space="preserve"> Show them the overview o</w:t>
            </w:r>
            <w:r w:rsidR="006D7B78">
              <w:rPr>
                <w:bCs/>
                <w:sz w:val="20"/>
                <w:lang w:eastAsia="en-GB"/>
              </w:rPr>
              <w:t>f the places of worship again.</w:t>
            </w:r>
          </w:p>
          <w:p w14:paraId="4FDFDF84" w14:textId="0AD09378" w:rsidR="00DD4018" w:rsidRPr="007751DC" w:rsidRDefault="00C63D4E" w:rsidP="000B5A22">
            <w:pPr>
              <w:spacing w:after="0"/>
              <w:rPr>
                <w:i/>
                <w:sz w:val="20"/>
              </w:rPr>
            </w:pPr>
            <w:r w:rsidRPr="001C7B1B">
              <w:rPr>
                <w:bCs/>
                <w:sz w:val="20"/>
                <w:lang w:eastAsia="en-GB"/>
              </w:rPr>
              <w:t xml:space="preserve">Pupils </w:t>
            </w:r>
            <w:r w:rsidR="00205471" w:rsidRPr="001C7B1B">
              <w:rPr>
                <w:bCs/>
                <w:sz w:val="20"/>
                <w:lang w:eastAsia="en-GB"/>
              </w:rPr>
              <w:t xml:space="preserve">are going to </w:t>
            </w:r>
            <w:r w:rsidR="00627C70" w:rsidRPr="001C7B1B">
              <w:rPr>
                <w:bCs/>
                <w:sz w:val="20"/>
                <w:lang w:eastAsia="en-GB"/>
              </w:rPr>
              <w:t xml:space="preserve">learn </w:t>
            </w:r>
            <w:r w:rsidR="00205471" w:rsidRPr="001C7B1B">
              <w:rPr>
                <w:bCs/>
                <w:sz w:val="20"/>
                <w:lang w:eastAsia="en-GB"/>
              </w:rPr>
              <w:t xml:space="preserve">about </w:t>
            </w:r>
            <w:r w:rsidR="00627C70" w:rsidRPr="001C7B1B">
              <w:rPr>
                <w:bCs/>
                <w:sz w:val="20"/>
                <w:lang w:eastAsia="en-GB"/>
              </w:rPr>
              <w:t xml:space="preserve">the </w:t>
            </w:r>
            <w:r w:rsidR="00D53C60" w:rsidRPr="001C7B1B">
              <w:rPr>
                <w:bCs/>
                <w:sz w:val="20"/>
                <w:lang w:eastAsia="en-GB"/>
              </w:rPr>
              <w:t>Gurdwara and its significance in Sikh li</w:t>
            </w:r>
            <w:r w:rsidR="001D29B8">
              <w:rPr>
                <w:bCs/>
                <w:sz w:val="20"/>
                <w:lang w:eastAsia="en-GB"/>
              </w:rPr>
              <w:t>f</w:t>
            </w:r>
            <w:r w:rsidR="00D53C60" w:rsidRPr="001C7B1B">
              <w:rPr>
                <w:bCs/>
                <w:sz w:val="20"/>
                <w:lang w:eastAsia="en-GB"/>
              </w:rPr>
              <w:t xml:space="preserve">e and community. </w:t>
            </w:r>
            <w:r w:rsidR="00F8216B" w:rsidRPr="001C7B1B">
              <w:rPr>
                <w:bCs/>
                <w:sz w:val="20"/>
                <w:lang w:eastAsia="en-GB"/>
              </w:rPr>
              <w:t xml:space="preserve">You recap the names of the </w:t>
            </w:r>
            <w:r w:rsidR="00FF542D" w:rsidRPr="001C7B1B">
              <w:rPr>
                <w:bCs/>
                <w:sz w:val="20"/>
                <w:lang w:eastAsia="en-GB"/>
              </w:rPr>
              <w:t>other places of worship</w:t>
            </w:r>
            <w:r w:rsidR="00D019B3" w:rsidRPr="001C7B1B">
              <w:rPr>
                <w:bCs/>
                <w:sz w:val="20"/>
                <w:lang w:eastAsia="en-GB"/>
              </w:rPr>
              <w:t xml:space="preserve"> (PoW)</w:t>
            </w:r>
            <w:r w:rsidR="00FF542D" w:rsidRPr="001C7B1B">
              <w:rPr>
                <w:bCs/>
                <w:sz w:val="20"/>
                <w:lang w:eastAsia="en-GB"/>
              </w:rPr>
              <w:t xml:space="preserve"> (mosque, </w:t>
            </w:r>
            <w:r w:rsidR="00A60611" w:rsidRPr="001C7B1B">
              <w:rPr>
                <w:bCs/>
                <w:sz w:val="20"/>
                <w:lang w:eastAsia="en-GB"/>
              </w:rPr>
              <w:t>mandir – good</w:t>
            </w:r>
            <w:r w:rsidR="00652E80">
              <w:rPr>
                <w:bCs/>
                <w:sz w:val="20"/>
                <w:lang w:eastAsia="en-GB"/>
              </w:rPr>
              <w:t>,</w:t>
            </w:r>
            <w:r w:rsidR="00A60611" w:rsidRPr="001C7B1B">
              <w:rPr>
                <w:bCs/>
                <w:sz w:val="20"/>
                <w:lang w:eastAsia="en-GB"/>
              </w:rPr>
              <w:t xml:space="preserve"> you did not use temple today</w:t>
            </w:r>
            <w:r w:rsidR="00FE2B12" w:rsidRPr="001C7B1B">
              <w:rPr>
                <w:bCs/>
                <w:sz w:val="20"/>
                <w:lang w:eastAsia="en-GB"/>
              </w:rPr>
              <w:t>)</w:t>
            </w:r>
            <w:r w:rsidR="00D019B3" w:rsidRPr="001C7B1B">
              <w:rPr>
                <w:bCs/>
                <w:sz w:val="20"/>
                <w:lang w:eastAsia="en-GB"/>
              </w:rPr>
              <w:t>.</w:t>
            </w:r>
            <w:r w:rsidR="0018390A" w:rsidRPr="001C7B1B">
              <w:rPr>
                <w:bCs/>
                <w:sz w:val="20"/>
                <w:lang w:eastAsia="en-GB"/>
              </w:rPr>
              <w:t xml:space="preserve"> </w:t>
            </w:r>
            <w:r w:rsidR="00BA4FE0" w:rsidRPr="001C7B1B">
              <w:rPr>
                <w:bCs/>
                <w:sz w:val="20"/>
                <w:lang w:eastAsia="en-GB"/>
              </w:rPr>
              <w:t xml:space="preserve">However, you </w:t>
            </w:r>
            <w:r w:rsidR="00652E80">
              <w:rPr>
                <w:bCs/>
                <w:sz w:val="20"/>
                <w:lang w:eastAsia="en-GB"/>
              </w:rPr>
              <w:t xml:space="preserve">do </w:t>
            </w:r>
            <w:r w:rsidR="00BA4FE0" w:rsidRPr="001C7B1B">
              <w:rPr>
                <w:bCs/>
                <w:sz w:val="20"/>
                <w:lang w:eastAsia="en-GB"/>
              </w:rPr>
              <w:t xml:space="preserve">need to explain </w:t>
            </w:r>
            <w:r w:rsidR="00BA4FE0" w:rsidRPr="001C7B1B">
              <w:rPr>
                <w:sz w:val="20"/>
                <w:lang w:eastAsia="en-GB"/>
              </w:rPr>
              <w:t xml:space="preserve">the connection </w:t>
            </w:r>
            <w:r w:rsidR="00B11A7E">
              <w:rPr>
                <w:sz w:val="20"/>
                <w:lang w:eastAsia="en-GB"/>
              </w:rPr>
              <w:t xml:space="preserve">with </w:t>
            </w:r>
            <w:r w:rsidR="000B5A22" w:rsidRPr="001C7B1B">
              <w:rPr>
                <w:sz w:val="20"/>
                <w:lang w:eastAsia="en-GB"/>
              </w:rPr>
              <w:t>previous lesson</w:t>
            </w:r>
            <w:r w:rsidR="00B11A7E">
              <w:rPr>
                <w:sz w:val="20"/>
                <w:lang w:eastAsia="en-GB"/>
              </w:rPr>
              <w:t>s</w:t>
            </w:r>
            <w:r w:rsidR="00BA4FE0" w:rsidRPr="001C7B1B">
              <w:rPr>
                <w:sz w:val="20"/>
                <w:lang w:eastAsia="en-GB"/>
              </w:rPr>
              <w:t>.</w:t>
            </w:r>
          </w:p>
        </w:tc>
      </w:tr>
      <w:tr w:rsidR="00C56DDD" w:rsidRPr="007751DC" w14:paraId="698EE96B" w14:textId="77777777" w:rsidTr="00CC1459">
        <w:trPr>
          <w:trHeight w:val="449"/>
        </w:trPr>
        <w:tc>
          <w:tcPr>
            <w:tcW w:w="9526" w:type="dxa"/>
            <w:gridSpan w:val="2"/>
            <w:shd w:val="clear" w:color="auto" w:fill="DEEAF6" w:themeFill="accent1" w:themeFillTint="33"/>
          </w:tcPr>
          <w:p w14:paraId="5E226BD0" w14:textId="416371EF" w:rsidR="00C56DDD" w:rsidRPr="007751DC" w:rsidRDefault="000C56D3" w:rsidP="003917DE">
            <w:pPr>
              <w:spacing w:after="0"/>
              <w:rPr>
                <w:b/>
                <w:sz w:val="20"/>
                <w:lang w:eastAsia="en-GB"/>
              </w:rPr>
            </w:pPr>
            <w:r w:rsidRPr="007751DC">
              <w:rPr>
                <w:b/>
                <w:sz w:val="20"/>
                <w:lang w:eastAsia="en-GB"/>
              </w:rPr>
              <w:t>Subject knowledge</w:t>
            </w:r>
            <w:r w:rsidR="008F631C" w:rsidRPr="007751DC">
              <w:rPr>
                <w:b/>
                <w:sz w:val="20"/>
                <w:lang w:eastAsia="en-GB"/>
              </w:rPr>
              <w:t>:</w:t>
            </w:r>
            <w:r w:rsidRPr="007751DC">
              <w:rPr>
                <w:b/>
                <w:sz w:val="20"/>
                <w:lang w:eastAsia="en-GB"/>
              </w:rPr>
              <w:t xml:space="preserve"> Key</w:t>
            </w:r>
            <w:r w:rsidR="00AB7088" w:rsidRPr="007751DC">
              <w:rPr>
                <w:b/>
                <w:sz w:val="20"/>
                <w:lang w:eastAsia="en-GB"/>
              </w:rPr>
              <w:t xml:space="preserve"> T</w:t>
            </w:r>
            <w:r w:rsidRPr="007751DC">
              <w:rPr>
                <w:b/>
                <w:sz w:val="20"/>
                <w:lang w:eastAsia="en-GB"/>
              </w:rPr>
              <w:t xml:space="preserve">heme C </w:t>
            </w:r>
            <w:r w:rsidR="00AB7088" w:rsidRPr="007751DC">
              <w:rPr>
                <w:b/>
                <w:sz w:val="20"/>
                <w:lang w:eastAsia="en-GB"/>
              </w:rPr>
              <w:t xml:space="preserve">- </w:t>
            </w:r>
            <w:r w:rsidRPr="007751DC">
              <w:rPr>
                <w:b/>
                <w:sz w:val="20"/>
                <w:lang w:eastAsia="en-GB"/>
              </w:rPr>
              <w:t>(A &amp; F</w:t>
            </w:r>
            <w:r w:rsidR="008F631C" w:rsidRPr="007751DC">
              <w:rPr>
                <w:b/>
                <w:sz w:val="20"/>
                <w:lang w:eastAsia="en-GB"/>
              </w:rPr>
              <w:t>)</w:t>
            </w:r>
            <w:r w:rsidRPr="007751DC">
              <w:rPr>
                <w:b/>
                <w:sz w:val="20"/>
                <w:lang w:eastAsia="en-GB"/>
              </w:rPr>
              <w:t xml:space="preserve"> </w:t>
            </w:r>
            <w:r w:rsidR="001C0B2D" w:rsidRPr="007751DC">
              <w:rPr>
                <w:b/>
                <w:sz w:val="20"/>
                <w:lang w:eastAsia="en-GB"/>
              </w:rPr>
              <w:t>e</w:t>
            </w:r>
            <w:r w:rsidR="00690ADF" w:rsidRPr="007751DC">
              <w:rPr>
                <w:b/>
                <w:sz w:val="20"/>
                <w:lang w:eastAsia="en-GB"/>
              </w:rPr>
              <w:t>.</w:t>
            </w:r>
            <w:r w:rsidR="001C0B2D" w:rsidRPr="007751DC">
              <w:rPr>
                <w:b/>
                <w:sz w:val="20"/>
                <w:lang w:eastAsia="en-GB"/>
              </w:rPr>
              <w:t xml:space="preserve">g. </w:t>
            </w:r>
            <w:r w:rsidRPr="007751DC">
              <w:rPr>
                <w:bCs/>
                <w:sz w:val="20"/>
                <w:lang w:eastAsia="en-GB"/>
              </w:rPr>
              <w:t xml:space="preserve">how is the </w:t>
            </w:r>
            <w:r w:rsidR="00D91761" w:rsidRPr="007751DC">
              <w:rPr>
                <w:bCs/>
                <w:sz w:val="20"/>
                <w:lang w:eastAsia="en-GB"/>
              </w:rPr>
              <w:t xml:space="preserve">Associate Teacher </w:t>
            </w:r>
            <w:r w:rsidR="008A02D1" w:rsidRPr="007751DC">
              <w:rPr>
                <w:bCs/>
                <w:sz w:val="20"/>
                <w:lang w:eastAsia="en-GB"/>
              </w:rPr>
              <w:t>demonstrating accuracy</w:t>
            </w:r>
            <w:r w:rsidR="00A0202B" w:rsidRPr="007751DC">
              <w:rPr>
                <w:bCs/>
                <w:sz w:val="20"/>
                <w:lang w:eastAsia="en-GB"/>
              </w:rPr>
              <w:t>, breadth and depth of subject knowledge?</w:t>
            </w:r>
            <w:r w:rsidR="00976936" w:rsidRPr="007751DC">
              <w:rPr>
                <w:bCs/>
                <w:sz w:val="20"/>
                <w:lang w:eastAsia="en-GB"/>
              </w:rPr>
              <w:t xml:space="preserve"> Use </w:t>
            </w:r>
            <w:r w:rsidR="00292D00" w:rsidRPr="007751DC">
              <w:rPr>
                <w:bCs/>
                <w:sz w:val="20"/>
                <w:lang w:eastAsia="en-GB"/>
              </w:rPr>
              <w:t>Subject Prompt Sheet to support.</w:t>
            </w:r>
          </w:p>
        </w:tc>
      </w:tr>
      <w:tr w:rsidR="000C56D3" w:rsidRPr="007751DC" w14:paraId="48139EA8" w14:textId="77777777" w:rsidTr="00A0202B">
        <w:trPr>
          <w:trHeight w:val="449"/>
        </w:trPr>
        <w:tc>
          <w:tcPr>
            <w:tcW w:w="9526" w:type="dxa"/>
            <w:gridSpan w:val="2"/>
            <w:shd w:val="clear" w:color="auto" w:fill="FFFFFF" w:themeFill="background1"/>
          </w:tcPr>
          <w:p w14:paraId="40278B31" w14:textId="2D04CDA1" w:rsidR="00DD4018" w:rsidRPr="00102E01" w:rsidRDefault="008A67FB" w:rsidP="00102E01">
            <w:pPr>
              <w:rPr>
                <w:i/>
                <w:iCs/>
                <w:sz w:val="20"/>
              </w:rPr>
            </w:pPr>
            <w:r w:rsidRPr="001C7B1B">
              <w:rPr>
                <w:sz w:val="20"/>
                <w:lang w:eastAsia="en-GB"/>
              </w:rPr>
              <w:t>You demonstrate good knowledge about the main internal and external features of the Gurdwara</w:t>
            </w:r>
            <w:r w:rsidR="000A2295" w:rsidRPr="001C7B1B">
              <w:rPr>
                <w:sz w:val="20"/>
                <w:lang w:eastAsia="en-GB"/>
              </w:rPr>
              <w:t xml:space="preserve">. </w:t>
            </w:r>
            <w:r w:rsidR="00907CD5" w:rsidRPr="001C7B1B">
              <w:rPr>
                <w:bCs/>
                <w:sz w:val="20"/>
                <w:lang w:eastAsia="en-GB"/>
              </w:rPr>
              <w:t>You identified key concepts (e.g. sewa</w:t>
            </w:r>
            <w:r w:rsidR="000A2295" w:rsidRPr="001C7B1B">
              <w:rPr>
                <w:bCs/>
                <w:sz w:val="20"/>
                <w:lang w:eastAsia="en-GB"/>
              </w:rPr>
              <w:t>, worship</w:t>
            </w:r>
            <w:r w:rsidR="00907CD5" w:rsidRPr="001C7B1B">
              <w:rPr>
                <w:bCs/>
                <w:sz w:val="20"/>
                <w:lang w:eastAsia="en-GB"/>
              </w:rPr>
              <w:t>)</w:t>
            </w:r>
            <w:r w:rsidR="00A87E77" w:rsidRPr="001C7B1B">
              <w:rPr>
                <w:bCs/>
                <w:sz w:val="20"/>
                <w:lang w:eastAsia="en-GB"/>
              </w:rPr>
              <w:t xml:space="preserve">. It seems that they were ready to know </w:t>
            </w:r>
            <w:r w:rsidR="006863B2">
              <w:rPr>
                <w:bCs/>
                <w:sz w:val="20"/>
                <w:lang w:eastAsia="en-GB"/>
              </w:rPr>
              <w:t xml:space="preserve">about </w:t>
            </w:r>
            <w:r w:rsidR="006E7EA5" w:rsidRPr="001C7B1B">
              <w:rPr>
                <w:bCs/>
                <w:sz w:val="20"/>
                <w:lang w:eastAsia="en-GB"/>
              </w:rPr>
              <w:t xml:space="preserve">the </w:t>
            </w:r>
            <w:r w:rsidR="00254B4E" w:rsidRPr="001C7B1B">
              <w:rPr>
                <w:bCs/>
                <w:sz w:val="20"/>
                <w:lang w:eastAsia="en-GB"/>
              </w:rPr>
              <w:t>wide</w:t>
            </w:r>
            <w:r w:rsidR="006E7EA5" w:rsidRPr="001C7B1B">
              <w:rPr>
                <w:bCs/>
                <w:sz w:val="20"/>
                <w:lang w:eastAsia="en-GB"/>
              </w:rPr>
              <w:t>r</w:t>
            </w:r>
            <w:r w:rsidR="00254B4E" w:rsidRPr="001C7B1B">
              <w:rPr>
                <w:bCs/>
                <w:sz w:val="20"/>
                <w:lang w:eastAsia="en-GB"/>
              </w:rPr>
              <w:t xml:space="preserve"> application of sewa beyond the langar.</w:t>
            </w:r>
            <w:r w:rsidR="00254B4E" w:rsidRPr="006863B2">
              <w:rPr>
                <w:bCs/>
                <w:sz w:val="20"/>
                <w:lang w:eastAsia="en-GB"/>
              </w:rPr>
              <w:t xml:space="preserve"> </w:t>
            </w:r>
            <w:r w:rsidR="00254B4E" w:rsidRPr="006863B2">
              <w:rPr>
                <w:sz w:val="20"/>
              </w:rPr>
              <w:t xml:space="preserve">How </w:t>
            </w:r>
            <w:r w:rsidR="000618D5" w:rsidRPr="006863B2">
              <w:rPr>
                <w:sz w:val="20"/>
              </w:rPr>
              <w:t xml:space="preserve">can </w:t>
            </w:r>
            <w:r w:rsidR="00254B4E" w:rsidRPr="006863B2">
              <w:rPr>
                <w:sz w:val="20"/>
              </w:rPr>
              <w:t xml:space="preserve">you </w:t>
            </w:r>
            <w:r w:rsidR="000618D5" w:rsidRPr="006863B2">
              <w:rPr>
                <w:sz w:val="20"/>
              </w:rPr>
              <w:t xml:space="preserve">include </w:t>
            </w:r>
            <w:r w:rsidR="00254B4E" w:rsidRPr="006863B2">
              <w:rPr>
                <w:sz w:val="20"/>
              </w:rPr>
              <w:t>this in future?</w:t>
            </w:r>
          </w:p>
        </w:tc>
      </w:tr>
      <w:tr w:rsidR="000C56D3" w:rsidRPr="007751DC" w14:paraId="50309E23" w14:textId="77777777" w:rsidTr="00CC1459">
        <w:trPr>
          <w:trHeight w:val="449"/>
        </w:trPr>
        <w:tc>
          <w:tcPr>
            <w:tcW w:w="9526" w:type="dxa"/>
            <w:gridSpan w:val="2"/>
            <w:shd w:val="clear" w:color="auto" w:fill="DEEAF6" w:themeFill="accent1" w:themeFillTint="33"/>
          </w:tcPr>
          <w:p w14:paraId="130C0BE2" w14:textId="6A7EEFB5" w:rsidR="000C56D3" w:rsidRPr="007751DC" w:rsidRDefault="00A0202B" w:rsidP="003917DE">
            <w:pPr>
              <w:spacing w:after="0"/>
              <w:rPr>
                <w:b/>
                <w:sz w:val="20"/>
                <w:lang w:eastAsia="en-GB"/>
              </w:rPr>
            </w:pPr>
            <w:r w:rsidRPr="007751DC">
              <w:rPr>
                <w:b/>
                <w:sz w:val="20"/>
                <w:lang w:eastAsia="en-GB"/>
              </w:rPr>
              <w:t>Planni</w:t>
            </w:r>
            <w:r w:rsidR="0044459E" w:rsidRPr="007751DC">
              <w:rPr>
                <w:b/>
                <w:sz w:val="20"/>
                <w:lang w:eastAsia="en-GB"/>
              </w:rPr>
              <w:t xml:space="preserve">ng and assessment: Key </w:t>
            </w:r>
            <w:r w:rsidR="00AB7088" w:rsidRPr="007751DC">
              <w:rPr>
                <w:b/>
                <w:sz w:val="20"/>
                <w:lang w:eastAsia="en-GB"/>
              </w:rPr>
              <w:t>T</w:t>
            </w:r>
            <w:r w:rsidR="0044459E" w:rsidRPr="007751DC">
              <w:rPr>
                <w:b/>
                <w:sz w:val="20"/>
                <w:lang w:eastAsia="en-GB"/>
              </w:rPr>
              <w:t>heme D – (A</w:t>
            </w:r>
            <w:r w:rsidR="003D16C8" w:rsidRPr="007751DC">
              <w:rPr>
                <w:b/>
                <w:sz w:val="20"/>
                <w:lang w:eastAsia="en-GB"/>
              </w:rPr>
              <w:t xml:space="preserve"> </w:t>
            </w:r>
            <w:r w:rsidR="0044459E" w:rsidRPr="007751DC">
              <w:rPr>
                <w:b/>
                <w:sz w:val="20"/>
                <w:lang w:eastAsia="en-GB"/>
              </w:rPr>
              <w:t>&amp; F)</w:t>
            </w:r>
            <w:r w:rsidR="009E7619" w:rsidRPr="007751DC">
              <w:rPr>
                <w:b/>
                <w:sz w:val="20"/>
                <w:lang w:eastAsia="en-GB"/>
              </w:rPr>
              <w:t xml:space="preserve"> </w:t>
            </w:r>
            <w:r w:rsidR="001C0B2D" w:rsidRPr="007751DC">
              <w:rPr>
                <w:b/>
                <w:bCs/>
                <w:sz w:val="20"/>
                <w:lang w:eastAsia="en-GB"/>
              </w:rPr>
              <w:t>e</w:t>
            </w:r>
            <w:r w:rsidR="17598E58" w:rsidRPr="007751DC">
              <w:rPr>
                <w:b/>
                <w:bCs/>
                <w:sz w:val="20"/>
                <w:lang w:eastAsia="en-GB"/>
              </w:rPr>
              <w:t>.</w:t>
            </w:r>
            <w:r w:rsidR="001C0B2D" w:rsidRPr="007751DC">
              <w:rPr>
                <w:b/>
                <w:bCs/>
                <w:sz w:val="20"/>
                <w:lang w:eastAsia="en-GB"/>
              </w:rPr>
              <w:t>g</w:t>
            </w:r>
            <w:r w:rsidR="001C0B2D" w:rsidRPr="007751DC">
              <w:rPr>
                <w:b/>
                <w:sz w:val="20"/>
                <w:lang w:eastAsia="en-GB"/>
              </w:rPr>
              <w:t xml:space="preserve">. </w:t>
            </w:r>
            <w:r w:rsidR="009E7619" w:rsidRPr="007751DC">
              <w:rPr>
                <w:bCs/>
                <w:sz w:val="20"/>
                <w:lang w:eastAsia="en-GB"/>
              </w:rPr>
              <w:t xml:space="preserve">how is the </w:t>
            </w:r>
            <w:r w:rsidR="00D91761" w:rsidRPr="007751DC">
              <w:rPr>
                <w:bCs/>
                <w:sz w:val="20"/>
                <w:lang w:eastAsia="en-GB"/>
              </w:rPr>
              <w:t xml:space="preserve">Associate Teacher </w:t>
            </w:r>
            <w:r w:rsidR="00570150" w:rsidRPr="007751DC">
              <w:rPr>
                <w:bCs/>
                <w:sz w:val="20"/>
                <w:lang w:eastAsia="en-GB"/>
              </w:rPr>
              <w:t>presenti</w:t>
            </w:r>
            <w:r w:rsidR="00AD455A" w:rsidRPr="007751DC">
              <w:rPr>
                <w:bCs/>
                <w:sz w:val="20"/>
                <w:lang w:eastAsia="en-GB"/>
              </w:rPr>
              <w:t>ng new knowledge in small steps?</w:t>
            </w:r>
            <w:r w:rsidR="00D97DE3" w:rsidRPr="007751DC">
              <w:rPr>
                <w:bCs/>
                <w:sz w:val="20"/>
                <w:lang w:eastAsia="en-GB"/>
              </w:rPr>
              <w:t xml:space="preserve"> How does the </w:t>
            </w:r>
            <w:r w:rsidR="006A42A4" w:rsidRPr="007751DC">
              <w:rPr>
                <w:bCs/>
                <w:sz w:val="20"/>
                <w:lang w:eastAsia="en-GB"/>
              </w:rPr>
              <w:t xml:space="preserve">associate </w:t>
            </w:r>
            <w:r w:rsidR="00D97DE3" w:rsidRPr="007751DC">
              <w:rPr>
                <w:bCs/>
                <w:sz w:val="20"/>
                <w:lang w:eastAsia="en-GB"/>
              </w:rPr>
              <w:t>teacher check for understanding?</w:t>
            </w:r>
            <w:r w:rsidR="0073282F" w:rsidRPr="007751DC">
              <w:rPr>
                <w:bCs/>
                <w:sz w:val="20"/>
                <w:lang w:eastAsia="en-GB"/>
              </w:rPr>
              <w:t xml:space="preserve"> </w:t>
            </w:r>
            <w:r w:rsidR="00F83FBF" w:rsidRPr="007751DC">
              <w:rPr>
                <w:bCs/>
                <w:sz w:val="20"/>
                <w:lang w:eastAsia="en-GB"/>
              </w:rPr>
              <w:t>How is questioning used to good effect?</w:t>
            </w:r>
          </w:p>
        </w:tc>
      </w:tr>
      <w:tr w:rsidR="000C56D3" w:rsidRPr="007751DC" w14:paraId="47046357" w14:textId="77777777" w:rsidTr="0044459E">
        <w:trPr>
          <w:trHeight w:val="449"/>
        </w:trPr>
        <w:tc>
          <w:tcPr>
            <w:tcW w:w="9526" w:type="dxa"/>
            <w:gridSpan w:val="2"/>
            <w:shd w:val="clear" w:color="auto" w:fill="FFFFFF" w:themeFill="background1"/>
          </w:tcPr>
          <w:p w14:paraId="71504D34" w14:textId="26478F55" w:rsidR="00161E8C" w:rsidRDefault="000707D5" w:rsidP="000707D5">
            <w:pPr>
              <w:rPr>
                <w:bCs/>
                <w:sz w:val="20"/>
                <w:lang w:eastAsia="en-GB"/>
              </w:rPr>
            </w:pPr>
            <w:r w:rsidRPr="001C7B1B">
              <w:rPr>
                <w:sz w:val="20"/>
                <w:lang w:eastAsia="en-GB"/>
              </w:rPr>
              <w:t>Overall, the pace of the lesson was appropriate</w:t>
            </w:r>
            <w:r w:rsidR="00102E01">
              <w:rPr>
                <w:sz w:val="20"/>
                <w:lang w:eastAsia="en-GB"/>
              </w:rPr>
              <w:t>.</w:t>
            </w:r>
            <w:r w:rsidRPr="001C7B1B">
              <w:rPr>
                <w:sz w:val="20"/>
                <w:lang w:eastAsia="en-GB"/>
              </w:rPr>
              <w:t xml:space="preserve"> </w:t>
            </w:r>
            <w:r w:rsidR="00102E01">
              <w:rPr>
                <w:sz w:val="20"/>
                <w:lang w:eastAsia="en-GB"/>
              </w:rPr>
              <w:t>T</w:t>
            </w:r>
            <w:r w:rsidRPr="001C7B1B">
              <w:rPr>
                <w:sz w:val="20"/>
                <w:lang w:eastAsia="en-GB"/>
              </w:rPr>
              <w:t>he</w:t>
            </w:r>
            <w:r w:rsidR="00102E01">
              <w:rPr>
                <w:sz w:val="20"/>
                <w:lang w:eastAsia="en-GB"/>
              </w:rPr>
              <w:t>re</w:t>
            </w:r>
            <w:r w:rsidRPr="001C7B1B">
              <w:rPr>
                <w:sz w:val="20"/>
                <w:lang w:eastAsia="en-GB"/>
              </w:rPr>
              <w:t xml:space="preserve"> was a clear structure to it</w:t>
            </w:r>
            <w:r>
              <w:rPr>
                <w:sz w:val="20"/>
                <w:lang w:eastAsia="en-GB"/>
              </w:rPr>
              <w:t xml:space="preserve">. </w:t>
            </w:r>
            <w:r w:rsidR="00A82F94" w:rsidRPr="001C7B1B">
              <w:rPr>
                <w:bCs/>
                <w:sz w:val="20"/>
                <w:lang w:eastAsia="en-GB"/>
              </w:rPr>
              <w:t xml:space="preserve">Clear instructions on what they need to do. </w:t>
            </w:r>
            <w:r w:rsidR="00A17920" w:rsidRPr="001C7B1B">
              <w:rPr>
                <w:bCs/>
                <w:sz w:val="20"/>
                <w:lang w:eastAsia="en-GB"/>
              </w:rPr>
              <w:t xml:space="preserve">You take questions </w:t>
            </w:r>
            <w:r w:rsidR="00102E01">
              <w:rPr>
                <w:bCs/>
                <w:sz w:val="20"/>
                <w:lang w:eastAsia="en-GB"/>
              </w:rPr>
              <w:t xml:space="preserve">to clarify what </w:t>
            </w:r>
            <w:r w:rsidR="00A17920" w:rsidRPr="001C7B1B">
              <w:rPr>
                <w:bCs/>
                <w:sz w:val="20"/>
                <w:lang w:eastAsia="en-GB"/>
              </w:rPr>
              <w:t xml:space="preserve">they need to do with while they watch the video. You then play the video and ask pupils take notes about the Gurdwara. You remind them to capture key terms/concepts to </w:t>
            </w:r>
            <w:r w:rsidR="00A17920" w:rsidRPr="001C7B1B">
              <w:rPr>
                <w:sz w:val="20"/>
                <w:lang w:eastAsia="en-GB"/>
              </w:rPr>
              <w:t xml:space="preserve">help secure their knowledge. </w:t>
            </w:r>
            <w:r w:rsidR="00022CB8">
              <w:rPr>
                <w:sz w:val="20"/>
                <w:lang w:eastAsia="en-GB"/>
              </w:rPr>
              <w:t>As they watch, r</w:t>
            </w:r>
            <w:r w:rsidR="00A17920" w:rsidRPr="001C7B1B">
              <w:rPr>
                <w:bCs/>
                <w:sz w:val="20"/>
                <w:lang w:eastAsia="en-GB"/>
              </w:rPr>
              <w:t xml:space="preserve">emember, to help them grow in confidence, invite </w:t>
            </w:r>
            <w:r w:rsidR="00161E8C">
              <w:rPr>
                <w:bCs/>
                <w:sz w:val="20"/>
                <w:lang w:eastAsia="en-GB"/>
              </w:rPr>
              <w:t xml:space="preserve">them </w:t>
            </w:r>
            <w:r w:rsidR="00A17920" w:rsidRPr="001C7B1B">
              <w:rPr>
                <w:bCs/>
                <w:sz w:val="20"/>
                <w:lang w:eastAsia="en-GB"/>
              </w:rPr>
              <w:t>to identify any word</w:t>
            </w:r>
            <w:r w:rsidR="00161E8C">
              <w:rPr>
                <w:bCs/>
                <w:sz w:val="20"/>
                <w:lang w:eastAsia="en-GB"/>
              </w:rPr>
              <w:t>s</w:t>
            </w:r>
            <w:r w:rsidR="00A17920" w:rsidRPr="001C7B1B">
              <w:rPr>
                <w:bCs/>
                <w:sz w:val="20"/>
                <w:lang w:eastAsia="en-GB"/>
              </w:rPr>
              <w:t>, feature</w:t>
            </w:r>
            <w:r w:rsidR="00161E8C">
              <w:rPr>
                <w:bCs/>
                <w:sz w:val="20"/>
                <w:lang w:eastAsia="en-GB"/>
              </w:rPr>
              <w:t>s</w:t>
            </w:r>
            <w:r w:rsidR="00A17920" w:rsidRPr="001C7B1B">
              <w:rPr>
                <w:bCs/>
                <w:sz w:val="20"/>
                <w:lang w:eastAsia="en-GB"/>
              </w:rPr>
              <w:t xml:space="preserve">, ritual etc that they would like to know more about or have a different experience of. </w:t>
            </w:r>
          </w:p>
          <w:p w14:paraId="60E83349" w14:textId="10398BEE" w:rsidR="00DD4018" w:rsidRPr="001C7B1B" w:rsidRDefault="00022CB8" w:rsidP="000707D5">
            <w:pPr>
              <w:rPr>
                <w:bCs/>
                <w:sz w:val="20"/>
                <w:lang w:eastAsia="en-GB"/>
              </w:rPr>
            </w:pPr>
            <w:r>
              <w:rPr>
                <w:bCs/>
                <w:sz w:val="20"/>
                <w:lang w:eastAsia="en-GB"/>
              </w:rPr>
              <w:t>As a model, y</w:t>
            </w:r>
            <w:r w:rsidR="00A17920" w:rsidRPr="001C7B1B">
              <w:rPr>
                <w:bCs/>
                <w:sz w:val="20"/>
                <w:lang w:eastAsia="en-GB"/>
              </w:rPr>
              <w:t xml:space="preserve">ou confidently explain and talk through a pre-prepared profile of the mosque </w:t>
            </w:r>
            <w:r>
              <w:rPr>
                <w:bCs/>
                <w:sz w:val="20"/>
                <w:lang w:eastAsia="en-GB"/>
              </w:rPr>
              <w:t xml:space="preserve">using </w:t>
            </w:r>
            <w:r w:rsidR="00A17920" w:rsidRPr="001C7B1B">
              <w:rPr>
                <w:bCs/>
                <w:sz w:val="20"/>
                <w:lang w:eastAsia="en-GB"/>
              </w:rPr>
              <w:t xml:space="preserve">the IWB. The pupils complete </w:t>
            </w:r>
            <w:r>
              <w:rPr>
                <w:bCs/>
                <w:sz w:val="20"/>
                <w:lang w:eastAsia="en-GB"/>
              </w:rPr>
              <w:t xml:space="preserve">their </w:t>
            </w:r>
            <w:r w:rsidR="00A17920" w:rsidRPr="001C7B1B">
              <w:rPr>
                <w:bCs/>
                <w:sz w:val="20"/>
                <w:lang w:eastAsia="en-GB"/>
              </w:rPr>
              <w:t>profile about the Gurdwara independently.</w:t>
            </w:r>
            <w:r w:rsidR="00A82F94" w:rsidRPr="001C7B1B">
              <w:rPr>
                <w:bCs/>
                <w:sz w:val="20"/>
                <w:lang w:eastAsia="en-GB"/>
              </w:rPr>
              <w:t xml:space="preserve"> </w:t>
            </w:r>
            <w:r w:rsidR="00E771DB" w:rsidRPr="001C7B1B">
              <w:rPr>
                <w:bCs/>
                <w:sz w:val="20"/>
                <w:lang w:eastAsia="en-GB"/>
              </w:rPr>
              <w:t xml:space="preserve">The </w:t>
            </w:r>
            <w:r w:rsidR="00A17920" w:rsidRPr="001C7B1B">
              <w:rPr>
                <w:bCs/>
                <w:sz w:val="20"/>
                <w:lang w:eastAsia="en-GB"/>
              </w:rPr>
              <w:t xml:space="preserve">profile </w:t>
            </w:r>
            <w:r w:rsidR="008A79EE" w:rsidRPr="001C7B1B">
              <w:rPr>
                <w:bCs/>
                <w:sz w:val="20"/>
                <w:lang w:eastAsia="en-GB"/>
              </w:rPr>
              <w:t xml:space="preserve">had clear features </w:t>
            </w:r>
            <w:r>
              <w:rPr>
                <w:bCs/>
                <w:sz w:val="20"/>
                <w:lang w:eastAsia="en-GB"/>
              </w:rPr>
              <w:t xml:space="preserve">resembling </w:t>
            </w:r>
            <w:r w:rsidR="008A79EE" w:rsidRPr="001C7B1B">
              <w:rPr>
                <w:bCs/>
                <w:sz w:val="20"/>
                <w:lang w:eastAsia="en-GB"/>
              </w:rPr>
              <w:t>knowledge organisers</w:t>
            </w:r>
            <w:r>
              <w:rPr>
                <w:bCs/>
                <w:sz w:val="20"/>
                <w:lang w:eastAsia="en-GB"/>
              </w:rPr>
              <w:t>, good.</w:t>
            </w:r>
            <w:r w:rsidR="008A79EE" w:rsidRPr="001C7B1B">
              <w:rPr>
                <w:bCs/>
                <w:sz w:val="20"/>
                <w:lang w:eastAsia="en-GB"/>
              </w:rPr>
              <w:t xml:space="preserve"> </w:t>
            </w:r>
            <w:r w:rsidR="00E771DB" w:rsidRPr="001C7B1B">
              <w:rPr>
                <w:bCs/>
                <w:sz w:val="20"/>
                <w:lang w:eastAsia="en-GB"/>
              </w:rPr>
              <w:t xml:space="preserve"> </w:t>
            </w:r>
            <w:r w:rsidR="00872E71" w:rsidRPr="001C7B1B">
              <w:rPr>
                <w:bCs/>
                <w:sz w:val="20"/>
                <w:lang w:eastAsia="en-GB"/>
              </w:rPr>
              <w:t xml:space="preserve">You circulate round the class quickly checking </w:t>
            </w:r>
            <w:r w:rsidR="00C30D2E" w:rsidRPr="001C7B1B">
              <w:rPr>
                <w:bCs/>
                <w:sz w:val="20"/>
                <w:lang w:eastAsia="en-GB"/>
              </w:rPr>
              <w:t xml:space="preserve">and giving verbal praise, approvals and ‘check’ </w:t>
            </w:r>
            <w:r w:rsidR="008636D4" w:rsidRPr="001C7B1B">
              <w:rPr>
                <w:bCs/>
                <w:sz w:val="20"/>
                <w:lang w:eastAsia="en-GB"/>
              </w:rPr>
              <w:t>alert</w:t>
            </w:r>
            <w:r>
              <w:rPr>
                <w:bCs/>
                <w:sz w:val="20"/>
                <w:lang w:eastAsia="en-GB"/>
              </w:rPr>
              <w:t>s, well done</w:t>
            </w:r>
            <w:r w:rsidR="008636D4" w:rsidRPr="001C7B1B">
              <w:rPr>
                <w:bCs/>
                <w:sz w:val="20"/>
                <w:lang w:eastAsia="en-GB"/>
              </w:rPr>
              <w:t>.</w:t>
            </w:r>
            <w:r w:rsidR="00E771DB" w:rsidRPr="001C7B1B">
              <w:rPr>
                <w:bCs/>
                <w:sz w:val="20"/>
                <w:lang w:eastAsia="en-GB"/>
              </w:rPr>
              <w:t xml:space="preserve"> </w:t>
            </w:r>
            <w:r w:rsidR="003E59E1">
              <w:rPr>
                <w:bCs/>
                <w:sz w:val="20"/>
                <w:lang w:eastAsia="en-GB"/>
              </w:rPr>
              <w:t xml:space="preserve">With some a </w:t>
            </w:r>
            <w:r w:rsidR="00240E35">
              <w:rPr>
                <w:bCs/>
                <w:sz w:val="20"/>
                <w:lang w:eastAsia="en-GB"/>
              </w:rPr>
              <w:t>mini plenary</w:t>
            </w:r>
            <w:r w:rsidR="003E59E1">
              <w:rPr>
                <w:bCs/>
                <w:sz w:val="20"/>
                <w:lang w:eastAsia="en-GB"/>
              </w:rPr>
              <w:t xml:space="preserve"> was evident. </w:t>
            </w:r>
            <w:r w:rsidR="008636D4" w:rsidRPr="001C7B1B">
              <w:rPr>
                <w:bCs/>
                <w:sz w:val="20"/>
                <w:lang w:eastAsia="en-GB"/>
              </w:rPr>
              <w:t xml:space="preserve">At the end </w:t>
            </w:r>
            <w:r w:rsidR="003E59E1">
              <w:rPr>
                <w:bCs/>
                <w:sz w:val="20"/>
                <w:lang w:eastAsia="en-GB"/>
              </w:rPr>
              <w:t xml:space="preserve">a </w:t>
            </w:r>
            <w:r w:rsidR="00240E35">
              <w:rPr>
                <w:bCs/>
                <w:sz w:val="20"/>
                <w:lang w:eastAsia="en-GB"/>
              </w:rPr>
              <w:t xml:space="preserve">pupil </w:t>
            </w:r>
            <w:r w:rsidR="00240E35" w:rsidRPr="001C7B1B">
              <w:rPr>
                <w:bCs/>
                <w:sz w:val="20"/>
                <w:lang w:eastAsia="en-GB"/>
              </w:rPr>
              <w:t>share</w:t>
            </w:r>
            <w:r w:rsidR="00240E35">
              <w:rPr>
                <w:bCs/>
                <w:sz w:val="20"/>
                <w:lang w:eastAsia="en-GB"/>
              </w:rPr>
              <w:t>s</w:t>
            </w:r>
            <w:r w:rsidR="00E771DB" w:rsidRPr="001C7B1B">
              <w:rPr>
                <w:bCs/>
                <w:sz w:val="20"/>
                <w:lang w:eastAsia="en-GB"/>
              </w:rPr>
              <w:t xml:space="preserve"> </w:t>
            </w:r>
            <w:r w:rsidR="00EE1D3E" w:rsidRPr="001C7B1B">
              <w:rPr>
                <w:bCs/>
                <w:sz w:val="20"/>
                <w:lang w:eastAsia="en-GB"/>
              </w:rPr>
              <w:t xml:space="preserve">their profile </w:t>
            </w:r>
            <w:r w:rsidR="00E771DB" w:rsidRPr="001C7B1B">
              <w:rPr>
                <w:bCs/>
                <w:sz w:val="20"/>
                <w:lang w:eastAsia="en-GB"/>
              </w:rPr>
              <w:t xml:space="preserve">with the class. </w:t>
            </w:r>
            <w:r w:rsidR="00EE1D3E" w:rsidRPr="001C7B1B">
              <w:rPr>
                <w:bCs/>
                <w:sz w:val="20"/>
                <w:lang w:eastAsia="en-GB"/>
              </w:rPr>
              <w:t xml:space="preserve">Here again </w:t>
            </w:r>
            <w:r w:rsidR="00D414D8" w:rsidRPr="001C7B1B">
              <w:rPr>
                <w:bCs/>
                <w:sz w:val="20"/>
                <w:lang w:eastAsia="en-GB"/>
              </w:rPr>
              <w:t>there</w:t>
            </w:r>
            <w:r w:rsidR="00EE1D3E" w:rsidRPr="001C7B1B">
              <w:rPr>
                <w:bCs/>
                <w:sz w:val="20"/>
                <w:lang w:eastAsia="en-GB"/>
              </w:rPr>
              <w:t xml:space="preserve"> was an opportunity to invite them to think about similarities and difference</w:t>
            </w:r>
            <w:r w:rsidR="00D414D8" w:rsidRPr="001C7B1B">
              <w:rPr>
                <w:bCs/>
                <w:sz w:val="20"/>
                <w:lang w:eastAsia="en-GB"/>
              </w:rPr>
              <w:t>s with the other PoW.</w:t>
            </w:r>
          </w:p>
        </w:tc>
      </w:tr>
      <w:tr w:rsidR="00FD064D" w:rsidRPr="007751DC" w14:paraId="0FA4689A" w14:textId="77777777" w:rsidTr="00CC1459">
        <w:trPr>
          <w:trHeight w:val="449"/>
        </w:trPr>
        <w:tc>
          <w:tcPr>
            <w:tcW w:w="9526" w:type="dxa"/>
            <w:gridSpan w:val="2"/>
            <w:shd w:val="clear" w:color="auto" w:fill="DEEAF6" w:themeFill="accent1" w:themeFillTint="33"/>
          </w:tcPr>
          <w:p w14:paraId="4DC4BD71" w14:textId="68A4A31F" w:rsidR="00FD064D" w:rsidRPr="007751DC" w:rsidRDefault="00FD064D" w:rsidP="0044459E">
            <w:pPr>
              <w:spacing w:after="0"/>
              <w:rPr>
                <w:b/>
                <w:sz w:val="20"/>
                <w:lang w:eastAsia="en-GB"/>
              </w:rPr>
            </w:pPr>
            <w:r w:rsidRPr="007751DC">
              <w:rPr>
                <w:b/>
                <w:sz w:val="20"/>
                <w:lang w:eastAsia="en-GB"/>
              </w:rPr>
              <w:t>Adaptive teaching:</w:t>
            </w:r>
            <w:r w:rsidR="005D157E" w:rsidRPr="007751DC">
              <w:rPr>
                <w:b/>
                <w:sz w:val="20"/>
                <w:lang w:eastAsia="en-GB"/>
              </w:rPr>
              <w:t xml:space="preserve"> Key theme E – (A</w:t>
            </w:r>
            <w:r w:rsidR="003D16C8" w:rsidRPr="007751DC">
              <w:rPr>
                <w:b/>
                <w:sz w:val="20"/>
                <w:lang w:eastAsia="en-GB"/>
              </w:rPr>
              <w:t xml:space="preserve"> </w:t>
            </w:r>
            <w:r w:rsidR="005D157E" w:rsidRPr="007751DC">
              <w:rPr>
                <w:b/>
                <w:sz w:val="20"/>
                <w:lang w:eastAsia="en-GB"/>
              </w:rPr>
              <w:t>&amp;</w:t>
            </w:r>
            <w:r w:rsidR="003D16C8" w:rsidRPr="007751DC">
              <w:rPr>
                <w:b/>
                <w:sz w:val="20"/>
                <w:lang w:eastAsia="en-GB"/>
              </w:rPr>
              <w:t xml:space="preserve"> </w:t>
            </w:r>
            <w:r w:rsidR="005D157E" w:rsidRPr="007751DC">
              <w:rPr>
                <w:b/>
                <w:sz w:val="20"/>
                <w:lang w:eastAsia="en-GB"/>
              </w:rPr>
              <w:t>F)</w:t>
            </w:r>
            <w:r w:rsidR="00FC7437" w:rsidRPr="007751DC">
              <w:rPr>
                <w:b/>
                <w:sz w:val="20"/>
                <w:lang w:eastAsia="en-GB"/>
              </w:rPr>
              <w:t xml:space="preserve"> </w:t>
            </w:r>
            <w:r w:rsidR="2406418F" w:rsidRPr="007751DC">
              <w:rPr>
                <w:b/>
                <w:bCs/>
                <w:sz w:val="20"/>
                <w:lang w:eastAsia="en-GB"/>
              </w:rPr>
              <w:t>e</w:t>
            </w:r>
            <w:r w:rsidR="7DFD0A80" w:rsidRPr="007751DC">
              <w:rPr>
                <w:b/>
                <w:bCs/>
                <w:sz w:val="20"/>
                <w:lang w:eastAsia="en-GB"/>
              </w:rPr>
              <w:t>.</w:t>
            </w:r>
            <w:r w:rsidR="2406418F" w:rsidRPr="007751DC">
              <w:rPr>
                <w:b/>
                <w:bCs/>
                <w:sz w:val="20"/>
                <w:lang w:eastAsia="en-GB"/>
              </w:rPr>
              <w:t>g</w:t>
            </w:r>
            <w:r w:rsidR="00FC7437" w:rsidRPr="007751DC">
              <w:rPr>
                <w:b/>
                <w:sz w:val="20"/>
                <w:lang w:eastAsia="en-GB"/>
              </w:rPr>
              <w:t xml:space="preserve">. </w:t>
            </w:r>
            <w:r w:rsidR="00FC7437" w:rsidRPr="007751DC">
              <w:rPr>
                <w:bCs/>
                <w:sz w:val="20"/>
                <w:lang w:eastAsia="en-GB"/>
              </w:rPr>
              <w:t xml:space="preserve">how does </w:t>
            </w:r>
            <w:r w:rsidR="00D91761" w:rsidRPr="007751DC">
              <w:rPr>
                <w:bCs/>
                <w:sz w:val="20"/>
                <w:lang w:eastAsia="en-GB"/>
              </w:rPr>
              <w:t xml:space="preserve">Associate Teacher </w:t>
            </w:r>
            <w:r w:rsidR="00FC7437" w:rsidRPr="007751DC">
              <w:rPr>
                <w:bCs/>
                <w:sz w:val="20"/>
                <w:lang w:eastAsia="en-GB"/>
              </w:rPr>
              <w:t>use scaffolding and support for all learners? How is independent learning encouraged?</w:t>
            </w:r>
            <w:r w:rsidR="006A42A4" w:rsidRPr="007751DC">
              <w:rPr>
                <w:bCs/>
                <w:sz w:val="20"/>
                <w:lang w:eastAsia="en-GB"/>
              </w:rPr>
              <w:t xml:space="preserve"> How are models and examples used to support pupil progress?</w:t>
            </w:r>
            <w:r w:rsidR="003D16C8" w:rsidRPr="007751DC">
              <w:rPr>
                <w:bCs/>
                <w:sz w:val="20"/>
                <w:lang w:eastAsia="en-GB"/>
              </w:rPr>
              <w:t xml:space="preserve"> How are pupils challenged?</w:t>
            </w:r>
          </w:p>
        </w:tc>
      </w:tr>
      <w:tr w:rsidR="00D40052" w:rsidRPr="007751DC" w14:paraId="0B8E0184" w14:textId="77777777" w:rsidTr="0044459E">
        <w:trPr>
          <w:trHeight w:val="449"/>
        </w:trPr>
        <w:tc>
          <w:tcPr>
            <w:tcW w:w="9526" w:type="dxa"/>
            <w:gridSpan w:val="2"/>
            <w:shd w:val="clear" w:color="auto" w:fill="FFFFFF" w:themeFill="background1"/>
          </w:tcPr>
          <w:p w14:paraId="70502A8E" w14:textId="77777777" w:rsidR="00DD4018" w:rsidRPr="001C7B1B" w:rsidRDefault="00A16845" w:rsidP="000F3BEA">
            <w:pPr>
              <w:rPr>
                <w:sz w:val="20"/>
                <w:lang w:eastAsia="en-GB"/>
              </w:rPr>
            </w:pPr>
            <w:r w:rsidRPr="001C7B1B">
              <w:rPr>
                <w:sz w:val="20"/>
                <w:lang w:eastAsia="en-GB"/>
              </w:rPr>
              <w:t xml:space="preserve">You provided a work bank to a group </w:t>
            </w:r>
            <w:r w:rsidR="00E8462E" w:rsidRPr="001C7B1B">
              <w:rPr>
                <w:sz w:val="20"/>
                <w:lang w:eastAsia="en-GB"/>
              </w:rPr>
              <w:t>t</w:t>
            </w:r>
            <w:r w:rsidRPr="001C7B1B">
              <w:rPr>
                <w:sz w:val="20"/>
                <w:lang w:eastAsia="en-GB"/>
              </w:rPr>
              <w:t xml:space="preserve">o support </w:t>
            </w:r>
            <w:r w:rsidR="00E8462E" w:rsidRPr="001C7B1B">
              <w:rPr>
                <w:sz w:val="20"/>
                <w:lang w:eastAsia="en-GB"/>
              </w:rPr>
              <w:t xml:space="preserve">their use and </w:t>
            </w:r>
            <w:r w:rsidRPr="001C7B1B">
              <w:rPr>
                <w:sz w:val="20"/>
                <w:lang w:eastAsia="en-GB"/>
              </w:rPr>
              <w:t>spelling of unfamiliar words.</w:t>
            </w:r>
          </w:p>
          <w:p w14:paraId="690BFA4B" w14:textId="4BE7BE50" w:rsidR="00725789" w:rsidRPr="001C7B1B" w:rsidRDefault="00725789" w:rsidP="000F3BEA">
            <w:pPr>
              <w:rPr>
                <w:sz w:val="20"/>
                <w:lang w:eastAsia="en-GB"/>
              </w:rPr>
            </w:pPr>
            <w:r w:rsidRPr="001C7B1B">
              <w:rPr>
                <w:bCs/>
                <w:sz w:val="20"/>
                <w:lang w:eastAsia="en-GB"/>
              </w:rPr>
              <w:t xml:space="preserve">Talk partners </w:t>
            </w:r>
            <w:r w:rsidR="00282B6D">
              <w:rPr>
                <w:bCs/>
                <w:sz w:val="20"/>
                <w:lang w:eastAsia="en-GB"/>
              </w:rPr>
              <w:t xml:space="preserve">scaffolded </w:t>
            </w:r>
            <w:r w:rsidRPr="001C7B1B">
              <w:rPr>
                <w:bCs/>
                <w:sz w:val="20"/>
                <w:lang w:eastAsia="en-GB"/>
              </w:rPr>
              <w:t>each other’s learning through sharing thoughts and observations.</w:t>
            </w:r>
          </w:p>
        </w:tc>
      </w:tr>
      <w:tr w:rsidR="00D40052" w:rsidRPr="007751DC" w14:paraId="465C1B22" w14:textId="77777777" w:rsidTr="00CC1459">
        <w:trPr>
          <w:trHeight w:val="449"/>
        </w:trPr>
        <w:tc>
          <w:tcPr>
            <w:tcW w:w="9526" w:type="dxa"/>
            <w:gridSpan w:val="2"/>
            <w:shd w:val="clear" w:color="auto" w:fill="DEEAF6" w:themeFill="accent1" w:themeFillTint="33"/>
          </w:tcPr>
          <w:p w14:paraId="706AA580" w14:textId="0665525A" w:rsidR="00D40052" w:rsidRPr="007751DC" w:rsidRDefault="004A1C5A" w:rsidP="0044459E">
            <w:pPr>
              <w:spacing w:after="0"/>
              <w:rPr>
                <w:b/>
                <w:sz w:val="20"/>
                <w:lang w:eastAsia="en-GB"/>
              </w:rPr>
            </w:pPr>
            <w:r w:rsidRPr="007751DC">
              <w:rPr>
                <w:b/>
                <w:sz w:val="20"/>
                <w:lang w:eastAsia="en-GB"/>
              </w:rPr>
              <w:t>Classroom practice: High expectations and managing behaviour</w:t>
            </w:r>
            <w:r w:rsidR="00260A93" w:rsidRPr="007751DC">
              <w:rPr>
                <w:b/>
                <w:sz w:val="20"/>
                <w:lang w:eastAsia="en-GB"/>
              </w:rPr>
              <w:t xml:space="preserve"> Key theme B – (A</w:t>
            </w:r>
            <w:r w:rsidR="00027FAB" w:rsidRPr="007751DC">
              <w:rPr>
                <w:b/>
                <w:sz w:val="20"/>
                <w:lang w:eastAsia="en-GB"/>
              </w:rPr>
              <w:t xml:space="preserve"> </w:t>
            </w:r>
            <w:r w:rsidR="00260A93" w:rsidRPr="007751DC">
              <w:rPr>
                <w:b/>
                <w:sz w:val="20"/>
                <w:lang w:eastAsia="en-GB"/>
              </w:rPr>
              <w:t>&amp;</w:t>
            </w:r>
            <w:r w:rsidR="00027FAB" w:rsidRPr="007751DC">
              <w:rPr>
                <w:b/>
                <w:sz w:val="20"/>
                <w:lang w:eastAsia="en-GB"/>
              </w:rPr>
              <w:t xml:space="preserve"> </w:t>
            </w:r>
            <w:r w:rsidR="00260A93" w:rsidRPr="007751DC">
              <w:rPr>
                <w:b/>
                <w:sz w:val="20"/>
                <w:lang w:eastAsia="en-GB"/>
              </w:rPr>
              <w:t xml:space="preserve">F) </w:t>
            </w:r>
            <w:r w:rsidR="008D5FB2" w:rsidRPr="007751DC">
              <w:rPr>
                <w:b/>
                <w:sz w:val="20"/>
                <w:lang w:eastAsia="en-GB"/>
              </w:rPr>
              <w:t>e</w:t>
            </w:r>
            <w:r w:rsidR="3CA18FFD" w:rsidRPr="007751DC">
              <w:rPr>
                <w:b/>
                <w:sz w:val="20"/>
                <w:lang w:eastAsia="en-GB"/>
              </w:rPr>
              <w:t>.</w:t>
            </w:r>
            <w:r w:rsidR="5ADB4C8B" w:rsidRPr="007751DC">
              <w:rPr>
                <w:b/>
                <w:sz w:val="20"/>
                <w:lang w:eastAsia="en-GB"/>
              </w:rPr>
              <w:t>g</w:t>
            </w:r>
            <w:r w:rsidR="00260A93" w:rsidRPr="007751DC">
              <w:rPr>
                <w:b/>
                <w:sz w:val="20"/>
                <w:lang w:eastAsia="en-GB"/>
              </w:rPr>
              <w:t xml:space="preserve">. </w:t>
            </w:r>
            <w:r w:rsidR="00260A93" w:rsidRPr="007751DC">
              <w:rPr>
                <w:bCs/>
                <w:sz w:val="20"/>
                <w:lang w:eastAsia="en-GB"/>
              </w:rPr>
              <w:t xml:space="preserve">how does the </w:t>
            </w:r>
            <w:r w:rsidR="00027FAB" w:rsidRPr="007751DC">
              <w:rPr>
                <w:bCs/>
                <w:sz w:val="20"/>
                <w:lang w:eastAsia="en-GB"/>
              </w:rPr>
              <w:t xml:space="preserve">Associate Teacher </w:t>
            </w:r>
            <w:r w:rsidR="00260A93" w:rsidRPr="007751DC">
              <w:rPr>
                <w:bCs/>
                <w:sz w:val="20"/>
                <w:lang w:eastAsia="en-GB"/>
              </w:rPr>
              <w:t xml:space="preserve">develop </w:t>
            </w:r>
            <w:r w:rsidR="008F7AD1" w:rsidRPr="007751DC">
              <w:rPr>
                <w:bCs/>
                <w:sz w:val="20"/>
                <w:lang w:eastAsia="en-GB"/>
              </w:rPr>
              <w:t xml:space="preserve">a purposeful learning </w:t>
            </w:r>
            <w:r w:rsidR="00D97DE3" w:rsidRPr="007751DC">
              <w:rPr>
                <w:bCs/>
                <w:sz w:val="20"/>
                <w:lang w:eastAsia="en-GB"/>
              </w:rPr>
              <w:t>to ensure good progress for all pupils</w:t>
            </w:r>
            <w:r w:rsidR="008F7AD1" w:rsidRPr="007751DC">
              <w:rPr>
                <w:bCs/>
                <w:sz w:val="20"/>
                <w:lang w:eastAsia="en-GB"/>
              </w:rPr>
              <w:t>?</w:t>
            </w:r>
            <w:r w:rsidR="008F7AD1" w:rsidRPr="007751DC">
              <w:rPr>
                <w:b/>
                <w:sz w:val="20"/>
                <w:lang w:eastAsia="en-GB"/>
              </w:rPr>
              <w:t xml:space="preserve"> </w:t>
            </w:r>
          </w:p>
        </w:tc>
      </w:tr>
      <w:tr w:rsidR="00D40052" w:rsidRPr="007751DC" w14:paraId="53783187" w14:textId="77777777" w:rsidTr="0044459E">
        <w:trPr>
          <w:trHeight w:val="449"/>
        </w:trPr>
        <w:tc>
          <w:tcPr>
            <w:tcW w:w="9526" w:type="dxa"/>
            <w:gridSpan w:val="2"/>
            <w:shd w:val="clear" w:color="auto" w:fill="FFFFFF" w:themeFill="background1"/>
          </w:tcPr>
          <w:p w14:paraId="1C262841" w14:textId="733AEDE6" w:rsidR="00DD62BA" w:rsidRPr="001C7B1B" w:rsidRDefault="00DD62BA" w:rsidP="000E7CFE">
            <w:pPr>
              <w:rPr>
                <w:sz w:val="20"/>
              </w:rPr>
            </w:pPr>
            <w:r w:rsidRPr="001C7B1B">
              <w:rPr>
                <w:sz w:val="20"/>
                <w:lang w:eastAsia="en-GB"/>
              </w:rPr>
              <w:t>Pupils were all on task throughout.</w:t>
            </w:r>
          </w:p>
          <w:p w14:paraId="4B91EC61" w14:textId="1C12FD7A" w:rsidR="000E7CFE" w:rsidRPr="001C7B1B" w:rsidRDefault="000E7CFE" w:rsidP="000E7CFE">
            <w:pPr>
              <w:rPr>
                <w:sz w:val="20"/>
              </w:rPr>
            </w:pPr>
            <w:r w:rsidRPr="001C7B1B">
              <w:rPr>
                <w:sz w:val="20"/>
              </w:rPr>
              <w:t xml:space="preserve">You </w:t>
            </w:r>
            <w:r w:rsidR="00F904B6" w:rsidRPr="001C7B1B">
              <w:rPr>
                <w:sz w:val="20"/>
              </w:rPr>
              <w:t>s</w:t>
            </w:r>
            <w:r w:rsidRPr="001C7B1B">
              <w:rPr>
                <w:sz w:val="20"/>
              </w:rPr>
              <w:t xml:space="preserve">et </w:t>
            </w:r>
            <w:r w:rsidR="00F904B6" w:rsidRPr="001C7B1B">
              <w:rPr>
                <w:sz w:val="20"/>
              </w:rPr>
              <w:t>expected time (1</w:t>
            </w:r>
            <w:r w:rsidR="002206BC">
              <w:rPr>
                <w:sz w:val="20"/>
              </w:rPr>
              <w:t>5</w:t>
            </w:r>
            <w:r w:rsidR="00F904B6" w:rsidRPr="001C7B1B">
              <w:rPr>
                <w:sz w:val="20"/>
              </w:rPr>
              <w:t xml:space="preserve"> min) </w:t>
            </w:r>
            <w:r w:rsidRPr="001C7B1B">
              <w:rPr>
                <w:sz w:val="20"/>
              </w:rPr>
              <w:t xml:space="preserve">to ensure pace of lesson. </w:t>
            </w:r>
          </w:p>
          <w:p w14:paraId="0B23ED75" w14:textId="5DDB09B7" w:rsidR="00E54730" w:rsidRPr="001C7B1B" w:rsidRDefault="00E54730" w:rsidP="000E7CFE">
            <w:pPr>
              <w:rPr>
                <w:sz w:val="20"/>
              </w:rPr>
            </w:pPr>
            <w:r w:rsidRPr="001C7B1B">
              <w:rPr>
                <w:sz w:val="20"/>
              </w:rPr>
              <w:lastRenderedPageBreak/>
              <w:t xml:space="preserve">The task </w:t>
            </w:r>
            <w:r w:rsidR="00944CBB" w:rsidRPr="001C7B1B">
              <w:rPr>
                <w:sz w:val="20"/>
              </w:rPr>
              <w:t>wa</w:t>
            </w:r>
            <w:r w:rsidRPr="001C7B1B">
              <w:rPr>
                <w:sz w:val="20"/>
              </w:rPr>
              <w:t>s purposeful and engage</w:t>
            </w:r>
            <w:r w:rsidR="00944CBB" w:rsidRPr="001C7B1B">
              <w:rPr>
                <w:sz w:val="20"/>
              </w:rPr>
              <w:t>d</w:t>
            </w:r>
            <w:r w:rsidRPr="001C7B1B">
              <w:rPr>
                <w:sz w:val="20"/>
              </w:rPr>
              <w:t xml:space="preserve"> </w:t>
            </w:r>
            <w:r w:rsidR="00944CBB" w:rsidRPr="001C7B1B">
              <w:rPr>
                <w:sz w:val="20"/>
              </w:rPr>
              <w:t xml:space="preserve">almost all </w:t>
            </w:r>
            <w:r w:rsidRPr="001C7B1B">
              <w:rPr>
                <w:sz w:val="20"/>
              </w:rPr>
              <w:t xml:space="preserve">learners. </w:t>
            </w:r>
          </w:p>
          <w:p w14:paraId="3E46527B" w14:textId="77777777" w:rsidR="007C62C4" w:rsidRPr="001C7B1B" w:rsidRDefault="00944CBB" w:rsidP="00433C12">
            <w:pPr>
              <w:rPr>
                <w:sz w:val="20"/>
              </w:rPr>
            </w:pPr>
            <w:r w:rsidRPr="001C7B1B">
              <w:rPr>
                <w:sz w:val="20"/>
              </w:rPr>
              <w:t>The profile</w:t>
            </w:r>
            <w:r w:rsidR="00433C12" w:rsidRPr="001C7B1B">
              <w:rPr>
                <w:sz w:val="20"/>
              </w:rPr>
              <w:t xml:space="preserve"> and</w:t>
            </w:r>
            <w:r w:rsidRPr="001C7B1B">
              <w:rPr>
                <w:sz w:val="20"/>
              </w:rPr>
              <w:t xml:space="preserve"> video </w:t>
            </w:r>
            <w:r w:rsidR="00433C12" w:rsidRPr="001C7B1B">
              <w:rPr>
                <w:sz w:val="20"/>
              </w:rPr>
              <w:t xml:space="preserve">were </w:t>
            </w:r>
            <w:r w:rsidR="005A0962" w:rsidRPr="001C7B1B">
              <w:rPr>
                <w:sz w:val="20"/>
              </w:rPr>
              <w:t xml:space="preserve">well prepared and accessible </w:t>
            </w:r>
            <w:r w:rsidR="00433C12" w:rsidRPr="001C7B1B">
              <w:rPr>
                <w:sz w:val="20"/>
              </w:rPr>
              <w:t>for everyone</w:t>
            </w:r>
            <w:r w:rsidR="005A0962" w:rsidRPr="001C7B1B">
              <w:rPr>
                <w:sz w:val="20"/>
              </w:rPr>
              <w:t>.</w:t>
            </w:r>
          </w:p>
          <w:p w14:paraId="6740B323" w14:textId="3B0DFB2E" w:rsidR="00DD4018" w:rsidRPr="001C7B1B" w:rsidRDefault="007C62C4" w:rsidP="00433C12">
            <w:pPr>
              <w:rPr>
                <w:sz w:val="20"/>
              </w:rPr>
            </w:pPr>
            <w:r w:rsidRPr="001C7B1B">
              <w:rPr>
                <w:sz w:val="20"/>
                <w:lang w:eastAsia="en-GB"/>
              </w:rPr>
              <w:t xml:space="preserve">Do to talk to </w:t>
            </w:r>
            <w:r w:rsidR="00CB1838" w:rsidRPr="001C7B1B">
              <w:rPr>
                <w:sz w:val="20"/>
                <w:lang w:eastAsia="en-GB"/>
              </w:rPr>
              <w:t xml:space="preserve">higher table </w:t>
            </w:r>
            <w:r w:rsidRPr="001C7B1B">
              <w:rPr>
                <w:sz w:val="20"/>
                <w:lang w:eastAsia="en-GB"/>
              </w:rPr>
              <w:t>during their writing</w:t>
            </w:r>
            <w:r w:rsidR="005A0962" w:rsidRPr="001C7B1B">
              <w:rPr>
                <w:sz w:val="20"/>
              </w:rPr>
              <w:t xml:space="preserve"> </w:t>
            </w:r>
            <w:r w:rsidRPr="001C7B1B">
              <w:rPr>
                <w:sz w:val="20"/>
              </w:rPr>
              <w:t xml:space="preserve">to </w:t>
            </w:r>
            <w:r w:rsidR="00CB1838" w:rsidRPr="001C7B1B">
              <w:rPr>
                <w:sz w:val="20"/>
              </w:rPr>
              <w:t>get further depth.</w:t>
            </w:r>
          </w:p>
          <w:p w14:paraId="7C1BD99C" w14:textId="0E0650E1" w:rsidR="007364A1" w:rsidRPr="007751DC" w:rsidRDefault="007364A1" w:rsidP="00433C12">
            <w:pPr>
              <w:rPr>
                <w:sz w:val="20"/>
              </w:rPr>
            </w:pPr>
            <w:r w:rsidRPr="001C7B1B">
              <w:rPr>
                <w:sz w:val="20"/>
              </w:rPr>
              <w:t xml:space="preserve">You calmly </w:t>
            </w:r>
            <w:r w:rsidR="00CD004D" w:rsidRPr="001C7B1B">
              <w:rPr>
                <w:sz w:val="20"/>
              </w:rPr>
              <w:t xml:space="preserve">close </w:t>
            </w:r>
            <w:r w:rsidRPr="001C7B1B">
              <w:rPr>
                <w:sz w:val="20"/>
              </w:rPr>
              <w:t>the lesson and, to make them curious, ask them what PoW should be next</w:t>
            </w:r>
            <w:r w:rsidR="00CD004D" w:rsidRPr="001C7B1B">
              <w:rPr>
                <w:sz w:val="20"/>
              </w:rPr>
              <w:t>, good.</w:t>
            </w:r>
          </w:p>
        </w:tc>
      </w:tr>
      <w:tr w:rsidR="00D97DE3" w:rsidRPr="007751DC" w14:paraId="259CD6CC" w14:textId="77777777" w:rsidTr="00CC1459">
        <w:trPr>
          <w:trHeight w:val="449"/>
        </w:trPr>
        <w:tc>
          <w:tcPr>
            <w:tcW w:w="9526" w:type="dxa"/>
            <w:gridSpan w:val="2"/>
            <w:shd w:val="clear" w:color="auto" w:fill="DEEAF6" w:themeFill="accent1" w:themeFillTint="33"/>
          </w:tcPr>
          <w:p w14:paraId="4A6BD37A" w14:textId="2BA4FDEB" w:rsidR="00D97DE3" w:rsidRPr="007751DC" w:rsidRDefault="00330707" w:rsidP="0044459E">
            <w:pPr>
              <w:spacing w:after="0"/>
              <w:rPr>
                <w:b/>
                <w:sz w:val="20"/>
                <w:lang w:eastAsia="en-GB"/>
              </w:rPr>
            </w:pPr>
            <w:r w:rsidRPr="007751DC">
              <w:rPr>
                <w:b/>
                <w:sz w:val="20"/>
                <w:lang w:eastAsia="en-GB"/>
              </w:rPr>
              <w:lastRenderedPageBreak/>
              <w:t>Impact on learning:</w:t>
            </w:r>
            <w:r w:rsidR="009C3471" w:rsidRPr="007751DC">
              <w:rPr>
                <w:b/>
                <w:sz w:val="20"/>
                <w:lang w:eastAsia="en-GB"/>
              </w:rPr>
              <w:t xml:space="preserve"> </w:t>
            </w:r>
            <w:r w:rsidR="008818FE" w:rsidRPr="008818FE">
              <w:rPr>
                <w:b/>
                <w:sz w:val="20"/>
                <w:lang w:eastAsia="en-GB"/>
              </w:rPr>
              <w:t>What have the children learned? Is the learning related back to the Lesson Intent?</w:t>
            </w:r>
          </w:p>
        </w:tc>
      </w:tr>
      <w:tr w:rsidR="00D97DE3" w:rsidRPr="007751DC" w14:paraId="2071364F" w14:textId="77777777" w:rsidTr="0044459E">
        <w:trPr>
          <w:trHeight w:val="449"/>
        </w:trPr>
        <w:tc>
          <w:tcPr>
            <w:tcW w:w="9526" w:type="dxa"/>
            <w:gridSpan w:val="2"/>
            <w:shd w:val="clear" w:color="auto" w:fill="FFFFFF" w:themeFill="background1"/>
          </w:tcPr>
          <w:p w14:paraId="7FD8158B" w14:textId="1257FBBC" w:rsidR="00FA44F6" w:rsidRPr="001C7B1B" w:rsidRDefault="00FA44F6" w:rsidP="00FA44F6">
            <w:pPr>
              <w:rPr>
                <w:sz w:val="20"/>
                <w:lang w:eastAsia="en-GB"/>
              </w:rPr>
            </w:pPr>
            <w:r w:rsidRPr="001C7B1B">
              <w:rPr>
                <w:sz w:val="20"/>
                <w:lang w:eastAsia="en-GB"/>
              </w:rPr>
              <w:t xml:space="preserve">All </w:t>
            </w:r>
            <w:r w:rsidR="00E428F2" w:rsidRPr="001C7B1B">
              <w:rPr>
                <w:sz w:val="20"/>
                <w:lang w:eastAsia="en-GB"/>
              </w:rPr>
              <w:t xml:space="preserve">pupils </w:t>
            </w:r>
            <w:r w:rsidRPr="001C7B1B">
              <w:rPr>
                <w:sz w:val="20"/>
                <w:lang w:eastAsia="en-GB"/>
              </w:rPr>
              <w:t xml:space="preserve">successfully </w:t>
            </w:r>
            <w:r w:rsidR="000F241A" w:rsidRPr="001C7B1B">
              <w:rPr>
                <w:sz w:val="20"/>
                <w:lang w:eastAsia="en-GB"/>
              </w:rPr>
              <w:t xml:space="preserve">completed </w:t>
            </w:r>
            <w:r w:rsidRPr="001C7B1B">
              <w:rPr>
                <w:sz w:val="20"/>
                <w:lang w:eastAsia="en-GB"/>
              </w:rPr>
              <w:t>their prof</w:t>
            </w:r>
            <w:r w:rsidR="000F241A" w:rsidRPr="001C7B1B">
              <w:rPr>
                <w:sz w:val="20"/>
                <w:lang w:eastAsia="en-GB"/>
              </w:rPr>
              <w:t>ile with varied degrees of detail</w:t>
            </w:r>
            <w:r w:rsidRPr="001C7B1B">
              <w:rPr>
                <w:sz w:val="20"/>
                <w:lang w:eastAsia="en-GB"/>
              </w:rPr>
              <w:t xml:space="preserve">. </w:t>
            </w:r>
          </w:p>
          <w:p w14:paraId="1EC15435" w14:textId="2EBB117A" w:rsidR="00DD4018" w:rsidRPr="001C7B1B" w:rsidRDefault="00E428F2" w:rsidP="009B7718">
            <w:pPr>
              <w:spacing w:after="0"/>
              <w:rPr>
                <w:sz w:val="20"/>
                <w:lang w:eastAsia="en-GB"/>
              </w:rPr>
            </w:pPr>
            <w:r w:rsidRPr="001C7B1B">
              <w:rPr>
                <w:sz w:val="20"/>
                <w:lang w:eastAsia="en-GB"/>
              </w:rPr>
              <w:t xml:space="preserve">Pupils appeared to be more </w:t>
            </w:r>
            <w:r w:rsidR="00FA44F6" w:rsidRPr="001C7B1B">
              <w:rPr>
                <w:sz w:val="20"/>
                <w:lang w:eastAsia="en-GB"/>
              </w:rPr>
              <w:t xml:space="preserve">confident </w:t>
            </w:r>
            <w:r w:rsidRPr="001C7B1B">
              <w:rPr>
                <w:sz w:val="20"/>
                <w:lang w:eastAsia="en-GB"/>
              </w:rPr>
              <w:t>in using key terms</w:t>
            </w:r>
            <w:r w:rsidR="009B7718" w:rsidRPr="001C7B1B">
              <w:rPr>
                <w:sz w:val="20"/>
                <w:lang w:eastAsia="en-GB"/>
              </w:rPr>
              <w:t>.</w:t>
            </w:r>
          </w:p>
          <w:p w14:paraId="67180B2A" w14:textId="1BDAD2A5" w:rsidR="009B7718" w:rsidRPr="009B7718" w:rsidRDefault="009B7718" w:rsidP="009B7718">
            <w:pPr>
              <w:spacing w:after="0"/>
              <w:rPr>
                <w:sz w:val="24"/>
                <w:szCs w:val="24"/>
                <w:lang w:eastAsia="en-GB"/>
              </w:rPr>
            </w:pPr>
            <w:r w:rsidRPr="001C7B1B">
              <w:rPr>
                <w:sz w:val="20"/>
                <w:lang w:eastAsia="en-GB"/>
              </w:rPr>
              <w:t>All pupils had a better insight into the life of a Gurdwara and its role in the community.</w:t>
            </w:r>
          </w:p>
        </w:tc>
      </w:tr>
      <w:tr w:rsidR="00272303" w:rsidRPr="007751DC" w14:paraId="2F4934AF" w14:textId="77777777" w:rsidTr="00CC1459">
        <w:trPr>
          <w:trHeight w:val="449"/>
        </w:trPr>
        <w:tc>
          <w:tcPr>
            <w:tcW w:w="8500" w:type="dxa"/>
            <w:shd w:val="clear" w:color="auto" w:fill="DEEAF6" w:themeFill="accent1" w:themeFillTint="33"/>
          </w:tcPr>
          <w:p w14:paraId="2867F24A" w14:textId="02637A8D" w:rsidR="00272303" w:rsidRPr="007751DC" w:rsidRDefault="00272303" w:rsidP="008D3077">
            <w:pPr>
              <w:spacing w:after="0"/>
              <w:rPr>
                <w:sz w:val="20"/>
                <w:lang w:eastAsia="en-GB"/>
              </w:rPr>
            </w:pPr>
            <w:r w:rsidRPr="007751DC">
              <w:rPr>
                <w:b/>
                <w:sz w:val="20"/>
                <w:lang w:eastAsia="en-GB"/>
              </w:rPr>
              <w:t xml:space="preserve">Key Strengths </w:t>
            </w:r>
            <w:r w:rsidRPr="007751DC">
              <w:rPr>
                <w:sz w:val="20"/>
              </w:rPr>
              <w:t xml:space="preserve">Following the observation, through professional dialogue, please identify key strengths and targets for the Associate Teacher in the context of raising pupil achievement and supporting children’s learning. </w:t>
            </w:r>
          </w:p>
        </w:tc>
        <w:tc>
          <w:tcPr>
            <w:tcW w:w="1026" w:type="dxa"/>
            <w:shd w:val="clear" w:color="auto" w:fill="DEEAF6" w:themeFill="accent1" w:themeFillTint="33"/>
          </w:tcPr>
          <w:p w14:paraId="3399D33A" w14:textId="70B1546E" w:rsidR="00272303" w:rsidRPr="007751DC" w:rsidRDefault="00272303" w:rsidP="008D3077">
            <w:pPr>
              <w:spacing w:after="0"/>
              <w:rPr>
                <w:sz w:val="20"/>
                <w:lang w:eastAsia="en-GB"/>
              </w:rPr>
            </w:pPr>
            <w:r w:rsidRPr="007751DC">
              <w:rPr>
                <w:b/>
                <w:sz w:val="20"/>
                <w:lang w:eastAsia="en-GB"/>
              </w:rPr>
              <w:t>BCU Key Theme</w:t>
            </w:r>
          </w:p>
        </w:tc>
      </w:tr>
      <w:tr w:rsidR="00BE5459" w:rsidRPr="007751DC" w14:paraId="3A2A0FC5" w14:textId="77777777" w:rsidTr="00272303">
        <w:trPr>
          <w:trHeight w:val="175"/>
        </w:trPr>
        <w:tc>
          <w:tcPr>
            <w:tcW w:w="8500" w:type="dxa"/>
            <w:shd w:val="clear" w:color="auto" w:fill="auto"/>
          </w:tcPr>
          <w:p w14:paraId="1C21E5D7" w14:textId="143F3C0E" w:rsidR="00BE5459" w:rsidRPr="001C7B1B" w:rsidRDefault="00A26FEB" w:rsidP="008A3E42">
            <w:pPr>
              <w:spacing w:after="0"/>
              <w:rPr>
                <w:bCs/>
                <w:sz w:val="20"/>
                <w:lang w:eastAsia="en-GB"/>
              </w:rPr>
            </w:pPr>
            <w:r w:rsidRPr="001C7B1B">
              <w:rPr>
                <w:bCs/>
                <w:sz w:val="20"/>
                <w:lang w:eastAsia="en-GB"/>
              </w:rPr>
              <w:t>Well</w:t>
            </w:r>
            <w:r w:rsidR="00D3383D" w:rsidRPr="001C7B1B">
              <w:rPr>
                <w:bCs/>
                <w:sz w:val="20"/>
                <w:lang w:eastAsia="en-GB"/>
              </w:rPr>
              <w:t>-</w:t>
            </w:r>
            <w:r w:rsidR="008A3E42" w:rsidRPr="001C7B1B">
              <w:rPr>
                <w:bCs/>
                <w:sz w:val="20"/>
                <w:lang w:eastAsia="en-GB"/>
              </w:rPr>
              <w:t>structured a</w:t>
            </w:r>
            <w:r w:rsidRPr="001C7B1B">
              <w:rPr>
                <w:bCs/>
                <w:sz w:val="20"/>
                <w:lang w:eastAsia="en-GB"/>
              </w:rPr>
              <w:t xml:space="preserve">nd prepared lesson – </w:t>
            </w:r>
            <w:r w:rsidR="008A3E42" w:rsidRPr="001C7B1B">
              <w:rPr>
                <w:bCs/>
                <w:sz w:val="20"/>
                <w:lang w:eastAsia="en-GB"/>
              </w:rPr>
              <w:t xml:space="preserve">pupils </w:t>
            </w:r>
            <w:r w:rsidRPr="001C7B1B">
              <w:rPr>
                <w:bCs/>
                <w:sz w:val="20"/>
                <w:lang w:eastAsia="en-GB"/>
              </w:rPr>
              <w:t xml:space="preserve">are clear about what to do, and how </w:t>
            </w:r>
            <w:r w:rsidR="0076576B" w:rsidRPr="001C7B1B">
              <w:rPr>
                <w:bCs/>
                <w:sz w:val="20"/>
                <w:lang w:eastAsia="en-GB"/>
              </w:rPr>
              <w:t>th</w:t>
            </w:r>
            <w:r w:rsidR="0076576B">
              <w:rPr>
                <w:bCs/>
                <w:sz w:val="20"/>
                <w:lang w:eastAsia="en-GB"/>
              </w:rPr>
              <w:t>ese fits</w:t>
            </w:r>
            <w:r w:rsidRPr="001C7B1B">
              <w:rPr>
                <w:bCs/>
                <w:sz w:val="20"/>
                <w:lang w:eastAsia="en-GB"/>
              </w:rPr>
              <w:t xml:space="preserve"> </w:t>
            </w:r>
            <w:r w:rsidR="00FC234F">
              <w:rPr>
                <w:bCs/>
                <w:sz w:val="20"/>
                <w:lang w:eastAsia="en-GB"/>
              </w:rPr>
              <w:t xml:space="preserve">with </w:t>
            </w:r>
            <w:r w:rsidRPr="001C7B1B">
              <w:rPr>
                <w:bCs/>
                <w:sz w:val="20"/>
                <w:lang w:eastAsia="en-GB"/>
              </w:rPr>
              <w:t>the</w:t>
            </w:r>
            <w:r w:rsidR="00FC234F">
              <w:rPr>
                <w:bCs/>
                <w:sz w:val="20"/>
                <w:lang w:eastAsia="en-GB"/>
              </w:rPr>
              <w:t>ir</w:t>
            </w:r>
            <w:r w:rsidRPr="001C7B1B">
              <w:rPr>
                <w:bCs/>
                <w:sz w:val="20"/>
                <w:lang w:eastAsia="en-GB"/>
              </w:rPr>
              <w:t xml:space="preserve"> sequence of learning. </w:t>
            </w:r>
          </w:p>
        </w:tc>
        <w:tc>
          <w:tcPr>
            <w:tcW w:w="1026" w:type="dxa"/>
            <w:shd w:val="clear" w:color="auto" w:fill="auto"/>
          </w:tcPr>
          <w:p w14:paraId="2676E488" w14:textId="4458B666" w:rsidR="00BE5459" w:rsidRPr="007751DC" w:rsidRDefault="007751DC" w:rsidP="00B515F9">
            <w:pPr>
              <w:spacing w:after="0"/>
              <w:rPr>
                <w:bCs/>
                <w:sz w:val="20"/>
                <w:lang w:eastAsia="en-GB"/>
              </w:rPr>
            </w:pPr>
            <w:r w:rsidRPr="007751DC">
              <w:rPr>
                <w:bCs/>
                <w:sz w:val="20"/>
                <w:lang w:eastAsia="en-GB"/>
              </w:rPr>
              <w:t xml:space="preserve">     D</w:t>
            </w:r>
          </w:p>
        </w:tc>
      </w:tr>
      <w:tr w:rsidR="00272303" w:rsidRPr="007751DC" w14:paraId="620E9294" w14:textId="77777777" w:rsidTr="00272303">
        <w:trPr>
          <w:trHeight w:val="336"/>
        </w:trPr>
        <w:tc>
          <w:tcPr>
            <w:tcW w:w="8500" w:type="dxa"/>
            <w:shd w:val="clear" w:color="auto" w:fill="auto"/>
          </w:tcPr>
          <w:p w14:paraId="7A928397" w14:textId="46778288" w:rsidR="00272303" w:rsidRPr="001C7B1B" w:rsidRDefault="005431E1" w:rsidP="005431E1">
            <w:pPr>
              <w:spacing w:after="0"/>
              <w:rPr>
                <w:bCs/>
                <w:sz w:val="20"/>
                <w:lang w:eastAsia="en-GB"/>
              </w:rPr>
            </w:pPr>
            <w:r w:rsidRPr="001C7B1B">
              <w:rPr>
                <w:bCs/>
                <w:sz w:val="20"/>
                <w:lang w:eastAsia="en-GB"/>
              </w:rPr>
              <w:t>Good subject knowledge</w:t>
            </w:r>
            <w:r w:rsidR="008A3E42" w:rsidRPr="001C7B1B">
              <w:rPr>
                <w:bCs/>
                <w:sz w:val="20"/>
                <w:lang w:eastAsia="en-GB"/>
              </w:rPr>
              <w:t xml:space="preserve"> about the role of the Gurdwara in the community </w:t>
            </w:r>
          </w:p>
        </w:tc>
        <w:tc>
          <w:tcPr>
            <w:tcW w:w="1026" w:type="dxa"/>
            <w:shd w:val="clear" w:color="auto" w:fill="auto"/>
          </w:tcPr>
          <w:p w14:paraId="61CF2014" w14:textId="2FBE0EF7" w:rsidR="00272303" w:rsidRPr="007751DC" w:rsidRDefault="007751DC" w:rsidP="00B515F9">
            <w:pPr>
              <w:spacing w:after="0"/>
              <w:rPr>
                <w:bCs/>
                <w:sz w:val="20"/>
                <w:lang w:eastAsia="en-GB"/>
              </w:rPr>
            </w:pPr>
            <w:r w:rsidRPr="007751DC">
              <w:rPr>
                <w:bCs/>
                <w:sz w:val="20"/>
                <w:lang w:eastAsia="en-GB"/>
              </w:rPr>
              <w:t xml:space="preserve">     C</w:t>
            </w:r>
          </w:p>
        </w:tc>
      </w:tr>
      <w:tr w:rsidR="00272303" w:rsidRPr="007751DC" w14:paraId="21AF193B" w14:textId="77777777" w:rsidTr="00BE5459">
        <w:trPr>
          <w:trHeight w:val="333"/>
        </w:trPr>
        <w:tc>
          <w:tcPr>
            <w:tcW w:w="8500" w:type="dxa"/>
            <w:shd w:val="clear" w:color="auto" w:fill="auto"/>
          </w:tcPr>
          <w:p w14:paraId="21A6F030" w14:textId="7AF33B86" w:rsidR="00272303" w:rsidRPr="001C7B1B" w:rsidRDefault="009F3814" w:rsidP="00F012BA">
            <w:pPr>
              <w:spacing w:after="0"/>
              <w:rPr>
                <w:rFonts w:eastAsia="Arial"/>
                <w:color w:val="000000" w:themeColor="text1"/>
                <w:sz w:val="20"/>
              </w:rPr>
            </w:pPr>
            <w:r w:rsidRPr="001C7B1B">
              <w:rPr>
                <w:rFonts w:eastAsia="Arial"/>
                <w:color w:val="000000" w:themeColor="text1"/>
                <w:sz w:val="20"/>
              </w:rPr>
              <w:t xml:space="preserve">The whole class was </w:t>
            </w:r>
            <w:r w:rsidR="00F012BA" w:rsidRPr="001C7B1B">
              <w:rPr>
                <w:rFonts w:eastAsia="Arial"/>
                <w:color w:val="000000" w:themeColor="text1"/>
                <w:sz w:val="20"/>
              </w:rPr>
              <w:t xml:space="preserve">very </w:t>
            </w:r>
            <w:r w:rsidRPr="001C7B1B">
              <w:rPr>
                <w:rFonts w:eastAsia="Arial"/>
                <w:color w:val="000000" w:themeColor="text1"/>
                <w:sz w:val="20"/>
              </w:rPr>
              <w:t xml:space="preserve">focused, all </w:t>
            </w:r>
            <w:r w:rsidR="00F012BA" w:rsidRPr="001C7B1B">
              <w:rPr>
                <w:rFonts w:eastAsia="Arial"/>
                <w:color w:val="000000" w:themeColor="text1"/>
                <w:sz w:val="20"/>
              </w:rPr>
              <w:t xml:space="preserve">pupils </w:t>
            </w:r>
            <w:r w:rsidRPr="001C7B1B">
              <w:rPr>
                <w:rFonts w:eastAsia="Arial"/>
                <w:color w:val="000000" w:themeColor="text1"/>
                <w:sz w:val="20"/>
              </w:rPr>
              <w:t xml:space="preserve">were on task </w:t>
            </w:r>
            <w:r w:rsidR="00F012BA" w:rsidRPr="001C7B1B">
              <w:rPr>
                <w:rFonts w:eastAsia="Arial"/>
                <w:color w:val="000000" w:themeColor="text1"/>
                <w:sz w:val="20"/>
              </w:rPr>
              <w:t xml:space="preserve">for most of the time </w:t>
            </w:r>
            <w:r w:rsidRPr="001C7B1B">
              <w:rPr>
                <w:rFonts w:eastAsia="Arial"/>
                <w:color w:val="000000" w:themeColor="text1"/>
                <w:sz w:val="20"/>
              </w:rPr>
              <w:t xml:space="preserve">and produced good quality of work. </w:t>
            </w:r>
          </w:p>
        </w:tc>
        <w:tc>
          <w:tcPr>
            <w:tcW w:w="1026" w:type="dxa"/>
            <w:shd w:val="clear" w:color="auto" w:fill="auto"/>
          </w:tcPr>
          <w:p w14:paraId="1C591CB5" w14:textId="26C72A8D" w:rsidR="00272303" w:rsidRPr="007751DC" w:rsidRDefault="007751DC" w:rsidP="00B515F9">
            <w:pPr>
              <w:spacing w:after="0"/>
              <w:rPr>
                <w:bCs/>
                <w:sz w:val="20"/>
                <w:lang w:eastAsia="en-GB"/>
              </w:rPr>
            </w:pPr>
            <w:r w:rsidRPr="007751DC">
              <w:rPr>
                <w:bCs/>
                <w:sz w:val="20"/>
                <w:lang w:eastAsia="en-GB"/>
              </w:rPr>
              <w:t xml:space="preserve">     </w:t>
            </w:r>
            <w:r w:rsidR="00F012BA">
              <w:rPr>
                <w:bCs/>
                <w:sz w:val="20"/>
                <w:lang w:eastAsia="en-GB"/>
              </w:rPr>
              <w:t>B</w:t>
            </w:r>
          </w:p>
        </w:tc>
      </w:tr>
      <w:tr w:rsidR="00227FF2" w:rsidRPr="007751DC" w14:paraId="2D09ED93" w14:textId="77777777" w:rsidTr="00CC1459">
        <w:trPr>
          <w:trHeight w:val="558"/>
        </w:trPr>
        <w:tc>
          <w:tcPr>
            <w:tcW w:w="8500" w:type="dxa"/>
            <w:shd w:val="clear" w:color="auto" w:fill="DEEAF6" w:themeFill="accent1" w:themeFillTint="33"/>
          </w:tcPr>
          <w:p w14:paraId="30575008" w14:textId="77777777" w:rsidR="00227FF2" w:rsidRPr="007751DC" w:rsidRDefault="00227FF2" w:rsidP="008D3077">
            <w:pPr>
              <w:spacing w:after="0"/>
              <w:rPr>
                <w:b/>
                <w:sz w:val="20"/>
                <w:lang w:eastAsia="en-GB"/>
              </w:rPr>
            </w:pPr>
            <w:r w:rsidRPr="007751DC">
              <w:rPr>
                <w:b/>
                <w:sz w:val="20"/>
                <w:lang w:eastAsia="en-GB"/>
              </w:rPr>
              <w:t xml:space="preserve">Possibilities, Issues, Reflections and Targets </w:t>
            </w:r>
            <w:r w:rsidRPr="007751DC">
              <w:rPr>
                <w:sz w:val="20"/>
                <w:lang w:eastAsia="en-GB"/>
              </w:rPr>
              <w:t>From the discussion, please agree SMART targets.  Targets will be reviewed through Weekly Professional Development Discussions and subsequent observations.  If a RIT is identified, please complete a RIT Form, stating clearly when targets will be reviewed. Highlight a RIT by writing RIT next to the action point.</w:t>
            </w:r>
          </w:p>
        </w:tc>
        <w:tc>
          <w:tcPr>
            <w:tcW w:w="1026" w:type="dxa"/>
            <w:shd w:val="clear" w:color="auto" w:fill="DEEAF6" w:themeFill="accent1" w:themeFillTint="33"/>
          </w:tcPr>
          <w:p w14:paraId="7AABD4A6" w14:textId="05CB95F3" w:rsidR="00227FF2" w:rsidRPr="007751DC" w:rsidRDefault="00227FF2" w:rsidP="008D3077">
            <w:pPr>
              <w:spacing w:after="0"/>
              <w:rPr>
                <w:b/>
                <w:sz w:val="20"/>
                <w:lang w:eastAsia="en-GB"/>
              </w:rPr>
            </w:pPr>
            <w:r w:rsidRPr="007751DC">
              <w:rPr>
                <w:b/>
                <w:sz w:val="20"/>
                <w:lang w:eastAsia="en-GB"/>
              </w:rPr>
              <w:t>BCU Key Theme</w:t>
            </w:r>
          </w:p>
        </w:tc>
      </w:tr>
      <w:tr w:rsidR="00470272" w:rsidRPr="007751DC" w14:paraId="2692FDB7" w14:textId="77777777" w:rsidTr="005555D3">
        <w:trPr>
          <w:trHeight w:val="535"/>
        </w:trPr>
        <w:tc>
          <w:tcPr>
            <w:tcW w:w="8500" w:type="dxa"/>
            <w:shd w:val="clear" w:color="auto" w:fill="auto"/>
          </w:tcPr>
          <w:p w14:paraId="73A30D90" w14:textId="2B55CC71" w:rsidR="00470272" w:rsidRPr="007E5BAC" w:rsidRDefault="001B544F" w:rsidP="007E5BAC">
            <w:pPr>
              <w:spacing w:after="0"/>
              <w:rPr>
                <w:bCs/>
                <w:sz w:val="20"/>
                <w:lang w:eastAsia="en-GB"/>
              </w:rPr>
            </w:pPr>
            <w:r w:rsidRPr="007E5BAC">
              <w:rPr>
                <w:bCs/>
                <w:sz w:val="20"/>
                <w:lang w:eastAsia="en-GB"/>
              </w:rPr>
              <w:t xml:space="preserve">Consider how you might </w:t>
            </w:r>
            <w:r w:rsidR="007E5BAC">
              <w:rPr>
                <w:bCs/>
                <w:sz w:val="20"/>
                <w:lang w:eastAsia="en-GB"/>
              </w:rPr>
              <w:t>extend their understanding of the concept and practice of sewa</w:t>
            </w:r>
            <w:r w:rsidR="00BF7780">
              <w:rPr>
                <w:bCs/>
                <w:sz w:val="20"/>
                <w:lang w:eastAsia="en-GB"/>
              </w:rPr>
              <w:t>.</w:t>
            </w:r>
          </w:p>
        </w:tc>
        <w:tc>
          <w:tcPr>
            <w:tcW w:w="1026" w:type="dxa"/>
            <w:shd w:val="clear" w:color="auto" w:fill="auto"/>
          </w:tcPr>
          <w:p w14:paraId="70EBF13F" w14:textId="665D2CEC" w:rsidR="00470272" w:rsidRPr="007751DC" w:rsidRDefault="007751DC" w:rsidP="00470272">
            <w:pPr>
              <w:spacing w:after="0"/>
              <w:rPr>
                <w:bCs/>
                <w:sz w:val="20"/>
                <w:lang w:eastAsia="en-GB"/>
              </w:rPr>
            </w:pPr>
            <w:r w:rsidRPr="007751DC">
              <w:rPr>
                <w:b/>
                <w:sz w:val="20"/>
                <w:lang w:eastAsia="en-GB"/>
              </w:rPr>
              <w:t xml:space="preserve">     </w:t>
            </w:r>
            <w:r w:rsidRPr="007751DC">
              <w:rPr>
                <w:bCs/>
                <w:sz w:val="20"/>
                <w:lang w:eastAsia="en-GB"/>
              </w:rPr>
              <w:t>C</w:t>
            </w:r>
          </w:p>
        </w:tc>
      </w:tr>
      <w:tr w:rsidR="00470272" w:rsidRPr="007751DC" w14:paraId="31F70DB0" w14:textId="77777777" w:rsidTr="005555D3">
        <w:trPr>
          <w:trHeight w:val="535"/>
        </w:trPr>
        <w:tc>
          <w:tcPr>
            <w:tcW w:w="8500" w:type="dxa"/>
            <w:shd w:val="clear" w:color="auto" w:fill="auto"/>
          </w:tcPr>
          <w:p w14:paraId="7D04B160" w14:textId="020C1248" w:rsidR="00470272" w:rsidRPr="00BC3B9D" w:rsidRDefault="006E5431" w:rsidP="00BC3B9D">
            <w:pPr>
              <w:spacing w:after="0"/>
              <w:rPr>
                <w:bCs/>
                <w:sz w:val="20"/>
                <w:lang w:eastAsia="en-GB"/>
              </w:rPr>
            </w:pPr>
            <w:r w:rsidRPr="00BC3B9D">
              <w:rPr>
                <w:bCs/>
                <w:sz w:val="20"/>
                <w:lang w:eastAsia="en-GB"/>
              </w:rPr>
              <w:t xml:space="preserve">How might you </w:t>
            </w:r>
            <w:r w:rsidR="00BC3B9D">
              <w:rPr>
                <w:bCs/>
                <w:sz w:val="20"/>
                <w:lang w:eastAsia="en-GB"/>
              </w:rPr>
              <w:t xml:space="preserve">teach the pupils that </w:t>
            </w:r>
            <w:r w:rsidR="002D74AB">
              <w:rPr>
                <w:bCs/>
                <w:sz w:val="20"/>
                <w:lang w:eastAsia="en-GB"/>
              </w:rPr>
              <w:t xml:space="preserve">aspects of diversity within </w:t>
            </w:r>
            <w:r w:rsidR="00B20DE6">
              <w:rPr>
                <w:bCs/>
                <w:sz w:val="20"/>
                <w:lang w:eastAsia="en-GB"/>
              </w:rPr>
              <w:t>Gurdwaras.</w:t>
            </w:r>
          </w:p>
        </w:tc>
        <w:tc>
          <w:tcPr>
            <w:tcW w:w="1026" w:type="dxa"/>
            <w:shd w:val="clear" w:color="auto" w:fill="auto"/>
          </w:tcPr>
          <w:p w14:paraId="3815A8BC" w14:textId="6213C29E" w:rsidR="00470272" w:rsidRPr="0076576B" w:rsidRDefault="007751DC" w:rsidP="00470272">
            <w:pPr>
              <w:spacing w:after="0"/>
              <w:rPr>
                <w:bCs/>
                <w:sz w:val="20"/>
                <w:lang w:eastAsia="en-GB"/>
              </w:rPr>
            </w:pPr>
            <w:r w:rsidRPr="007751DC">
              <w:rPr>
                <w:b/>
                <w:sz w:val="20"/>
                <w:lang w:eastAsia="en-GB"/>
              </w:rPr>
              <w:t xml:space="preserve">     </w:t>
            </w:r>
            <w:r w:rsidR="00B20DE6" w:rsidRPr="0076576B">
              <w:rPr>
                <w:bCs/>
                <w:sz w:val="20"/>
                <w:lang w:eastAsia="en-GB"/>
              </w:rPr>
              <w:t>C</w:t>
            </w:r>
          </w:p>
        </w:tc>
      </w:tr>
      <w:tr w:rsidR="004E5099" w:rsidRPr="007751DC" w14:paraId="03A3B639" w14:textId="77777777" w:rsidTr="004E5099">
        <w:trPr>
          <w:trHeight w:val="64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9B8AF5" w14:textId="77777777" w:rsidR="004E5099" w:rsidRPr="007751DC" w:rsidRDefault="004E5099" w:rsidP="008D3077">
            <w:pPr>
              <w:spacing w:after="0"/>
              <w:rPr>
                <w:b/>
                <w:sz w:val="20"/>
                <w:lang w:eastAsia="en-GB"/>
              </w:rPr>
            </w:pPr>
            <w:r w:rsidRPr="007751DC">
              <w:rPr>
                <w:b/>
                <w:sz w:val="20"/>
                <w:lang w:eastAsia="en-GB"/>
              </w:rPr>
              <w:t>Reminders: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1C2AD2" w14:textId="002199EE" w:rsidR="004E5099" w:rsidRPr="007751DC" w:rsidRDefault="004E5099" w:rsidP="004E5099">
            <w:pPr>
              <w:spacing w:after="0"/>
              <w:jc w:val="center"/>
              <w:rPr>
                <w:b/>
                <w:sz w:val="20"/>
                <w:lang w:eastAsia="en-GB"/>
              </w:rPr>
            </w:pPr>
            <w:r w:rsidRPr="007751DC">
              <w:rPr>
                <w:b/>
                <w:sz w:val="20"/>
                <w:lang w:eastAsia="en-GB"/>
              </w:rPr>
              <w:t>Y/N</w:t>
            </w:r>
          </w:p>
        </w:tc>
      </w:tr>
      <w:tr w:rsidR="00A43329" w:rsidRPr="007751DC" w14:paraId="107B484A" w14:textId="77777777" w:rsidTr="00FF2085">
        <w:trPr>
          <w:trHeight w:val="59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BE6E" w14:textId="77777777" w:rsidR="00A43329" w:rsidRPr="007751DC" w:rsidRDefault="00A43329" w:rsidP="008D3077">
            <w:pPr>
              <w:spacing w:after="0"/>
              <w:rPr>
                <w:bCs/>
                <w:sz w:val="20"/>
                <w:lang w:eastAsia="en-GB"/>
              </w:rPr>
            </w:pPr>
            <w:r w:rsidRPr="007751DC">
              <w:rPr>
                <w:bCs/>
                <w:sz w:val="20"/>
                <w:lang w:eastAsia="en-GB"/>
              </w:rPr>
              <w:t>Is there protected time for the trainee and mentor to meet weekly to discuss progress?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2BC8" w14:textId="3030EAED" w:rsidR="00A43329" w:rsidRPr="008818FE" w:rsidRDefault="008818FE" w:rsidP="008D3077">
            <w:pPr>
              <w:spacing w:after="0"/>
              <w:rPr>
                <w:bCs/>
                <w:sz w:val="20"/>
                <w:lang w:eastAsia="en-GB"/>
              </w:rPr>
            </w:pPr>
            <w:r w:rsidRPr="008818FE">
              <w:rPr>
                <w:bCs/>
                <w:sz w:val="20"/>
                <w:lang w:eastAsia="en-GB"/>
              </w:rPr>
              <w:t>Yes</w:t>
            </w:r>
          </w:p>
        </w:tc>
      </w:tr>
      <w:tr w:rsidR="00A43329" w:rsidRPr="007751DC" w14:paraId="795D1E14" w14:textId="77777777" w:rsidTr="00FF2085">
        <w:trPr>
          <w:trHeight w:val="68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DFD9" w14:textId="77777777" w:rsidR="00A43329" w:rsidRPr="007751DC" w:rsidRDefault="00A43329" w:rsidP="008D3077">
            <w:pPr>
              <w:spacing w:after="0"/>
              <w:rPr>
                <w:bCs/>
                <w:sz w:val="20"/>
                <w:lang w:eastAsia="en-GB"/>
              </w:rPr>
            </w:pPr>
            <w:r w:rsidRPr="007751DC">
              <w:rPr>
                <w:bCs/>
                <w:sz w:val="20"/>
                <w:lang w:eastAsia="en-GB"/>
              </w:rPr>
              <w:t>Associate Teacher to ensure that observation feedback has been uploaded to their AT Folder in the School Based Training section.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6C44" w14:textId="22305F70" w:rsidR="00A43329" w:rsidRPr="007751DC" w:rsidRDefault="008818FE" w:rsidP="008D3077">
            <w:pPr>
              <w:spacing w:after="0"/>
              <w:rPr>
                <w:bCs/>
                <w:sz w:val="20"/>
                <w:lang w:eastAsia="en-GB"/>
              </w:rPr>
            </w:pPr>
            <w:r>
              <w:rPr>
                <w:bCs/>
                <w:sz w:val="20"/>
                <w:lang w:eastAsia="en-GB"/>
              </w:rPr>
              <w:t>Yes</w:t>
            </w:r>
          </w:p>
        </w:tc>
      </w:tr>
      <w:tr w:rsidR="00FF2085" w:rsidRPr="007751DC" w14:paraId="515C95A6" w14:textId="77777777" w:rsidTr="009716F6">
        <w:trPr>
          <w:trHeight w:val="71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AA70" w14:textId="4EAAF3BF" w:rsidR="00FF2085" w:rsidRPr="007751DC" w:rsidRDefault="00FF2085" w:rsidP="00FF2085">
            <w:pPr>
              <w:spacing w:after="0"/>
              <w:rPr>
                <w:bCs/>
                <w:sz w:val="20"/>
                <w:lang w:eastAsia="en-GB"/>
              </w:rPr>
            </w:pPr>
            <w:r w:rsidRPr="007751DC">
              <w:rPr>
                <w:bCs/>
                <w:sz w:val="20"/>
                <w:lang w:eastAsia="en-GB"/>
              </w:rPr>
              <w:t xml:space="preserve">Associate Teacher to ensure that observation feedback has been uploaded to </w:t>
            </w:r>
            <w:r w:rsidR="00E24067" w:rsidRPr="007751DC">
              <w:rPr>
                <w:bCs/>
                <w:sz w:val="20"/>
                <w:lang w:eastAsia="en-GB"/>
              </w:rPr>
              <w:t xml:space="preserve">the subject submission point </w:t>
            </w:r>
            <w:r w:rsidR="009716F6" w:rsidRPr="007751DC">
              <w:rPr>
                <w:bCs/>
                <w:sz w:val="20"/>
                <w:lang w:eastAsia="en-GB"/>
              </w:rPr>
              <w:t>on moodle.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7D7B" w14:textId="1F581D72" w:rsidR="00FF2085" w:rsidRPr="007751DC" w:rsidRDefault="008818FE" w:rsidP="00FF2085">
            <w:pPr>
              <w:spacing w:after="0"/>
              <w:rPr>
                <w:bCs/>
                <w:sz w:val="20"/>
                <w:lang w:eastAsia="en-GB"/>
              </w:rPr>
            </w:pPr>
            <w:r>
              <w:rPr>
                <w:bCs/>
                <w:sz w:val="20"/>
                <w:lang w:eastAsia="en-GB"/>
              </w:rPr>
              <w:t>Yes</w:t>
            </w:r>
          </w:p>
        </w:tc>
      </w:tr>
    </w:tbl>
    <w:p w14:paraId="2BC02716" w14:textId="77777777" w:rsidR="002179B7" w:rsidRPr="007751DC" w:rsidRDefault="002179B7" w:rsidP="003E32F2">
      <w:pPr>
        <w:rPr>
          <w:sz w:val="20"/>
        </w:rPr>
      </w:pPr>
    </w:p>
    <w:p w14:paraId="6490EDF0" w14:textId="44EA4513" w:rsidR="003E32F2" w:rsidRPr="007751DC" w:rsidRDefault="002179B7" w:rsidP="002179B7">
      <w:pPr>
        <w:tabs>
          <w:tab w:val="left" w:pos="3270"/>
        </w:tabs>
        <w:rPr>
          <w:sz w:val="20"/>
        </w:rPr>
      </w:pPr>
      <w:r w:rsidRPr="007751DC">
        <w:rPr>
          <w:sz w:val="20"/>
        </w:rPr>
        <w:tab/>
      </w:r>
    </w:p>
    <w:sectPr w:rsidR="003E32F2" w:rsidRPr="007751D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D82C9" w14:textId="77777777" w:rsidR="00961528" w:rsidRDefault="00961528" w:rsidP="00FA6DD3">
      <w:pPr>
        <w:spacing w:after="0"/>
      </w:pPr>
      <w:r>
        <w:separator/>
      </w:r>
    </w:p>
  </w:endnote>
  <w:endnote w:type="continuationSeparator" w:id="0">
    <w:p w14:paraId="6918AD12" w14:textId="77777777" w:rsidR="00961528" w:rsidRDefault="00961528" w:rsidP="00FA6DD3">
      <w:pPr>
        <w:spacing w:after="0"/>
      </w:pPr>
      <w:r>
        <w:continuationSeparator/>
      </w:r>
    </w:p>
  </w:endnote>
  <w:endnote w:type="continuationNotice" w:id="1">
    <w:p w14:paraId="0E7F61F5" w14:textId="77777777" w:rsidR="00961528" w:rsidRDefault="0096152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5971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E68DE8" w14:textId="7A2018B6" w:rsidR="005D121C" w:rsidRDefault="005D12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28AC56" w14:textId="716D32D1" w:rsidR="00FA6DD3" w:rsidRDefault="00FA6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2BCA" w14:textId="77777777" w:rsidR="00961528" w:rsidRDefault="00961528" w:rsidP="00FA6DD3">
      <w:pPr>
        <w:spacing w:after="0"/>
      </w:pPr>
      <w:r>
        <w:separator/>
      </w:r>
    </w:p>
  </w:footnote>
  <w:footnote w:type="continuationSeparator" w:id="0">
    <w:p w14:paraId="45949E80" w14:textId="77777777" w:rsidR="00961528" w:rsidRDefault="00961528" w:rsidP="00FA6DD3">
      <w:pPr>
        <w:spacing w:after="0"/>
      </w:pPr>
      <w:r>
        <w:continuationSeparator/>
      </w:r>
    </w:p>
  </w:footnote>
  <w:footnote w:type="continuationNotice" w:id="1">
    <w:p w14:paraId="71E9E0CB" w14:textId="77777777" w:rsidR="00961528" w:rsidRDefault="0096152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DAA7" w14:textId="62DC6D52" w:rsidR="00FA6DD3" w:rsidRDefault="002C57C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5796AD6" wp14:editId="0515DC33">
          <wp:simplePos x="0" y="0"/>
          <wp:positionH relativeFrom="margin">
            <wp:posOffset>3438525</wp:posOffset>
          </wp:positionH>
          <wp:positionV relativeFrom="page">
            <wp:posOffset>277495</wp:posOffset>
          </wp:positionV>
          <wp:extent cx="2733675" cy="434340"/>
          <wp:effectExtent l="0" t="0" r="9525" b="3810"/>
          <wp:wrapThrough wrapText="bothSides">
            <wp:wrapPolygon edited="0">
              <wp:start x="903" y="0"/>
              <wp:lineTo x="0" y="947"/>
              <wp:lineTo x="0" y="20842"/>
              <wp:lineTo x="12794" y="20842"/>
              <wp:lineTo x="13397" y="15158"/>
              <wp:lineTo x="21525" y="11368"/>
              <wp:lineTo x="21525" y="1895"/>
              <wp:lineTo x="2258" y="0"/>
              <wp:lineTo x="903" y="0"/>
            </wp:wrapPolygon>
          </wp:wrapThrough>
          <wp:docPr id="9" name="Picture 9" descr="BCULOGO Corporate landscape - bl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CULOGO Corporate landscape - blu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61851"/>
    <w:multiLevelType w:val="hybridMultilevel"/>
    <w:tmpl w:val="AAEED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704C1"/>
    <w:multiLevelType w:val="hybridMultilevel"/>
    <w:tmpl w:val="1DA24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B6160"/>
    <w:multiLevelType w:val="hybridMultilevel"/>
    <w:tmpl w:val="FC362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629DC"/>
    <w:multiLevelType w:val="hybridMultilevel"/>
    <w:tmpl w:val="E82A18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471679">
    <w:abstractNumId w:val="2"/>
  </w:num>
  <w:num w:numId="2" w16cid:durableId="1408846345">
    <w:abstractNumId w:val="1"/>
  </w:num>
  <w:num w:numId="3" w16cid:durableId="917136597">
    <w:abstractNumId w:val="0"/>
  </w:num>
  <w:num w:numId="4" w16cid:durableId="877737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K2NDA3MTQ0NTAxNzdT0lEKTi0uzszPAykwrgUA7aPb9CwAAAA="/>
  </w:docVars>
  <w:rsids>
    <w:rsidRoot w:val="003E32F2"/>
    <w:rsid w:val="00007AF4"/>
    <w:rsid w:val="00022CB8"/>
    <w:rsid w:val="00027FAB"/>
    <w:rsid w:val="00044918"/>
    <w:rsid w:val="00044C29"/>
    <w:rsid w:val="00045C40"/>
    <w:rsid w:val="000460F9"/>
    <w:rsid w:val="00050189"/>
    <w:rsid w:val="0005252B"/>
    <w:rsid w:val="00060870"/>
    <w:rsid w:val="000618D5"/>
    <w:rsid w:val="000707D5"/>
    <w:rsid w:val="00096DAD"/>
    <w:rsid w:val="00096FF2"/>
    <w:rsid w:val="000A2295"/>
    <w:rsid w:val="000B5A22"/>
    <w:rsid w:val="000C1985"/>
    <w:rsid w:val="000C56D3"/>
    <w:rsid w:val="000C7199"/>
    <w:rsid w:val="000E751F"/>
    <w:rsid w:val="000E7CFE"/>
    <w:rsid w:val="000F241A"/>
    <w:rsid w:val="000F3BEA"/>
    <w:rsid w:val="00102E01"/>
    <w:rsid w:val="001062C9"/>
    <w:rsid w:val="00140095"/>
    <w:rsid w:val="001619AD"/>
    <w:rsid w:val="00161E8C"/>
    <w:rsid w:val="0018390A"/>
    <w:rsid w:val="001859FB"/>
    <w:rsid w:val="001868D6"/>
    <w:rsid w:val="001913A7"/>
    <w:rsid w:val="001B544F"/>
    <w:rsid w:val="001C0B2D"/>
    <w:rsid w:val="001C7B1B"/>
    <w:rsid w:val="001D29B8"/>
    <w:rsid w:val="001D3E1E"/>
    <w:rsid w:val="001D7A45"/>
    <w:rsid w:val="00205471"/>
    <w:rsid w:val="00215F35"/>
    <w:rsid w:val="002179B7"/>
    <w:rsid w:val="002206BC"/>
    <w:rsid w:val="00227EC0"/>
    <w:rsid w:val="00227FF2"/>
    <w:rsid w:val="002402BA"/>
    <w:rsid w:val="00240E35"/>
    <w:rsid w:val="002461D4"/>
    <w:rsid w:val="00246FB3"/>
    <w:rsid w:val="00254955"/>
    <w:rsid w:val="00254B4E"/>
    <w:rsid w:val="00260A93"/>
    <w:rsid w:val="0026532C"/>
    <w:rsid w:val="00272303"/>
    <w:rsid w:val="00282B6D"/>
    <w:rsid w:val="00285035"/>
    <w:rsid w:val="00292D00"/>
    <w:rsid w:val="002A16ED"/>
    <w:rsid w:val="002A4067"/>
    <w:rsid w:val="002B2C84"/>
    <w:rsid w:val="002B2F36"/>
    <w:rsid w:val="002B6DB7"/>
    <w:rsid w:val="002C40B8"/>
    <w:rsid w:val="002C57C9"/>
    <w:rsid w:val="002D74AB"/>
    <w:rsid w:val="00307707"/>
    <w:rsid w:val="00330707"/>
    <w:rsid w:val="00330E93"/>
    <w:rsid w:val="00332AAB"/>
    <w:rsid w:val="00335269"/>
    <w:rsid w:val="00342729"/>
    <w:rsid w:val="00344B7F"/>
    <w:rsid w:val="0035718A"/>
    <w:rsid w:val="0035754A"/>
    <w:rsid w:val="0036604D"/>
    <w:rsid w:val="00380E71"/>
    <w:rsid w:val="00386355"/>
    <w:rsid w:val="003909E0"/>
    <w:rsid w:val="003917DE"/>
    <w:rsid w:val="00396C9D"/>
    <w:rsid w:val="003A0E66"/>
    <w:rsid w:val="003A2AF8"/>
    <w:rsid w:val="003B7083"/>
    <w:rsid w:val="003C4C87"/>
    <w:rsid w:val="003D16C8"/>
    <w:rsid w:val="003E099B"/>
    <w:rsid w:val="003E32F2"/>
    <w:rsid w:val="003E59E1"/>
    <w:rsid w:val="003F1E5F"/>
    <w:rsid w:val="003F3CAD"/>
    <w:rsid w:val="004326B7"/>
    <w:rsid w:val="00433C12"/>
    <w:rsid w:val="0043657D"/>
    <w:rsid w:val="0044459E"/>
    <w:rsid w:val="00455B28"/>
    <w:rsid w:val="00470272"/>
    <w:rsid w:val="00474905"/>
    <w:rsid w:val="004A1C5A"/>
    <w:rsid w:val="004B63BD"/>
    <w:rsid w:val="004D5B2C"/>
    <w:rsid w:val="004E402D"/>
    <w:rsid w:val="004E5099"/>
    <w:rsid w:val="004F42AE"/>
    <w:rsid w:val="00501F4C"/>
    <w:rsid w:val="00507670"/>
    <w:rsid w:val="00522230"/>
    <w:rsid w:val="005431E1"/>
    <w:rsid w:val="005525DF"/>
    <w:rsid w:val="005555D3"/>
    <w:rsid w:val="00562524"/>
    <w:rsid w:val="00570150"/>
    <w:rsid w:val="005711C1"/>
    <w:rsid w:val="0057148D"/>
    <w:rsid w:val="00572857"/>
    <w:rsid w:val="005A0962"/>
    <w:rsid w:val="005A532F"/>
    <w:rsid w:val="005D121C"/>
    <w:rsid w:val="005D12C0"/>
    <w:rsid w:val="005D157E"/>
    <w:rsid w:val="005F3FFE"/>
    <w:rsid w:val="005F47E0"/>
    <w:rsid w:val="006051B1"/>
    <w:rsid w:val="0060532F"/>
    <w:rsid w:val="00607788"/>
    <w:rsid w:val="006105BC"/>
    <w:rsid w:val="0061270B"/>
    <w:rsid w:val="00624A0C"/>
    <w:rsid w:val="00627C70"/>
    <w:rsid w:val="0063469B"/>
    <w:rsid w:val="00652E80"/>
    <w:rsid w:val="00665AD3"/>
    <w:rsid w:val="0067082F"/>
    <w:rsid w:val="00677E08"/>
    <w:rsid w:val="006863B2"/>
    <w:rsid w:val="00690ADF"/>
    <w:rsid w:val="006971AC"/>
    <w:rsid w:val="006A0A42"/>
    <w:rsid w:val="006A42A4"/>
    <w:rsid w:val="006B015E"/>
    <w:rsid w:val="006B6408"/>
    <w:rsid w:val="006C337A"/>
    <w:rsid w:val="006C4634"/>
    <w:rsid w:val="006D70FB"/>
    <w:rsid w:val="006D7B78"/>
    <w:rsid w:val="006E5431"/>
    <w:rsid w:val="006E7EA5"/>
    <w:rsid w:val="0071760A"/>
    <w:rsid w:val="00720652"/>
    <w:rsid w:val="00725789"/>
    <w:rsid w:val="0073282F"/>
    <w:rsid w:val="007364A1"/>
    <w:rsid w:val="00750A41"/>
    <w:rsid w:val="00750B04"/>
    <w:rsid w:val="0076576B"/>
    <w:rsid w:val="007751DC"/>
    <w:rsid w:val="00775E43"/>
    <w:rsid w:val="00787DE3"/>
    <w:rsid w:val="007B7EB7"/>
    <w:rsid w:val="007C076C"/>
    <w:rsid w:val="007C4310"/>
    <w:rsid w:val="007C62C4"/>
    <w:rsid w:val="007C79B2"/>
    <w:rsid w:val="007E53E2"/>
    <w:rsid w:val="007E5BAC"/>
    <w:rsid w:val="007E6887"/>
    <w:rsid w:val="0080057E"/>
    <w:rsid w:val="00810B48"/>
    <w:rsid w:val="00812FCC"/>
    <w:rsid w:val="00824903"/>
    <w:rsid w:val="00841D7F"/>
    <w:rsid w:val="008452F8"/>
    <w:rsid w:val="00851A91"/>
    <w:rsid w:val="00854CDD"/>
    <w:rsid w:val="008632A1"/>
    <w:rsid w:val="008636D4"/>
    <w:rsid w:val="00863712"/>
    <w:rsid w:val="00872E71"/>
    <w:rsid w:val="008818FE"/>
    <w:rsid w:val="008A02D1"/>
    <w:rsid w:val="008A3E42"/>
    <w:rsid w:val="008A67FB"/>
    <w:rsid w:val="008A696E"/>
    <w:rsid w:val="008A79EE"/>
    <w:rsid w:val="008C2D81"/>
    <w:rsid w:val="008D0D3D"/>
    <w:rsid w:val="008D2EB4"/>
    <w:rsid w:val="008D3077"/>
    <w:rsid w:val="008D5FB2"/>
    <w:rsid w:val="008E240F"/>
    <w:rsid w:val="008E3464"/>
    <w:rsid w:val="008E66C1"/>
    <w:rsid w:val="008F1A8C"/>
    <w:rsid w:val="008F631C"/>
    <w:rsid w:val="008F7AD1"/>
    <w:rsid w:val="00907CD5"/>
    <w:rsid w:val="00913C36"/>
    <w:rsid w:val="00914423"/>
    <w:rsid w:val="00915B8B"/>
    <w:rsid w:val="0092480E"/>
    <w:rsid w:val="00934728"/>
    <w:rsid w:val="00940EA1"/>
    <w:rsid w:val="0094371B"/>
    <w:rsid w:val="00944CBB"/>
    <w:rsid w:val="00960F6D"/>
    <w:rsid w:val="00961528"/>
    <w:rsid w:val="00962C51"/>
    <w:rsid w:val="0096593E"/>
    <w:rsid w:val="00966796"/>
    <w:rsid w:val="009716F6"/>
    <w:rsid w:val="00976936"/>
    <w:rsid w:val="00992ACC"/>
    <w:rsid w:val="009972A1"/>
    <w:rsid w:val="009A22D8"/>
    <w:rsid w:val="009B4A01"/>
    <w:rsid w:val="009B670F"/>
    <w:rsid w:val="009B7718"/>
    <w:rsid w:val="009C3471"/>
    <w:rsid w:val="009E7619"/>
    <w:rsid w:val="009F3814"/>
    <w:rsid w:val="009F6B11"/>
    <w:rsid w:val="00A006FF"/>
    <w:rsid w:val="00A01703"/>
    <w:rsid w:val="00A0202B"/>
    <w:rsid w:val="00A126BB"/>
    <w:rsid w:val="00A16845"/>
    <w:rsid w:val="00A17920"/>
    <w:rsid w:val="00A26FEB"/>
    <w:rsid w:val="00A31B03"/>
    <w:rsid w:val="00A43329"/>
    <w:rsid w:val="00A56EFF"/>
    <w:rsid w:val="00A60611"/>
    <w:rsid w:val="00A76500"/>
    <w:rsid w:val="00A82F94"/>
    <w:rsid w:val="00A86E95"/>
    <w:rsid w:val="00A87E77"/>
    <w:rsid w:val="00A90F61"/>
    <w:rsid w:val="00AA543C"/>
    <w:rsid w:val="00AA6E2C"/>
    <w:rsid w:val="00AB7088"/>
    <w:rsid w:val="00AC1F12"/>
    <w:rsid w:val="00AD418E"/>
    <w:rsid w:val="00AD455A"/>
    <w:rsid w:val="00AF56B0"/>
    <w:rsid w:val="00B02789"/>
    <w:rsid w:val="00B10C39"/>
    <w:rsid w:val="00B11A7E"/>
    <w:rsid w:val="00B142AF"/>
    <w:rsid w:val="00B20DE6"/>
    <w:rsid w:val="00B20E79"/>
    <w:rsid w:val="00B22F72"/>
    <w:rsid w:val="00B23A7F"/>
    <w:rsid w:val="00B263EB"/>
    <w:rsid w:val="00B30469"/>
    <w:rsid w:val="00B470F1"/>
    <w:rsid w:val="00B515F9"/>
    <w:rsid w:val="00B5182B"/>
    <w:rsid w:val="00B60C07"/>
    <w:rsid w:val="00B622F7"/>
    <w:rsid w:val="00B72009"/>
    <w:rsid w:val="00B80277"/>
    <w:rsid w:val="00B9094F"/>
    <w:rsid w:val="00BA28B2"/>
    <w:rsid w:val="00BA4FE0"/>
    <w:rsid w:val="00BA688D"/>
    <w:rsid w:val="00BC3516"/>
    <w:rsid w:val="00BC3B9D"/>
    <w:rsid w:val="00BD234A"/>
    <w:rsid w:val="00BD493A"/>
    <w:rsid w:val="00BE5459"/>
    <w:rsid w:val="00BF1B09"/>
    <w:rsid w:val="00BF7780"/>
    <w:rsid w:val="00C205CF"/>
    <w:rsid w:val="00C30D2E"/>
    <w:rsid w:val="00C344C0"/>
    <w:rsid w:val="00C56DDD"/>
    <w:rsid w:val="00C63D4E"/>
    <w:rsid w:val="00C92C36"/>
    <w:rsid w:val="00C9308A"/>
    <w:rsid w:val="00CA15B9"/>
    <w:rsid w:val="00CB1838"/>
    <w:rsid w:val="00CC1459"/>
    <w:rsid w:val="00CC2CFD"/>
    <w:rsid w:val="00CC6924"/>
    <w:rsid w:val="00CD004D"/>
    <w:rsid w:val="00CE2893"/>
    <w:rsid w:val="00D019B3"/>
    <w:rsid w:val="00D10717"/>
    <w:rsid w:val="00D111D2"/>
    <w:rsid w:val="00D13E73"/>
    <w:rsid w:val="00D14343"/>
    <w:rsid w:val="00D224F4"/>
    <w:rsid w:val="00D25982"/>
    <w:rsid w:val="00D3383D"/>
    <w:rsid w:val="00D40052"/>
    <w:rsid w:val="00D414D8"/>
    <w:rsid w:val="00D42192"/>
    <w:rsid w:val="00D53C60"/>
    <w:rsid w:val="00D608BB"/>
    <w:rsid w:val="00D61FDB"/>
    <w:rsid w:val="00D63CAA"/>
    <w:rsid w:val="00D666A8"/>
    <w:rsid w:val="00D72B87"/>
    <w:rsid w:val="00D810EC"/>
    <w:rsid w:val="00D86F31"/>
    <w:rsid w:val="00D91761"/>
    <w:rsid w:val="00D97578"/>
    <w:rsid w:val="00D97DE3"/>
    <w:rsid w:val="00DA09AB"/>
    <w:rsid w:val="00DB380F"/>
    <w:rsid w:val="00DB57F3"/>
    <w:rsid w:val="00DC614A"/>
    <w:rsid w:val="00DD10C5"/>
    <w:rsid w:val="00DD4018"/>
    <w:rsid w:val="00DD62BA"/>
    <w:rsid w:val="00E047BD"/>
    <w:rsid w:val="00E07F71"/>
    <w:rsid w:val="00E1047D"/>
    <w:rsid w:val="00E24067"/>
    <w:rsid w:val="00E31B2E"/>
    <w:rsid w:val="00E428F2"/>
    <w:rsid w:val="00E50A6A"/>
    <w:rsid w:val="00E54730"/>
    <w:rsid w:val="00E561F8"/>
    <w:rsid w:val="00E620F4"/>
    <w:rsid w:val="00E62942"/>
    <w:rsid w:val="00E76B28"/>
    <w:rsid w:val="00E771DB"/>
    <w:rsid w:val="00E8462E"/>
    <w:rsid w:val="00E91D64"/>
    <w:rsid w:val="00EA4ABA"/>
    <w:rsid w:val="00EA66E3"/>
    <w:rsid w:val="00EB6A07"/>
    <w:rsid w:val="00ED2A2B"/>
    <w:rsid w:val="00EE1D3E"/>
    <w:rsid w:val="00EE5D40"/>
    <w:rsid w:val="00F012BA"/>
    <w:rsid w:val="00F1273D"/>
    <w:rsid w:val="00F16E35"/>
    <w:rsid w:val="00F25208"/>
    <w:rsid w:val="00F26413"/>
    <w:rsid w:val="00F3114C"/>
    <w:rsid w:val="00F31AE8"/>
    <w:rsid w:val="00F34EE1"/>
    <w:rsid w:val="00F475BA"/>
    <w:rsid w:val="00F65113"/>
    <w:rsid w:val="00F80961"/>
    <w:rsid w:val="00F8216B"/>
    <w:rsid w:val="00F83FBF"/>
    <w:rsid w:val="00F84E4A"/>
    <w:rsid w:val="00F90044"/>
    <w:rsid w:val="00F904B6"/>
    <w:rsid w:val="00FA44F6"/>
    <w:rsid w:val="00FA5634"/>
    <w:rsid w:val="00FA6DD3"/>
    <w:rsid w:val="00FC234F"/>
    <w:rsid w:val="00FC42A1"/>
    <w:rsid w:val="00FC7437"/>
    <w:rsid w:val="00FD064D"/>
    <w:rsid w:val="00FE2B12"/>
    <w:rsid w:val="00FF2085"/>
    <w:rsid w:val="00FF542D"/>
    <w:rsid w:val="02F39E83"/>
    <w:rsid w:val="0C1FCF9F"/>
    <w:rsid w:val="17598E58"/>
    <w:rsid w:val="2181E4C2"/>
    <w:rsid w:val="237D7FAA"/>
    <w:rsid w:val="2406418F"/>
    <w:rsid w:val="363A2277"/>
    <w:rsid w:val="3714DA49"/>
    <w:rsid w:val="3CA18FFD"/>
    <w:rsid w:val="3CC8497E"/>
    <w:rsid w:val="47557A74"/>
    <w:rsid w:val="48E9C2F1"/>
    <w:rsid w:val="4A0B8F54"/>
    <w:rsid w:val="5ADB4C8B"/>
    <w:rsid w:val="6481CF31"/>
    <w:rsid w:val="7DFD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882AE"/>
  <w15:chartTrackingRefBased/>
  <w15:docId w15:val="{30F55103-634F-4C88-A641-380A746C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2F2"/>
    <w:pPr>
      <w:spacing w:after="80" w:line="240" w:lineRule="auto"/>
    </w:pPr>
    <w:rPr>
      <w:rFonts w:ascii="Arial" w:eastAsia="Times New Roman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2F2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paragraph" w:styleId="NoSpacing">
    <w:name w:val="No Spacing"/>
    <w:uiPriority w:val="1"/>
    <w:qFormat/>
    <w:rsid w:val="003E32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6DD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6DD3"/>
    <w:rPr>
      <w:rFonts w:ascii="Arial" w:eastAsia="Times New Roman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FA6DD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6DD3"/>
    <w:rPr>
      <w:rFonts w:ascii="Arial" w:eastAsia="Times New Roman" w:hAnsi="Arial" w:cs="Arial"/>
      <w:szCs w:val="20"/>
    </w:rPr>
  </w:style>
  <w:style w:type="table" w:styleId="TableGrid">
    <w:name w:val="Table Grid"/>
    <w:basedOn w:val="TableNormal"/>
    <w:uiPriority w:val="59"/>
    <w:rsid w:val="00FA6D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199113A860E45A339C08F1F040A1F" ma:contentTypeVersion="13" ma:contentTypeDescription="Create a new document." ma:contentTypeScope="" ma:versionID="06656f9c36112714ea4af36fa320d21b">
  <xsd:schema xmlns:xsd="http://www.w3.org/2001/XMLSchema" xmlns:xs="http://www.w3.org/2001/XMLSchema" xmlns:p="http://schemas.microsoft.com/office/2006/metadata/properties" xmlns:ns3="4dc4a027-9180-4470-b895-d44775c6a0b9" xmlns:ns4="8b9ceefe-7b9d-422c-9ad7-c9941ddfe78e" targetNamespace="http://schemas.microsoft.com/office/2006/metadata/properties" ma:root="true" ma:fieldsID="69ad3847c9497218504e1ebdf7c183f5" ns3:_="" ns4:_="">
    <xsd:import namespace="4dc4a027-9180-4470-b895-d44775c6a0b9"/>
    <xsd:import namespace="8b9ceefe-7b9d-422c-9ad7-c9941ddfe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4a027-9180-4470-b895-d44775c6a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ceefe-7b9d-422c-9ad7-c9941ddfe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718925-9E4D-4713-B196-0292DB8B6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4a027-9180-4470-b895-d44775c6a0b9"/>
    <ds:schemaRef ds:uri="8b9ceefe-7b9d-422c-9ad7-c9941ddfe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C036A7-27EB-4B83-BF70-6E94213DB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B8727-7D74-4FAA-A16B-C9D2FADA63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5091</Characters>
  <Application>Microsoft Office Word</Application>
  <DocSecurity>0</DocSecurity>
  <Lines>221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University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Whitehouse</dc:creator>
  <cp:keywords/>
  <dc:description/>
  <cp:lastModifiedBy>Anne Whitacre</cp:lastModifiedBy>
  <cp:revision>2</cp:revision>
  <dcterms:created xsi:type="dcterms:W3CDTF">2023-03-16T14:15:00Z</dcterms:created>
  <dcterms:modified xsi:type="dcterms:W3CDTF">2023-03-16T14:15:00Z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0x010100697199113A860E45A339C08F1F040A1F</vt:lpwstr>
  </property>
</Properties>
</file>