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4AD91" w14:textId="1C2ED96E" w:rsidR="00786DB7" w:rsidRPr="00E46FFF" w:rsidRDefault="00836D16" w:rsidP="00E46FFF">
      <w:pPr>
        <w:spacing w:before="100" w:beforeAutospacing="1" w:after="100" w:afterAutospacing="1" w:line="256" w:lineRule="auto"/>
        <w:outlineLvl w:val="2"/>
        <w:rPr>
          <w:rFonts w:eastAsia="Calibri" w:cs="Arial"/>
          <w:b/>
          <w:bCs/>
          <w:sz w:val="40"/>
          <w:szCs w:val="44"/>
          <w:lang w:eastAsia="en-GB"/>
        </w:rPr>
      </w:pPr>
      <w:r w:rsidRPr="00836D16">
        <w:rPr>
          <w:noProof/>
          <w:sz w:val="16"/>
          <w:szCs w:val="16"/>
          <w:lang w:eastAsia="zh-TW"/>
        </w:rPr>
        <w:drawing>
          <wp:anchor distT="0" distB="0" distL="114300" distR="114300" simplePos="0" relativeHeight="251659264" behindDoc="0" locked="0" layoutInCell="1" allowOverlap="1" wp14:anchorId="296DCC34" wp14:editId="641B4D63">
            <wp:simplePos x="0" y="0"/>
            <wp:positionH relativeFrom="margin">
              <wp:align>right</wp:align>
            </wp:positionH>
            <wp:positionV relativeFrom="paragraph">
              <wp:posOffset>165</wp:posOffset>
            </wp:positionV>
            <wp:extent cx="1991360" cy="819785"/>
            <wp:effectExtent l="0" t="0" r="889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81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6D16">
        <w:rPr>
          <w:rFonts w:eastAsia="Calibri" w:cs="Arial"/>
          <w:b/>
          <w:bCs/>
          <w:sz w:val="40"/>
          <w:szCs w:val="44"/>
          <w:lang w:eastAsia="en-GB"/>
        </w:rPr>
        <w:t>Birmingham City University</w:t>
      </w:r>
      <w:r w:rsidRPr="00836D16">
        <w:rPr>
          <w:rFonts w:eastAsia="Calibri" w:cs="Arial"/>
          <w:b/>
          <w:bCs/>
          <w:sz w:val="40"/>
          <w:szCs w:val="44"/>
          <w:lang w:eastAsia="en-GB"/>
        </w:rPr>
        <w:br/>
        <w:t>English Proficiency Test</w:t>
      </w:r>
      <w:r w:rsidR="006D4ED8">
        <w:rPr>
          <w:rFonts w:cs="Calibri"/>
          <w:b/>
          <w:bCs/>
          <w:color w:val="333333"/>
          <w:sz w:val="36"/>
          <w:szCs w:val="32"/>
          <w:u w:val="single"/>
        </w:rPr>
        <w:br/>
      </w:r>
      <w:r w:rsidRPr="00836D16">
        <w:rPr>
          <w:rFonts w:cs="Calibri"/>
          <w:b/>
          <w:bCs/>
          <w:color w:val="333333"/>
          <w:sz w:val="36"/>
          <w:szCs w:val="32"/>
          <w:u w:val="single"/>
        </w:rPr>
        <w:t>Reading - Answer Key</w:t>
      </w:r>
    </w:p>
    <w:tbl>
      <w:tblPr>
        <w:tblStyle w:val="TableGrid3"/>
        <w:tblpPr w:leftFromText="180" w:rightFromText="180" w:vertAnchor="text" w:horzAnchor="margin" w:tblpY="92"/>
        <w:tblW w:w="0" w:type="auto"/>
        <w:tblLook w:val="04A0" w:firstRow="1" w:lastRow="0" w:firstColumn="1" w:lastColumn="0" w:noHBand="0" w:noVBand="1"/>
      </w:tblPr>
      <w:tblGrid>
        <w:gridCol w:w="614"/>
        <w:gridCol w:w="3796"/>
        <w:gridCol w:w="614"/>
        <w:gridCol w:w="3992"/>
      </w:tblGrid>
      <w:tr w:rsidR="00786DB7" w:rsidRPr="005B72C0" w14:paraId="11F3A17A" w14:textId="77777777" w:rsidTr="00786DB7">
        <w:tc>
          <w:tcPr>
            <w:tcW w:w="614" w:type="dxa"/>
          </w:tcPr>
          <w:p w14:paraId="01A33AF1" w14:textId="77777777" w:rsidR="00786DB7" w:rsidRPr="005B72C0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28"/>
                <w:szCs w:val="28"/>
                <w:lang w:eastAsia="en-GB"/>
              </w:rPr>
            </w:pPr>
          </w:p>
        </w:tc>
        <w:tc>
          <w:tcPr>
            <w:tcW w:w="3796" w:type="dxa"/>
          </w:tcPr>
          <w:p w14:paraId="6E18E9EB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/>
                <w:bCs/>
                <w:color w:val="333333"/>
                <w:kern w:val="3"/>
                <w:sz w:val="28"/>
                <w:szCs w:val="32"/>
                <w:lang w:eastAsia="en-GB"/>
              </w:rPr>
              <w:t>Reading Passage 1</w:t>
            </w:r>
          </w:p>
        </w:tc>
        <w:tc>
          <w:tcPr>
            <w:tcW w:w="614" w:type="dxa"/>
          </w:tcPr>
          <w:p w14:paraId="4CD2C951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</w:p>
        </w:tc>
        <w:tc>
          <w:tcPr>
            <w:tcW w:w="3992" w:type="dxa"/>
          </w:tcPr>
          <w:p w14:paraId="4D8211D9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/>
                <w:bCs/>
                <w:color w:val="333333"/>
                <w:kern w:val="3"/>
                <w:sz w:val="28"/>
                <w:szCs w:val="32"/>
                <w:lang w:eastAsia="en-GB"/>
              </w:rPr>
              <w:t>Reading Passage 2 continued…</w:t>
            </w:r>
          </w:p>
        </w:tc>
      </w:tr>
      <w:tr w:rsidR="00786DB7" w:rsidRPr="005B72C0" w14:paraId="3D8CA104" w14:textId="77777777" w:rsidTr="00786DB7">
        <w:tc>
          <w:tcPr>
            <w:tcW w:w="614" w:type="dxa"/>
            <w:shd w:val="clear" w:color="auto" w:fill="auto"/>
          </w:tcPr>
          <w:p w14:paraId="4A869186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</w:t>
            </w:r>
          </w:p>
        </w:tc>
        <w:tc>
          <w:tcPr>
            <w:tcW w:w="3796" w:type="dxa"/>
          </w:tcPr>
          <w:p w14:paraId="2789911B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False (or F)</w:t>
            </w:r>
          </w:p>
        </w:tc>
        <w:tc>
          <w:tcPr>
            <w:tcW w:w="614" w:type="dxa"/>
          </w:tcPr>
          <w:p w14:paraId="639080F6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21</w:t>
            </w:r>
          </w:p>
        </w:tc>
        <w:tc>
          <w:tcPr>
            <w:tcW w:w="3992" w:type="dxa"/>
          </w:tcPr>
          <w:p w14:paraId="39B05A80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Selection process</w:t>
            </w:r>
          </w:p>
        </w:tc>
      </w:tr>
      <w:tr w:rsidR="004E2536" w:rsidRPr="005B72C0" w14:paraId="589A052B" w14:textId="77777777" w:rsidTr="00786DB7">
        <w:tc>
          <w:tcPr>
            <w:tcW w:w="614" w:type="dxa"/>
          </w:tcPr>
          <w:p w14:paraId="5709D8FD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</w:t>
            </w:r>
          </w:p>
        </w:tc>
        <w:tc>
          <w:tcPr>
            <w:tcW w:w="3796" w:type="dxa"/>
          </w:tcPr>
          <w:p w14:paraId="2FD64724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False (or F)</w:t>
            </w:r>
          </w:p>
        </w:tc>
        <w:tc>
          <w:tcPr>
            <w:tcW w:w="614" w:type="dxa"/>
            <w:shd w:val="clear" w:color="auto" w:fill="auto"/>
          </w:tcPr>
          <w:p w14:paraId="4A73F2C4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22</w:t>
            </w:r>
          </w:p>
        </w:tc>
        <w:tc>
          <w:tcPr>
            <w:tcW w:w="3992" w:type="dxa"/>
          </w:tcPr>
          <w:p w14:paraId="5D351601" w14:textId="31AA579B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iii </w:t>
            </w:r>
            <w:r w:rsidRPr="004E2536">
              <w:rPr>
                <w:rFonts w:cs="Arial"/>
                <w:b/>
                <w:color w:val="333333"/>
                <w:sz w:val="32"/>
                <w:szCs w:val="32"/>
                <w:lang w:eastAsia="en-GB"/>
              </w:rPr>
              <w:t>OR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iv (3 </w:t>
            </w:r>
            <w:r w:rsidRPr="004E2536">
              <w:rPr>
                <w:rFonts w:cs="Arial"/>
                <w:b/>
                <w:color w:val="333333"/>
                <w:sz w:val="32"/>
                <w:szCs w:val="32"/>
                <w:lang w:eastAsia="en-GB"/>
              </w:rPr>
              <w:t>OR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4) </w:t>
            </w:r>
          </w:p>
        </w:tc>
      </w:tr>
      <w:tr w:rsidR="004E2536" w:rsidRPr="005B72C0" w14:paraId="4318C972" w14:textId="77777777" w:rsidTr="00786DB7">
        <w:tc>
          <w:tcPr>
            <w:tcW w:w="614" w:type="dxa"/>
          </w:tcPr>
          <w:p w14:paraId="27C53689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</w:t>
            </w:r>
          </w:p>
        </w:tc>
        <w:tc>
          <w:tcPr>
            <w:tcW w:w="3796" w:type="dxa"/>
          </w:tcPr>
          <w:p w14:paraId="53C9FF88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True (or T)</w:t>
            </w:r>
          </w:p>
        </w:tc>
        <w:tc>
          <w:tcPr>
            <w:tcW w:w="614" w:type="dxa"/>
            <w:shd w:val="clear" w:color="auto" w:fill="auto"/>
          </w:tcPr>
          <w:p w14:paraId="075CF57A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23</w:t>
            </w:r>
          </w:p>
        </w:tc>
        <w:tc>
          <w:tcPr>
            <w:tcW w:w="3992" w:type="dxa"/>
          </w:tcPr>
          <w:p w14:paraId="14420078" w14:textId="341556A9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iii </w:t>
            </w:r>
            <w:r w:rsidRPr="004E2536">
              <w:rPr>
                <w:rFonts w:cs="Arial"/>
                <w:b/>
                <w:color w:val="333333"/>
                <w:sz w:val="32"/>
                <w:szCs w:val="32"/>
                <w:lang w:eastAsia="en-GB"/>
              </w:rPr>
              <w:t>OR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iv (3 </w:t>
            </w:r>
            <w:r w:rsidRPr="004E2536">
              <w:rPr>
                <w:rFonts w:cs="Arial"/>
                <w:b/>
                <w:color w:val="333333"/>
                <w:sz w:val="32"/>
                <w:szCs w:val="32"/>
                <w:lang w:eastAsia="en-GB"/>
              </w:rPr>
              <w:t>OR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4))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(no point if same answer given for Question 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23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)</w:t>
            </w:r>
          </w:p>
        </w:tc>
      </w:tr>
      <w:tr w:rsidR="00786DB7" w:rsidRPr="005B72C0" w14:paraId="389F3FBD" w14:textId="77777777" w:rsidTr="00786DB7">
        <w:tc>
          <w:tcPr>
            <w:tcW w:w="614" w:type="dxa"/>
          </w:tcPr>
          <w:p w14:paraId="28F4E9B1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4</w:t>
            </w:r>
          </w:p>
        </w:tc>
        <w:tc>
          <w:tcPr>
            <w:tcW w:w="3796" w:type="dxa"/>
          </w:tcPr>
          <w:p w14:paraId="56B5E585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True (or T)</w:t>
            </w:r>
          </w:p>
        </w:tc>
        <w:tc>
          <w:tcPr>
            <w:tcW w:w="614" w:type="dxa"/>
          </w:tcPr>
          <w:p w14:paraId="1B32FE54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24</w:t>
            </w:r>
          </w:p>
        </w:tc>
        <w:tc>
          <w:tcPr>
            <w:tcW w:w="3992" w:type="dxa"/>
          </w:tcPr>
          <w:p w14:paraId="0E539C48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D</w:t>
            </w:r>
          </w:p>
        </w:tc>
      </w:tr>
      <w:tr w:rsidR="00786DB7" w:rsidRPr="005B72C0" w14:paraId="073B9189" w14:textId="77777777" w:rsidTr="00786DB7">
        <w:tc>
          <w:tcPr>
            <w:tcW w:w="614" w:type="dxa"/>
            <w:shd w:val="clear" w:color="auto" w:fill="auto"/>
          </w:tcPr>
          <w:p w14:paraId="505CF75F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5</w:t>
            </w:r>
          </w:p>
        </w:tc>
        <w:tc>
          <w:tcPr>
            <w:tcW w:w="3796" w:type="dxa"/>
          </w:tcPr>
          <w:p w14:paraId="198ADCD1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False (or F)</w:t>
            </w:r>
          </w:p>
        </w:tc>
        <w:tc>
          <w:tcPr>
            <w:tcW w:w="614" w:type="dxa"/>
          </w:tcPr>
          <w:p w14:paraId="7F460794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25</w:t>
            </w:r>
          </w:p>
        </w:tc>
        <w:tc>
          <w:tcPr>
            <w:tcW w:w="3992" w:type="dxa"/>
          </w:tcPr>
          <w:p w14:paraId="3C9DA7CF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E</w:t>
            </w:r>
          </w:p>
        </w:tc>
      </w:tr>
      <w:tr w:rsidR="00786DB7" w:rsidRPr="005B72C0" w14:paraId="6D983AE7" w14:textId="77777777" w:rsidTr="00786DB7">
        <w:tc>
          <w:tcPr>
            <w:tcW w:w="614" w:type="dxa"/>
          </w:tcPr>
          <w:p w14:paraId="134AE660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6</w:t>
            </w:r>
          </w:p>
        </w:tc>
        <w:tc>
          <w:tcPr>
            <w:tcW w:w="3796" w:type="dxa"/>
          </w:tcPr>
          <w:p w14:paraId="3B74ADCB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Not Given (or NG)</w:t>
            </w:r>
          </w:p>
        </w:tc>
        <w:tc>
          <w:tcPr>
            <w:tcW w:w="614" w:type="dxa"/>
          </w:tcPr>
          <w:p w14:paraId="063C1213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26</w:t>
            </w:r>
          </w:p>
        </w:tc>
        <w:tc>
          <w:tcPr>
            <w:tcW w:w="3992" w:type="dxa"/>
          </w:tcPr>
          <w:p w14:paraId="498E27C3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C</w:t>
            </w:r>
          </w:p>
        </w:tc>
      </w:tr>
      <w:tr w:rsidR="00786DB7" w:rsidRPr="005B72C0" w14:paraId="47617BD4" w14:textId="77777777" w:rsidTr="00786DB7">
        <w:tc>
          <w:tcPr>
            <w:tcW w:w="614" w:type="dxa"/>
          </w:tcPr>
          <w:p w14:paraId="0418B2AC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7</w:t>
            </w:r>
          </w:p>
        </w:tc>
        <w:tc>
          <w:tcPr>
            <w:tcW w:w="3796" w:type="dxa"/>
          </w:tcPr>
          <w:p w14:paraId="428B229D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F</w:t>
            </w:r>
          </w:p>
        </w:tc>
        <w:tc>
          <w:tcPr>
            <w:tcW w:w="614" w:type="dxa"/>
          </w:tcPr>
          <w:p w14:paraId="6EBBA85D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27</w:t>
            </w:r>
          </w:p>
        </w:tc>
        <w:tc>
          <w:tcPr>
            <w:tcW w:w="3992" w:type="dxa"/>
          </w:tcPr>
          <w:p w14:paraId="3036F4FE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A</w:t>
            </w:r>
          </w:p>
        </w:tc>
      </w:tr>
      <w:tr w:rsidR="00786DB7" w:rsidRPr="005B72C0" w14:paraId="0DBA84FB" w14:textId="77777777" w:rsidTr="00786DB7">
        <w:tc>
          <w:tcPr>
            <w:tcW w:w="614" w:type="dxa"/>
            <w:shd w:val="clear" w:color="auto" w:fill="auto"/>
          </w:tcPr>
          <w:p w14:paraId="01D85FC4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8</w:t>
            </w:r>
          </w:p>
        </w:tc>
        <w:tc>
          <w:tcPr>
            <w:tcW w:w="3796" w:type="dxa"/>
          </w:tcPr>
          <w:p w14:paraId="64DE9D52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C</w:t>
            </w:r>
          </w:p>
        </w:tc>
        <w:tc>
          <w:tcPr>
            <w:tcW w:w="614" w:type="dxa"/>
            <w:shd w:val="clear" w:color="auto" w:fill="auto"/>
          </w:tcPr>
          <w:p w14:paraId="4B4638B2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</w:p>
        </w:tc>
        <w:tc>
          <w:tcPr>
            <w:tcW w:w="3992" w:type="dxa"/>
          </w:tcPr>
          <w:p w14:paraId="5FF9D057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/>
                <w:bCs/>
                <w:color w:val="333333"/>
                <w:kern w:val="3"/>
                <w:sz w:val="28"/>
                <w:szCs w:val="32"/>
                <w:lang w:eastAsia="en-GB"/>
              </w:rPr>
              <w:t>Reading Passage 3</w:t>
            </w:r>
          </w:p>
        </w:tc>
      </w:tr>
      <w:tr w:rsidR="00786DB7" w:rsidRPr="005B72C0" w14:paraId="16BB7565" w14:textId="77777777" w:rsidTr="00786DB7">
        <w:tc>
          <w:tcPr>
            <w:tcW w:w="614" w:type="dxa"/>
          </w:tcPr>
          <w:p w14:paraId="478C4FD3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9</w:t>
            </w:r>
          </w:p>
        </w:tc>
        <w:tc>
          <w:tcPr>
            <w:tcW w:w="3796" w:type="dxa"/>
          </w:tcPr>
          <w:p w14:paraId="6CDF25CB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A</w:t>
            </w:r>
          </w:p>
        </w:tc>
        <w:tc>
          <w:tcPr>
            <w:tcW w:w="614" w:type="dxa"/>
          </w:tcPr>
          <w:p w14:paraId="47B9DC46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28</w:t>
            </w:r>
          </w:p>
        </w:tc>
        <w:tc>
          <w:tcPr>
            <w:tcW w:w="3992" w:type="dxa"/>
          </w:tcPr>
          <w:p w14:paraId="40444943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C</w:t>
            </w:r>
          </w:p>
        </w:tc>
      </w:tr>
      <w:tr w:rsidR="00786DB7" w:rsidRPr="005B72C0" w14:paraId="4E7AB657" w14:textId="77777777" w:rsidTr="00786DB7">
        <w:tc>
          <w:tcPr>
            <w:tcW w:w="614" w:type="dxa"/>
          </w:tcPr>
          <w:p w14:paraId="3093664E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10</w:t>
            </w:r>
          </w:p>
        </w:tc>
        <w:tc>
          <w:tcPr>
            <w:tcW w:w="3796" w:type="dxa"/>
          </w:tcPr>
          <w:p w14:paraId="21C8842C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D</w:t>
            </w:r>
          </w:p>
        </w:tc>
        <w:tc>
          <w:tcPr>
            <w:tcW w:w="614" w:type="dxa"/>
          </w:tcPr>
          <w:p w14:paraId="24834A8D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29</w:t>
            </w:r>
          </w:p>
        </w:tc>
        <w:tc>
          <w:tcPr>
            <w:tcW w:w="3992" w:type="dxa"/>
          </w:tcPr>
          <w:p w14:paraId="5BCFD066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A</w:t>
            </w:r>
          </w:p>
        </w:tc>
      </w:tr>
      <w:tr w:rsidR="00786DB7" w:rsidRPr="005B72C0" w14:paraId="5F59C4B4" w14:textId="77777777" w:rsidTr="00786DB7">
        <w:tc>
          <w:tcPr>
            <w:tcW w:w="614" w:type="dxa"/>
          </w:tcPr>
          <w:p w14:paraId="54B206EA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11</w:t>
            </w:r>
          </w:p>
        </w:tc>
        <w:tc>
          <w:tcPr>
            <w:tcW w:w="3796" w:type="dxa"/>
          </w:tcPr>
          <w:p w14:paraId="4CC01AA5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B</w:t>
            </w:r>
          </w:p>
        </w:tc>
        <w:tc>
          <w:tcPr>
            <w:tcW w:w="614" w:type="dxa"/>
          </w:tcPr>
          <w:p w14:paraId="00CB0B67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30</w:t>
            </w:r>
          </w:p>
        </w:tc>
        <w:tc>
          <w:tcPr>
            <w:tcW w:w="3992" w:type="dxa"/>
          </w:tcPr>
          <w:p w14:paraId="088131A2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J</w:t>
            </w:r>
          </w:p>
        </w:tc>
      </w:tr>
      <w:tr w:rsidR="004E2536" w:rsidRPr="005B72C0" w14:paraId="360F534A" w14:textId="77777777" w:rsidTr="00786DB7">
        <w:tc>
          <w:tcPr>
            <w:tcW w:w="614" w:type="dxa"/>
          </w:tcPr>
          <w:p w14:paraId="11DC2338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12</w:t>
            </w:r>
          </w:p>
        </w:tc>
        <w:tc>
          <w:tcPr>
            <w:tcW w:w="3796" w:type="dxa"/>
          </w:tcPr>
          <w:p w14:paraId="453FD3D7" w14:textId="684463BD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A </w:t>
            </w:r>
            <w:r w:rsidRPr="004E2536">
              <w:rPr>
                <w:rFonts w:cs="Arial"/>
                <w:b/>
                <w:color w:val="333333"/>
                <w:sz w:val="32"/>
                <w:szCs w:val="32"/>
                <w:lang w:eastAsia="en-GB"/>
              </w:rPr>
              <w:t>OR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E </w:t>
            </w:r>
          </w:p>
        </w:tc>
        <w:tc>
          <w:tcPr>
            <w:tcW w:w="614" w:type="dxa"/>
          </w:tcPr>
          <w:p w14:paraId="3CAEB74C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31</w:t>
            </w:r>
          </w:p>
        </w:tc>
        <w:tc>
          <w:tcPr>
            <w:tcW w:w="3992" w:type="dxa"/>
          </w:tcPr>
          <w:p w14:paraId="15BAB06F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D</w:t>
            </w:r>
          </w:p>
        </w:tc>
      </w:tr>
      <w:tr w:rsidR="004E2536" w:rsidRPr="005B72C0" w14:paraId="06FF2AF4" w14:textId="77777777" w:rsidTr="00786DB7">
        <w:tc>
          <w:tcPr>
            <w:tcW w:w="614" w:type="dxa"/>
          </w:tcPr>
          <w:p w14:paraId="04FB03DF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13</w:t>
            </w:r>
          </w:p>
        </w:tc>
        <w:tc>
          <w:tcPr>
            <w:tcW w:w="3796" w:type="dxa"/>
          </w:tcPr>
          <w:p w14:paraId="2CD02827" w14:textId="3A5BA136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A </w:t>
            </w:r>
            <w:r w:rsidRPr="004E2536">
              <w:rPr>
                <w:rFonts w:cs="Arial"/>
                <w:b/>
                <w:color w:val="333333"/>
                <w:sz w:val="32"/>
                <w:szCs w:val="32"/>
                <w:lang w:eastAsia="en-GB"/>
              </w:rPr>
              <w:t>OR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E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(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no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 xml:space="preserve"> point 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if same answer given for Question 12</w:t>
            </w: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)</w:t>
            </w:r>
          </w:p>
        </w:tc>
        <w:tc>
          <w:tcPr>
            <w:tcW w:w="614" w:type="dxa"/>
          </w:tcPr>
          <w:p w14:paraId="48A1251A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32</w:t>
            </w:r>
          </w:p>
        </w:tc>
        <w:tc>
          <w:tcPr>
            <w:tcW w:w="3992" w:type="dxa"/>
          </w:tcPr>
          <w:p w14:paraId="6919347A" w14:textId="77777777" w:rsidR="004E2536" w:rsidRPr="00100833" w:rsidRDefault="004E2536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B</w:t>
            </w:r>
          </w:p>
        </w:tc>
      </w:tr>
      <w:tr w:rsidR="00786DB7" w:rsidRPr="005B72C0" w14:paraId="14FB2F05" w14:textId="77777777" w:rsidTr="00786DB7">
        <w:tc>
          <w:tcPr>
            <w:tcW w:w="614" w:type="dxa"/>
          </w:tcPr>
          <w:p w14:paraId="061F8512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</w:p>
        </w:tc>
        <w:tc>
          <w:tcPr>
            <w:tcW w:w="3796" w:type="dxa"/>
          </w:tcPr>
          <w:p w14:paraId="0240C063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/>
                <w:bCs/>
                <w:color w:val="333333"/>
                <w:kern w:val="3"/>
                <w:sz w:val="28"/>
                <w:szCs w:val="32"/>
                <w:lang w:eastAsia="en-GB"/>
              </w:rPr>
              <w:t>Reading Passage 2</w:t>
            </w:r>
          </w:p>
        </w:tc>
        <w:tc>
          <w:tcPr>
            <w:tcW w:w="614" w:type="dxa"/>
          </w:tcPr>
          <w:p w14:paraId="092135F7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33</w:t>
            </w:r>
          </w:p>
        </w:tc>
        <w:tc>
          <w:tcPr>
            <w:tcW w:w="3992" w:type="dxa"/>
          </w:tcPr>
          <w:p w14:paraId="5A1FE759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G</w:t>
            </w:r>
          </w:p>
        </w:tc>
      </w:tr>
      <w:tr w:rsidR="00786DB7" w:rsidRPr="005B72C0" w14:paraId="7F750E1D" w14:textId="77777777" w:rsidTr="00786DB7">
        <w:tc>
          <w:tcPr>
            <w:tcW w:w="614" w:type="dxa"/>
          </w:tcPr>
          <w:p w14:paraId="03479A61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14</w:t>
            </w:r>
          </w:p>
        </w:tc>
        <w:tc>
          <w:tcPr>
            <w:tcW w:w="3796" w:type="dxa"/>
          </w:tcPr>
          <w:p w14:paraId="6CFA1A42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2025</w:t>
            </w:r>
          </w:p>
        </w:tc>
        <w:tc>
          <w:tcPr>
            <w:tcW w:w="614" w:type="dxa"/>
          </w:tcPr>
          <w:p w14:paraId="51CE3776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34</w:t>
            </w:r>
          </w:p>
        </w:tc>
        <w:tc>
          <w:tcPr>
            <w:tcW w:w="3992" w:type="dxa"/>
          </w:tcPr>
          <w:p w14:paraId="6F328068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H</w:t>
            </w:r>
          </w:p>
        </w:tc>
      </w:tr>
      <w:tr w:rsidR="00786DB7" w:rsidRPr="005B72C0" w14:paraId="24D0ACCF" w14:textId="77777777" w:rsidTr="00786DB7">
        <w:tc>
          <w:tcPr>
            <w:tcW w:w="614" w:type="dxa"/>
          </w:tcPr>
          <w:p w14:paraId="48AB63F3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15</w:t>
            </w:r>
          </w:p>
        </w:tc>
        <w:tc>
          <w:tcPr>
            <w:tcW w:w="3796" w:type="dxa"/>
          </w:tcPr>
          <w:p w14:paraId="72262D07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26 months</w:t>
            </w:r>
          </w:p>
        </w:tc>
        <w:tc>
          <w:tcPr>
            <w:tcW w:w="614" w:type="dxa"/>
          </w:tcPr>
          <w:p w14:paraId="3D9A57E2" w14:textId="77777777" w:rsidR="00786DB7" w:rsidRPr="00100833" w:rsidRDefault="00786DB7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35</w:t>
            </w:r>
          </w:p>
        </w:tc>
        <w:tc>
          <w:tcPr>
            <w:tcW w:w="3992" w:type="dxa"/>
          </w:tcPr>
          <w:p w14:paraId="652A5A22" w14:textId="77777777" w:rsidR="00786DB7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  <w:t>F</w:t>
            </w:r>
          </w:p>
        </w:tc>
      </w:tr>
      <w:tr w:rsidR="006D4ED8" w:rsidRPr="005B72C0" w14:paraId="3B56009C" w14:textId="77777777" w:rsidTr="00786DB7">
        <w:tc>
          <w:tcPr>
            <w:tcW w:w="614" w:type="dxa"/>
          </w:tcPr>
          <w:p w14:paraId="74824E99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16</w:t>
            </w:r>
          </w:p>
        </w:tc>
        <w:tc>
          <w:tcPr>
            <w:tcW w:w="3796" w:type="dxa"/>
          </w:tcPr>
          <w:p w14:paraId="460E35C6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I</w:t>
            </w: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mproved</w:t>
            </w:r>
          </w:p>
        </w:tc>
        <w:tc>
          <w:tcPr>
            <w:tcW w:w="614" w:type="dxa"/>
          </w:tcPr>
          <w:p w14:paraId="2A31BFE1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36</w:t>
            </w:r>
          </w:p>
        </w:tc>
        <w:tc>
          <w:tcPr>
            <w:tcW w:w="3992" w:type="dxa"/>
          </w:tcPr>
          <w:p w14:paraId="519AD123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False (or F)</w:t>
            </w:r>
          </w:p>
        </w:tc>
      </w:tr>
      <w:tr w:rsidR="006D4ED8" w:rsidRPr="005B72C0" w14:paraId="10836B68" w14:textId="77777777" w:rsidTr="00786DB7">
        <w:tc>
          <w:tcPr>
            <w:tcW w:w="614" w:type="dxa"/>
          </w:tcPr>
          <w:p w14:paraId="6D6232CA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 w:rsidRPr="00100833"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17</w:t>
            </w:r>
          </w:p>
        </w:tc>
        <w:tc>
          <w:tcPr>
            <w:tcW w:w="3796" w:type="dxa"/>
          </w:tcPr>
          <w:p w14:paraId="6B437294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Satellite</w:t>
            </w:r>
          </w:p>
        </w:tc>
        <w:tc>
          <w:tcPr>
            <w:tcW w:w="614" w:type="dxa"/>
          </w:tcPr>
          <w:p w14:paraId="158F9A12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37</w:t>
            </w:r>
          </w:p>
        </w:tc>
        <w:tc>
          <w:tcPr>
            <w:tcW w:w="3992" w:type="dxa"/>
          </w:tcPr>
          <w:p w14:paraId="41165338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False (or F)</w:t>
            </w:r>
          </w:p>
        </w:tc>
      </w:tr>
      <w:tr w:rsidR="006D4ED8" w:rsidRPr="005B72C0" w14:paraId="536BB6B2" w14:textId="77777777" w:rsidTr="00786DB7">
        <w:tc>
          <w:tcPr>
            <w:tcW w:w="614" w:type="dxa"/>
          </w:tcPr>
          <w:p w14:paraId="1CBC2304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18</w:t>
            </w:r>
          </w:p>
        </w:tc>
        <w:tc>
          <w:tcPr>
            <w:tcW w:w="3796" w:type="dxa"/>
          </w:tcPr>
          <w:p w14:paraId="789806B3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(Strong) Sign</w:t>
            </w:r>
          </w:p>
        </w:tc>
        <w:tc>
          <w:tcPr>
            <w:tcW w:w="614" w:type="dxa"/>
          </w:tcPr>
          <w:p w14:paraId="7B45EE58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38</w:t>
            </w:r>
          </w:p>
        </w:tc>
        <w:tc>
          <w:tcPr>
            <w:tcW w:w="3992" w:type="dxa"/>
          </w:tcPr>
          <w:p w14:paraId="44D5A6C5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Not Given (or NG)</w:t>
            </w:r>
          </w:p>
        </w:tc>
      </w:tr>
      <w:tr w:rsidR="006D4ED8" w:rsidRPr="005B72C0" w14:paraId="019C46C3" w14:textId="77777777" w:rsidTr="00786DB7">
        <w:tc>
          <w:tcPr>
            <w:tcW w:w="614" w:type="dxa"/>
          </w:tcPr>
          <w:p w14:paraId="664CB06A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19</w:t>
            </w:r>
          </w:p>
        </w:tc>
        <w:tc>
          <w:tcPr>
            <w:tcW w:w="3796" w:type="dxa"/>
          </w:tcPr>
          <w:p w14:paraId="2718C5F9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TV Channel</w:t>
            </w:r>
          </w:p>
        </w:tc>
        <w:tc>
          <w:tcPr>
            <w:tcW w:w="614" w:type="dxa"/>
          </w:tcPr>
          <w:p w14:paraId="7C6FB7C5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39</w:t>
            </w:r>
          </w:p>
        </w:tc>
        <w:tc>
          <w:tcPr>
            <w:tcW w:w="3992" w:type="dxa"/>
          </w:tcPr>
          <w:p w14:paraId="64EA0A5C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False (or F)</w:t>
            </w:r>
          </w:p>
        </w:tc>
      </w:tr>
      <w:tr w:rsidR="006D4ED8" w:rsidRPr="005B72C0" w14:paraId="4481CB6F" w14:textId="77777777" w:rsidTr="00786DB7">
        <w:tc>
          <w:tcPr>
            <w:tcW w:w="614" w:type="dxa"/>
          </w:tcPr>
          <w:p w14:paraId="63536A6C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20</w:t>
            </w:r>
          </w:p>
        </w:tc>
        <w:tc>
          <w:tcPr>
            <w:tcW w:w="3796" w:type="dxa"/>
          </w:tcPr>
          <w:p w14:paraId="1226AB4C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International cooperation</w:t>
            </w:r>
          </w:p>
        </w:tc>
        <w:tc>
          <w:tcPr>
            <w:tcW w:w="614" w:type="dxa"/>
          </w:tcPr>
          <w:p w14:paraId="70863D6D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</w:pPr>
            <w:r>
              <w:rPr>
                <w:rFonts w:cs="Arial"/>
                <w:b/>
                <w:bCs/>
                <w:color w:val="333333"/>
                <w:sz w:val="32"/>
                <w:szCs w:val="32"/>
                <w:lang w:eastAsia="en-GB"/>
              </w:rPr>
              <w:t>40</w:t>
            </w:r>
          </w:p>
        </w:tc>
        <w:tc>
          <w:tcPr>
            <w:tcW w:w="3992" w:type="dxa"/>
          </w:tcPr>
          <w:p w14:paraId="68EF6EFD" w14:textId="77777777" w:rsidR="006D4ED8" w:rsidRPr="00100833" w:rsidRDefault="006D4ED8" w:rsidP="006D4ED8">
            <w:pPr>
              <w:spacing w:before="100" w:beforeAutospacing="1" w:after="100" w:afterAutospacing="1" w:line="276" w:lineRule="auto"/>
              <w:outlineLvl w:val="2"/>
              <w:rPr>
                <w:rFonts w:cs="Arial"/>
                <w:bCs/>
                <w:color w:val="333333"/>
                <w:sz w:val="32"/>
                <w:szCs w:val="32"/>
                <w:lang w:eastAsia="en-GB"/>
              </w:rPr>
            </w:pPr>
            <w:r w:rsidRPr="00836D16">
              <w:rPr>
                <w:rFonts w:eastAsia="Calibri" w:cs="Times New Roman"/>
                <w:bCs/>
                <w:color w:val="333333"/>
                <w:kern w:val="3"/>
                <w:sz w:val="28"/>
                <w:szCs w:val="32"/>
                <w:lang w:eastAsia="en-GB"/>
              </w:rPr>
              <w:t>False (or F)</w:t>
            </w:r>
          </w:p>
        </w:tc>
      </w:tr>
    </w:tbl>
    <w:p w14:paraId="64FBC2D2" w14:textId="77777777" w:rsidR="00CB0FE5" w:rsidRPr="00836D16" w:rsidRDefault="00CB0FE5" w:rsidP="00786DB7">
      <w:pPr>
        <w:spacing w:line="240" w:lineRule="auto"/>
        <w:rPr>
          <w:b/>
          <w:sz w:val="24"/>
          <w:szCs w:val="24"/>
        </w:rPr>
      </w:pPr>
    </w:p>
    <w:sectPr w:rsidR="00CB0FE5" w:rsidRPr="00836D16" w:rsidSect="00836D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9C66D" w14:textId="77777777" w:rsidR="005C5766" w:rsidRDefault="005C5766" w:rsidP="00A55C23">
      <w:pPr>
        <w:spacing w:after="0" w:line="240" w:lineRule="auto"/>
      </w:pPr>
      <w:r>
        <w:separator/>
      </w:r>
    </w:p>
  </w:endnote>
  <w:endnote w:type="continuationSeparator" w:id="0">
    <w:p w14:paraId="64C9FBEE" w14:textId="77777777" w:rsidR="005C5766" w:rsidRDefault="005C5766" w:rsidP="00A55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A20D6" w14:textId="77777777" w:rsidR="006D4ED8" w:rsidRDefault="006D4E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ADFC5" w14:textId="77777777" w:rsidR="00A55C23" w:rsidRPr="00181CD6" w:rsidRDefault="00181CD6" w:rsidP="00836D16">
    <w:pPr>
      <w:pStyle w:val="Footer"/>
      <w:pBdr>
        <w:top w:val="single" w:sz="4" w:space="8" w:color="5B9BD5" w:themeColor="accent1"/>
      </w:pBdr>
      <w:spacing w:before="360"/>
      <w:ind w:right="440"/>
      <w:contextualSpacing/>
      <w:rPr>
        <w:noProof/>
        <w:color w:val="404040" w:themeColor="text1" w:themeTint="BF"/>
      </w:rPr>
    </w:pPr>
    <w:r>
      <w:rPr>
        <w:noProof/>
        <w:color w:val="404040" w:themeColor="text1" w:themeTint="BF"/>
      </w:rPr>
      <w:t>Copyright Bir</w:t>
    </w:r>
    <w:r w:rsidR="00836D16">
      <w:rPr>
        <w:noProof/>
        <w:color w:val="404040" w:themeColor="text1" w:themeTint="BF"/>
      </w:rPr>
      <w:t>mingham City University</w:t>
    </w:r>
    <w:r>
      <w:rPr>
        <w:noProof/>
        <w:color w:val="404040" w:themeColor="text1" w:themeTint="BF"/>
      </w:rPr>
      <w:tab/>
    </w:r>
    <w:r w:rsidR="00836D16">
      <w:rPr>
        <w:noProof/>
        <w:color w:val="404040" w:themeColor="text1" w:themeTint="BF"/>
      </w:rPr>
      <w:tab/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5D680" w14:textId="77777777" w:rsidR="006D4ED8" w:rsidRDefault="006D4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8BAA7" w14:textId="77777777" w:rsidR="005C5766" w:rsidRDefault="005C5766" w:rsidP="00A55C23">
      <w:pPr>
        <w:spacing w:after="0" w:line="240" w:lineRule="auto"/>
      </w:pPr>
      <w:r>
        <w:separator/>
      </w:r>
    </w:p>
  </w:footnote>
  <w:footnote w:type="continuationSeparator" w:id="0">
    <w:p w14:paraId="5FE84B04" w14:textId="77777777" w:rsidR="005C5766" w:rsidRDefault="005C5766" w:rsidP="00A55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A0A3A" w14:textId="77777777" w:rsidR="006D4ED8" w:rsidRDefault="006D4E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425563"/>
      <w:docPartObj>
        <w:docPartGallery w:val="Watermarks"/>
        <w:docPartUnique/>
      </w:docPartObj>
    </w:sdtPr>
    <w:sdtContent>
      <w:p w14:paraId="09D86342" w14:textId="77777777" w:rsidR="006D4ED8" w:rsidRDefault="00000000">
        <w:pPr>
          <w:pStyle w:val="Header"/>
        </w:pPr>
        <w:r>
          <w:rPr>
            <w:noProof/>
            <w:lang w:val="en-US"/>
          </w:rPr>
          <w:pict w14:anchorId="15AC343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8120" w14:textId="77777777" w:rsidR="006D4ED8" w:rsidRDefault="006D4E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D41"/>
    <w:rsid w:val="00093D9A"/>
    <w:rsid w:val="000B27DC"/>
    <w:rsid w:val="000E12A7"/>
    <w:rsid w:val="0012155F"/>
    <w:rsid w:val="00181CD6"/>
    <w:rsid w:val="002408DC"/>
    <w:rsid w:val="00284658"/>
    <w:rsid w:val="0028501A"/>
    <w:rsid w:val="002A3BA4"/>
    <w:rsid w:val="00331CEA"/>
    <w:rsid w:val="00346E2A"/>
    <w:rsid w:val="0038034E"/>
    <w:rsid w:val="00393AEC"/>
    <w:rsid w:val="003B5545"/>
    <w:rsid w:val="003F4235"/>
    <w:rsid w:val="003F519D"/>
    <w:rsid w:val="003F79B4"/>
    <w:rsid w:val="004750A5"/>
    <w:rsid w:val="004E2536"/>
    <w:rsid w:val="005B77CE"/>
    <w:rsid w:val="005C5766"/>
    <w:rsid w:val="00607F42"/>
    <w:rsid w:val="00654D41"/>
    <w:rsid w:val="00671284"/>
    <w:rsid w:val="006B464B"/>
    <w:rsid w:val="006D4ED8"/>
    <w:rsid w:val="00750244"/>
    <w:rsid w:val="00786DB7"/>
    <w:rsid w:val="00787266"/>
    <w:rsid w:val="00836D16"/>
    <w:rsid w:val="008E6601"/>
    <w:rsid w:val="00922312"/>
    <w:rsid w:val="00931215"/>
    <w:rsid w:val="00943498"/>
    <w:rsid w:val="00A05C21"/>
    <w:rsid w:val="00A20E2A"/>
    <w:rsid w:val="00A26D7F"/>
    <w:rsid w:val="00A26E5F"/>
    <w:rsid w:val="00A55C23"/>
    <w:rsid w:val="00AB4162"/>
    <w:rsid w:val="00BA360D"/>
    <w:rsid w:val="00BD6A1B"/>
    <w:rsid w:val="00C76858"/>
    <w:rsid w:val="00CA612B"/>
    <w:rsid w:val="00CB0FE5"/>
    <w:rsid w:val="00E357DC"/>
    <w:rsid w:val="00E36161"/>
    <w:rsid w:val="00E46FFF"/>
    <w:rsid w:val="00E6577A"/>
    <w:rsid w:val="00F40840"/>
    <w:rsid w:val="00F45064"/>
    <w:rsid w:val="00FB3737"/>
    <w:rsid w:val="00FF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61C13"/>
  <w15:docId w15:val="{F94F0A6F-58DD-4E09-9EFB-B045AF71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3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4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5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C23"/>
  </w:style>
  <w:style w:type="paragraph" w:styleId="Footer">
    <w:name w:val="footer"/>
    <w:basedOn w:val="Normal"/>
    <w:link w:val="FooterChar"/>
    <w:uiPriority w:val="99"/>
    <w:unhideWhenUsed/>
    <w:qFormat/>
    <w:rsid w:val="00A55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C23"/>
  </w:style>
  <w:style w:type="table" w:styleId="TableGrid">
    <w:name w:val="Table Grid"/>
    <w:basedOn w:val="TableNormal"/>
    <w:uiPriority w:val="39"/>
    <w:rsid w:val="00786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86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1D58BB-58F9-4645-8541-595A655F13EF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customXml/itemProps2.xml><?xml version="1.0" encoding="utf-8"?>
<ds:datastoreItem xmlns:ds="http://schemas.openxmlformats.org/officeDocument/2006/customXml" ds:itemID="{E50B62D2-2612-4675-B902-F104A710D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DD9B5-2450-4EF1-9377-634BF9996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Orel</dc:creator>
  <cp:keywords/>
  <dc:description/>
  <cp:lastModifiedBy>Hannah Chidzik</cp:lastModifiedBy>
  <cp:revision>10</cp:revision>
  <cp:lastPrinted>2014-01-21T10:39:00Z</cp:lastPrinted>
  <dcterms:created xsi:type="dcterms:W3CDTF">2015-10-14T13:39:00Z</dcterms:created>
  <dcterms:modified xsi:type="dcterms:W3CDTF">2023-05-22T11:09:00Z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</Properties>
</file>