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7C3" w14:textId="10B249B8" w:rsidR="006376D7" w:rsidRDefault="00A96FE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BCE60E8" wp14:editId="7C667FF0">
                <wp:simplePos x="0" y="0"/>
                <wp:positionH relativeFrom="column">
                  <wp:posOffset>1841500</wp:posOffset>
                </wp:positionH>
                <wp:positionV relativeFrom="paragraph">
                  <wp:posOffset>95250</wp:posOffset>
                </wp:positionV>
                <wp:extent cx="74199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75B7" w14:textId="77777777" w:rsidR="007A74D1" w:rsidRDefault="007A74D1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bookmarkStart w:id="0" w:name="_Hlk171065019"/>
                            <w:bookmarkEnd w:id="0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PGCE Secondary</w:t>
                            </w:r>
                          </w:p>
                          <w:p w14:paraId="2C8728BD" w14:textId="3B339A44" w:rsidR="006275CF" w:rsidRPr="006275CF" w:rsidRDefault="00A96FEA">
                            <w:pPr>
                              <w:rPr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School Experience 2 </w:t>
                            </w:r>
                            <w:r w:rsidR="00D87DAE"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Mid-point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CE60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pt;margin-top:7.5pt;width:584.2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" stroked="f">
                <v:textbox style="mso-fit-shape-to-text:t">
                  <w:txbxContent>
                    <w:p w14:paraId="1B3E75B7" w14:textId="77777777" w:rsidR="007A74D1" w:rsidRDefault="007A74D1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bookmarkStart w:id="1" w:name="_Hlk171065019"/>
                      <w:bookmarkEnd w:id="1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PGCE Secondary</w:t>
                      </w:r>
                    </w:p>
                    <w:p w14:paraId="2C8728BD" w14:textId="3B339A44" w:rsidR="006275CF" w:rsidRPr="006275CF" w:rsidRDefault="00A96FEA">
                      <w:pPr>
                        <w:rPr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School Experience 2 </w:t>
                      </w:r>
                      <w:r w:rsidR="00D87DAE"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Mid-point Review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338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342DE3" wp14:editId="609727B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11730" cy="1404620"/>
                <wp:effectExtent l="0" t="0" r="7620" b="7620"/>
                <wp:wrapSquare wrapText="bothSides"/>
                <wp:docPr id="2085603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D46C" w14:textId="4A61179D" w:rsidR="00C0338D" w:rsidRDefault="00C033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3CE4F" wp14:editId="08856560">
                                  <wp:extent cx="2219960" cy="615315"/>
                                  <wp:effectExtent l="0" t="0" r="8890" b="0"/>
                                  <wp:docPr id="1016168924" name="Picture 6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6168924" name="Picture 6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96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342DE3" id="_x0000_s1027" type="#_x0000_t202" style="position:absolute;margin-left:138.7pt;margin-top:.75pt;width:189.9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" stroked="f">
                <v:textbox style="mso-fit-shape-to-text:t">
                  <w:txbxContent>
                    <w:p w14:paraId="5A71D46C" w14:textId="4A61179D" w:rsidR="00C0338D" w:rsidRDefault="00C0338D">
                      <w:r>
                        <w:rPr>
                          <w:noProof/>
                        </w:rPr>
                        <w:drawing>
                          <wp:inline distT="0" distB="0" distL="0" distR="0" wp14:anchorId="09D3CE4F" wp14:editId="08856560">
                            <wp:extent cx="2219960" cy="615315"/>
                            <wp:effectExtent l="0" t="0" r="8890" b="0"/>
                            <wp:docPr id="1016168924" name="Picture 6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6168924" name="Picture 6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960" cy="615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5141">
        <w:t xml:space="preserve">                  </w:t>
      </w:r>
      <w:r w:rsidR="007A74D1" w:rsidRPr="007A74D1">
        <w:rPr>
          <w:noProof/>
        </w:rPr>
        <w:drawing>
          <wp:inline distT="0" distB="0" distL="0" distR="0" wp14:anchorId="3D29D06E" wp14:editId="0C2A0AE2">
            <wp:extent cx="1558421" cy="1465898"/>
            <wp:effectExtent l="0" t="0" r="3810" b="1270"/>
            <wp:docPr id="4" name="Picture 14" descr="A logo with blue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6796525-97D3-B82C-1861-08C2BF268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A logo with blue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6796525-97D3-B82C-1861-08C2BF268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34" cy="150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E551" w14:textId="31BD86F4" w:rsidR="0067378A" w:rsidRDefault="0067378A" w:rsidP="008C5141">
      <w:pPr>
        <w:jc w:val="center"/>
      </w:pPr>
    </w:p>
    <w:p w14:paraId="589248AD" w14:textId="66758A08" w:rsidR="00543A26" w:rsidRDefault="00543A26" w:rsidP="008C514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63D4AEB" wp14:editId="7EC65979">
            <wp:extent cx="4791075" cy="3191768"/>
            <wp:effectExtent l="0" t="0" r="0" b="8890"/>
            <wp:docPr id="1279889788" name="Picture 5" descr="A person standing in front of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889788" name="Picture 5" descr="A person standing in front of a classroo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971" cy="319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0FDDB" w14:textId="77777777" w:rsidR="00543A26" w:rsidRPr="00543A26" w:rsidRDefault="00543A26" w:rsidP="008C5141">
      <w:pPr>
        <w:jc w:val="center"/>
        <w:rPr>
          <w:noProof/>
          <w:sz w:val="8"/>
          <w:szCs w:val="8"/>
        </w:rPr>
      </w:pPr>
    </w:p>
    <w:p w14:paraId="6082C8F5" w14:textId="77777777" w:rsidR="00B20B30" w:rsidRDefault="00B20B30" w:rsidP="00777331">
      <w:pPr>
        <w:jc w:val="both"/>
        <w:rPr>
          <w:b/>
          <w:bCs/>
          <w:color w:val="002060"/>
          <w:sz w:val="28"/>
          <w:szCs w:val="28"/>
        </w:rPr>
      </w:pPr>
    </w:p>
    <w:p w14:paraId="50FE53E7" w14:textId="6D99E3BF" w:rsidR="00B67C46" w:rsidRPr="006E4E6C" w:rsidRDefault="00F61028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  <w:r>
        <w:rPr>
          <w:rFonts w:asciiTheme="minorHAnsi" w:hAnsiTheme="minorHAnsi" w:cs="Arial"/>
          <w:b/>
          <w:color w:val="002060"/>
          <w:sz w:val="32"/>
          <w:szCs w:val="32"/>
        </w:rPr>
        <w:lastRenderedPageBreak/>
        <w:t xml:space="preserve">Mid-Placement </w:t>
      </w:r>
      <w:r w:rsidR="00B67C46" w:rsidRPr="006E4E6C">
        <w:rPr>
          <w:rFonts w:asciiTheme="minorHAnsi" w:hAnsiTheme="minorHAnsi" w:cs="Arial"/>
          <w:b/>
          <w:color w:val="002060"/>
          <w:sz w:val="32"/>
          <w:szCs w:val="32"/>
        </w:rPr>
        <w:t xml:space="preserve">Review </w:t>
      </w:r>
    </w:p>
    <w:p w14:paraId="43EA1906" w14:textId="77777777" w:rsidR="003C7D06" w:rsidRPr="00B67C46" w:rsidRDefault="003C7D06" w:rsidP="003C7D06">
      <w:pPr>
        <w:rPr>
          <w:b/>
        </w:rPr>
      </w:pPr>
      <w:r w:rsidRPr="00B67C46">
        <w:rPr>
          <w:rFonts w:cs="Arial"/>
          <w:b/>
        </w:rPr>
        <w:t xml:space="preserve">This record confirms the </w:t>
      </w:r>
      <w:r>
        <w:rPr>
          <w:rFonts w:cs="Arial"/>
          <w:b/>
        </w:rPr>
        <w:t>A</w:t>
      </w:r>
      <w:r w:rsidRPr="00B67C46">
        <w:rPr>
          <w:rFonts w:cs="Arial"/>
          <w:b/>
        </w:rPr>
        <w:t xml:space="preserve">ssociate </w:t>
      </w:r>
      <w:r>
        <w:rPr>
          <w:rFonts w:cs="Arial"/>
          <w:b/>
        </w:rPr>
        <w:t>T</w:t>
      </w:r>
      <w:r w:rsidRPr="00B67C46">
        <w:rPr>
          <w:rFonts w:cs="Arial"/>
          <w:b/>
        </w:rPr>
        <w:t xml:space="preserve">eacher’s formative progress is accurately recorded ahead of calendared meetings with their BCU </w:t>
      </w:r>
      <w:r>
        <w:rPr>
          <w:rFonts w:cs="Arial"/>
          <w:b/>
        </w:rPr>
        <w:t>Lead Mentor</w:t>
      </w:r>
      <w:r w:rsidRPr="00B67C46">
        <w:rPr>
          <w:rFonts w:cs="Arial"/>
          <w:b/>
        </w:rPr>
        <w:t xml:space="preserve">. </w:t>
      </w:r>
      <w:r>
        <w:rPr>
          <w:rFonts w:cs="Arial"/>
          <w:b/>
        </w:rPr>
        <w:t xml:space="preserve">Mentors should consider the progress demonstrated in the Associate Teachers OneDrive, with particular focus on the PAD and the Assessment Tracker.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3012"/>
        <w:gridCol w:w="1467"/>
        <w:gridCol w:w="2992"/>
        <w:gridCol w:w="2998"/>
        <w:gridCol w:w="2992"/>
      </w:tblGrid>
      <w:tr w:rsidR="00B67C46" w:rsidRPr="00B67C46" w14:paraId="52390386" w14:textId="77777777" w:rsidTr="00212A63">
        <w:tc>
          <w:tcPr>
            <w:tcW w:w="1519" w:type="dxa"/>
          </w:tcPr>
          <w:p w14:paraId="5335FFD8" w14:textId="77777777" w:rsidR="00B67C46" w:rsidRPr="00B67C46" w:rsidRDefault="00B67C46" w:rsidP="00B52E58">
            <w:pPr>
              <w:ind w:left="22" w:right="149" w:hanging="2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Associate Teacher</w:t>
            </w:r>
          </w:p>
        </w:tc>
        <w:tc>
          <w:tcPr>
            <w:tcW w:w="3012" w:type="dxa"/>
          </w:tcPr>
          <w:p w14:paraId="59A4EA38" w14:textId="32AFE2ED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6BA3DA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School</w:t>
            </w:r>
          </w:p>
        </w:tc>
        <w:tc>
          <w:tcPr>
            <w:tcW w:w="2992" w:type="dxa"/>
          </w:tcPr>
          <w:p w14:paraId="51DB6124" w14:textId="6C3872BB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</w:tcPr>
          <w:p w14:paraId="682A947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992" w:type="dxa"/>
          </w:tcPr>
          <w:p w14:paraId="448F8DA0" w14:textId="3E900C1F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  <w:tr w:rsidR="00B67C46" w:rsidRPr="00B67C46" w14:paraId="530831BA" w14:textId="77777777" w:rsidTr="00212A63">
        <w:tc>
          <w:tcPr>
            <w:tcW w:w="1519" w:type="dxa"/>
          </w:tcPr>
          <w:p w14:paraId="704901B2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 Mentor</w:t>
            </w:r>
          </w:p>
        </w:tc>
        <w:tc>
          <w:tcPr>
            <w:tcW w:w="3012" w:type="dxa"/>
          </w:tcPr>
          <w:p w14:paraId="3BD2F796" w14:textId="20A16F52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770FAF4" w14:textId="77777777" w:rsidR="00B67C46" w:rsidRPr="00B67C46" w:rsidRDefault="00B67C46" w:rsidP="00B52E58">
            <w:pPr>
              <w:ind w:left="-21" w:firstLine="21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Professional Mentor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345824BA" w14:textId="4C9656E2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tcBorders>
              <w:bottom w:val="single" w:sz="4" w:space="0" w:color="auto"/>
            </w:tcBorders>
          </w:tcPr>
          <w:p w14:paraId="3485D55A" w14:textId="558FF5D9" w:rsidR="00B67C46" w:rsidRPr="00B67C46" w:rsidRDefault="00212A63" w:rsidP="00B52E58">
            <w:pPr>
              <w:ind w:left="284" w:hanging="284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Lead Mentor (BCU)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0D56B91C" w14:textId="372DC9F1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</w:tbl>
    <w:p w14:paraId="178895A7" w14:textId="77777777" w:rsidR="00212A63" w:rsidRPr="006E4E6C" w:rsidRDefault="00212A63" w:rsidP="00B67C46">
      <w:pPr>
        <w:rPr>
          <w:rFonts w:cs="Arial"/>
          <w:sz w:val="6"/>
          <w:szCs w:val="6"/>
        </w:rPr>
      </w:pPr>
    </w:p>
    <w:p w14:paraId="3C6146FF" w14:textId="44F5AE6C" w:rsidR="00977E78" w:rsidRPr="00B67C46" w:rsidRDefault="00977E78" w:rsidP="00977E78">
      <w:pPr>
        <w:rPr>
          <w:rFonts w:cs="Arial"/>
        </w:rPr>
      </w:pPr>
      <w:r w:rsidRPr="00B67C46">
        <w:rPr>
          <w:rFonts w:cs="Arial"/>
        </w:rPr>
        <w:t xml:space="preserve">For Associate Teachers to be ‘on track’ for achieving QTS by the end of the PGCE </w:t>
      </w:r>
      <w:r w:rsidRPr="00212A63">
        <w:rPr>
          <w:rFonts w:cs="Arial"/>
          <w:b/>
          <w:bCs/>
        </w:rPr>
        <w:t xml:space="preserve">they must achieve a minimum of three Curriculum Themes at ‘Working </w:t>
      </w:r>
      <w:r>
        <w:rPr>
          <w:rFonts w:cs="Arial"/>
          <w:b/>
          <w:bCs/>
        </w:rPr>
        <w:t>A</w:t>
      </w:r>
      <w:r w:rsidR="001F1076">
        <w:rPr>
          <w:rFonts w:cs="Arial"/>
          <w:b/>
          <w:bCs/>
        </w:rPr>
        <w:t>t</w:t>
      </w:r>
      <w:r w:rsidRPr="00212A63">
        <w:rPr>
          <w:rFonts w:cs="Arial"/>
          <w:b/>
          <w:bCs/>
        </w:rPr>
        <w:t>’</w:t>
      </w:r>
      <w:r w:rsidRPr="00B67C46">
        <w:rPr>
          <w:rFonts w:cs="Arial"/>
        </w:rPr>
        <w:t xml:space="preserve"> at </w:t>
      </w:r>
      <w:r>
        <w:rPr>
          <w:rFonts w:cs="Arial"/>
        </w:rPr>
        <w:t xml:space="preserve">this assessment point, with these themes being </w:t>
      </w:r>
      <w:r w:rsidRPr="00B67C46">
        <w:rPr>
          <w:rFonts w:cs="Arial"/>
          <w:b/>
          <w:bCs/>
        </w:rPr>
        <w:t>Themes B, C and F</w:t>
      </w:r>
      <w:r w:rsidRPr="00B67C46">
        <w:rPr>
          <w:rFonts w:cs="Arial"/>
        </w:rPr>
        <w:t>.</w:t>
      </w:r>
      <w:r w:rsidR="00F43AF3">
        <w:rPr>
          <w:rFonts w:cs="Arial"/>
        </w:rPr>
        <w:t xml:space="preserve"> </w:t>
      </w:r>
      <w:r w:rsidR="00A93655">
        <w:rPr>
          <w:rFonts w:cs="Arial"/>
        </w:rPr>
        <w:t xml:space="preserve">Associate Teachers may still be evidencing ‘Working Towards’ in the remaining curriculum </w:t>
      </w:r>
      <w:r w:rsidR="00ED43AE">
        <w:rPr>
          <w:rFonts w:cs="Arial"/>
        </w:rPr>
        <w:t>themes</w:t>
      </w:r>
      <w:r w:rsidR="000720D7">
        <w:rPr>
          <w:rFonts w:cs="Arial"/>
        </w:rPr>
        <w:t xml:space="preserve"> at this point</w:t>
      </w:r>
      <w:r w:rsidR="00A93655">
        <w:rPr>
          <w:rFonts w:cs="Arial"/>
        </w:rPr>
        <w:t>.</w:t>
      </w:r>
      <w:r>
        <w:rPr>
          <w:rFonts w:cs="Arial"/>
        </w:rPr>
        <w:t xml:space="preserve"> If an Associate Teacher is not ‘on track’ additional support, likely through our Rapid Improvement Target (RIT) plan, will</w:t>
      </w:r>
      <w:r w:rsidR="000720D7">
        <w:rPr>
          <w:rFonts w:cs="Arial"/>
        </w:rPr>
        <w:t xml:space="preserve"> likely</w:t>
      </w:r>
      <w:r>
        <w:rPr>
          <w:rFonts w:cs="Arial"/>
        </w:rPr>
        <w:t xml:space="preserve"> be put in place. 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5245"/>
        <w:gridCol w:w="4748"/>
        <w:gridCol w:w="4891"/>
      </w:tblGrid>
      <w:tr w:rsidR="00B67C46" w:rsidRPr="00B67C46" w14:paraId="62112EE9" w14:textId="77777777" w:rsidTr="00212A63">
        <w:tc>
          <w:tcPr>
            <w:tcW w:w="5245" w:type="dxa"/>
          </w:tcPr>
          <w:p w14:paraId="5A987C9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26F1033A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715956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74938FB" w14:textId="77777777" w:rsidTr="00212A63">
        <w:tc>
          <w:tcPr>
            <w:tcW w:w="5245" w:type="dxa"/>
            <w:vMerge w:val="restart"/>
          </w:tcPr>
          <w:p w14:paraId="185A1B4B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49F25056" w14:textId="1E479640" w:rsidR="00B67C46" w:rsidRPr="00CB3A38" w:rsidRDefault="00B67C46" w:rsidP="00E7545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CB3A38">
              <w:rPr>
                <w:rFonts w:cs="Arial"/>
                <w:bCs/>
                <w:iCs/>
                <w:sz w:val="24"/>
                <w:szCs w:val="28"/>
              </w:rPr>
              <w:t>Associate Teacher uses critical enquiry and research informed practice to develop their understanding of effective teaching and learning.</w:t>
            </w:r>
          </w:p>
          <w:p w14:paraId="7000CE34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69F38E5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973101008"/>
              <w:placeholder>
                <w:docPart w:val="BCE31A160EFA45A6989A9DDD579C577A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3FA947CC" w14:textId="602C2410" w:rsidR="00B67C46" w:rsidRPr="00B67C46" w:rsidRDefault="000F7C37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5C3437E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4891" w:type="dxa"/>
          </w:tcPr>
          <w:p w14:paraId="5A52384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F45793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3B797457" w14:textId="77777777" w:rsidTr="00212A63">
        <w:tc>
          <w:tcPr>
            <w:tcW w:w="5245" w:type="dxa"/>
            <w:vMerge/>
          </w:tcPr>
          <w:p w14:paraId="5F1BDFE1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B68ADC1" w14:textId="77777777" w:rsidR="00B67C46" w:rsidRPr="00B67C46" w:rsidRDefault="00B67C46" w:rsidP="00B52E58">
            <w:pPr>
              <w:ind w:left="3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Areas of development/targets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9DE97FD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90CC36B" w14:textId="77777777" w:rsidTr="00212A63">
        <w:tc>
          <w:tcPr>
            <w:tcW w:w="5245" w:type="dxa"/>
            <w:vMerge/>
          </w:tcPr>
          <w:p w14:paraId="3D71069F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11A0296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DE1FE9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1F0FFB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3F20A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06D5899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EAFD042" w14:textId="77777777" w:rsidTr="00212A63">
        <w:tc>
          <w:tcPr>
            <w:tcW w:w="5245" w:type="dxa"/>
            <w:vMerge w:val="restart"/>
          </w:tcPr>
          <w:p w14:paraId="09B1BDFC" w14:textId="77777777" w:rsid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22E4770" w14:textId="77777777" w:rsidR="006E4E6C" w:rsidRPr="00B67C46" w:rsidRDefault="006E4E6C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4BBE7B7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Teacher’s classroom practice establishes effective behaviour management using high expectations and awareness of pupil wellbeing.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7B5315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D31E875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5F722FF6" w14:textId="77777777" w:rsidTr="00212A63">
        <w:tc>
          <w:tcPr>
            <w:tcW w:w="5245" w:type="dxa"/>
            <w:vMerge/>
          </w:tcPr>
          <w:p w14:paraId="29D542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55C708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36177106"/>
              <w:placeholder>
                <w:docPart w:val="B2DAA6729D77474A9EC848A749B1F6F0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76553FCE" w14:textId="31C5C1FA" w:rsidR="00B67C46" w:rsidRPr="00B67C46" w:rsidRDefault="00713D2B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F7DC98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24A236A2" w14:textId="77777777" w:rsidR="00B67C46" w:rsidRPr="00713D2B" w:rsidRDefault="00B67C46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18D93F6" w14:textId="2792A244" w:rsidR="00713D2B" w:rsidRPr="00B67C46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72ADAD6B" w14:textId="77777777" w:rsidTr="00212A63">
        <w:tc>
          <w:tcPr>
            <w:tcW w:w="5245" w:type="dxa"/>
            <w:vMerge/>
          </w:tcPr>
          <w:p w14:paraId="3AA6EA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0766D93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A567AB1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0298C185" w14:textId="77777777" w:rsidTr="00212A63">
        <w:tc>
          <w:tcPr>
            <w:tcW w:w="5245" w:type="dxa"/>
            <w:vMerge/>
          </w:tcPr>
          <w:p w14:paraId="0BE2C8E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101A77F1" w14:textId="77777777" w:rsidR="00B67C46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78C31B44" w14:textId="5C505970" w:rsidR="00713D2B" w:rsidRPr="00713D2B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  <w:tc>
          <w:tcPr>
            <w:tcW w:w="4891" w:type="dxa"/>
          </w:tcPr>
          <w:p w14:paraId="1AD84C2A" w14:textId="77777777" w:rsidR="00B67C46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471EC5D8" w14:textId="305AE004" w:rsidR="00713D2B" w:rsidRPr="00713D2B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799C1829" w14:textId="77777777" w:rsidTr="00212A63">
        <w:tc>
          <w:tcPr>
            <w:tcW w:w="5245" w:type="dxa"/>
            <w:vMerge w:val="restart"/>
          </w:tcPr>
          <w:p w14:paraId="3944BAD2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438A6B1E" w14:textId="081DDD19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knows more, remembers more and applies subject knowledge and subject specific pedagogy to impact on pupils’ </w:t>
            </w:r>
            <w:r w:rsidR="00CB3A38">
              <w:rPr>
                <w:rFonts w:cs="Arial"/>
                <w:bCs/>
                <w:iCs/>
                <w:sz w:val="24"/>
                <w:szCs w:val="28"/>
                <w:lang w:val="en-US"/>
              </w:rPr>
              <w:t>p</w:t>
            </w: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rogress.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03C254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E6FFF2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77DC755C" w14:textId="77777777" w:rsidTr="00212A63">
        <w:tc>
          <w:tcPr>
            <w:tcW w:w="5245" w:type="dxa"/>
            <w:vMerge/>
          </w:tcPr>
          <w:p w14:paraId="7457E868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7F9F68E" w14:textId="77777777" w:rsidR="006E4E6C" w:rsidRDefault="006E4E6C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344199658"/>
              <w:placeholder>
                <w:docPart w:val="19C25DF7FA334571B42244F5B6CAAA06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0B41CFD0" w14:textId="3D5F1131" w:rsidR="00B67C46" w:rsidRPr="00B67C46" w:rsidRDefault="00713D2B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76CE176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50D94A82" w14:textId="77777777" w:rsidR="00B67C46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6A05B422" w14:textId="372CA4C1" w:rsidR="00713D2B" w:rsidRPr="00B67C46" w:rsidRDefault="00713D2B" w:rsidP="00713D2B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3A6F30FC" w14:textId="77777777" w:rsidTr="00212A63">
        <w:tc>
          <w:tcPr>
            <w:tcW w:w="5245" w:type="dxa"/>
            <w:vMerge/>
          </w:tcPr>
          <w:p w14:paraId="5F8F31AC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13717904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33C46A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35754117" w14:textId="77777777" w:rsidTr="00212A63">
        <w:tc>
          <w:tcPr>
            <w:tcW w:w="5245" w:type="dxa"/>
            <w:vMerge/>
          </w:tcPr>
          <w:p w14:paraId="56B715DB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ECA5B33" w14:textId="77777777" w:rsidR="00500C63" w:rsidRDefault="00500C63" w:rsidP="00500C63">
            <w:pPr>
              <w:pStyle w:val="ListParagraph"/>
              <w:numPr>
                <w:ilvl w:val="0"/>
                <w:numId w:val="14"/>
              </w:numPr>
              <w:spacing w:line="257" w:lineRule="auto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36F7DC5E" w14:textId="6FEC0363" w:rsidR="00500C63" w:rsidRPr="00500C63" w:rsidRDefault="00500C63" w:rsidP="00500C63">
            <w:pPr>
              <w:pStyle w:val="ListParagraph"/>
              <w:numPr>
                <w:ilvl w:val="0"/>
                <w:numId w:val="14"/>
              </w:numPr>
              <w:spacing w:line="257" w:lineRule="auto"/>
              <w:rPr>
                <w:rFonts w:cs="Arial"/>
              </w:rPr>
            </w:pPr>
          </w:p>
        </w:tc>
        <w:tc>
          <w:tcPr>
            <w:tcW w:w="4891" w:type="dxa"/>
          </w:tcPr>
          <w:p w14:paraId="6DC10C69" w14:textId="77777777" w:rsidR="00B67C46" w:rsidRDefault="00500C63" w:rsidP="00500C63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69607BAB" w14:textId="12C3B1EE" w:rsidR="00500C63" w:rsidRPr="00B67C46" w:rsidRDefault="00500C63" w:rsidP="00500C63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F435608" w14:textId="77777777" w:rsidTr="00212A63">
        <w:tc>
          <w:tcPr>
            <w:tcW w:w="5245" w:type="dxa"/>
            <w:vMerge w:val="restart"/>
          </w:tcPr>
          <w:p w14:paraId="6E4ECD6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8BFEA35" w14:textId="3B019728" w:rsidR="00B67C46" w:rsidRPr="00B67C46" w:rsidRDefault="00B67C46" w:rsidP="00CB3A3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lastRenderedPageBreak/>
              <w:t xml:space="preserve">Associate Teacher uses knowledge about how pupils learn to plan and assess learning to ensure that all pupils make progress.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588CC3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lastRenderedPageBreak/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5C0E64F1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3196E97" w14:textId="77777777" w:rsidTr="00212A63">
        <w:tc>
          <w:tcPr>
            <w:tcW w:w="5245" w:type="dxa"/>
            <w:vMerge/>
          </w:tcPr>
          <w:p w14:paraId="45483AA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7EFE4ED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615485009"/>
              <w:placeholder>
                <w:docPart w:val="1D87C29968744801A815C23DE0E82AD2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7D245158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5518DE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4BD0D1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lastRenderedPageBreak/>
              <w:t xml:space="preserve"> </w:t>
            </w:r>
          </w:p>
          <w:p w14:paraId="73ACEEA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4C4D0DD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4A6BA27" w14:textId="77777777" w:rsidTr="00212A63">
        <w:tc>
          <w:tcPr>
            <w:tcW w:w="5245" w:type="dxa"/>
            <w:vMerge/>
          </w:tcPr>
          <w:p w14:paraId="41B45D2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F65F01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4B87D2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DDBDED7" w14:textId="77777777" w:rsidTr="00212A63">
        <w:tc>
          <w:tcPr>
            <w:tcW w:w="5245" w:type="dxa"/>
            <w:vMerge/>
          </w:tcPr>
          <w:p w14:paraId="3B405AB6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A5A810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D15E0D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373423E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2BEC6B7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E2FA2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9A3D980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E00B114" w14:textId="77777777" w:rsidTr="00212A63">
        <w:tc>
          <w:tcPr>
            <w:tcW w:w="5245" w:type="dxa"/>
            <w:vMerge w:val="restart"/>
          </w:tcPr>
          <w:p w14:paraId="6700A1B0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9D2D71C" w14:textId="2A374EF9" w:rsidR="00B67C46" w:rsidRPr="00B67C46" w:rsidRDefault="00B67C46" w:rsidP="006E4E6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7892FCAC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39F458D5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61D79965" w14:textId="77777777" w:rsidTr="00212A63">
        <w:tc>
          <w:tcPr>
            <w:tcW w:w="5245" w:type="dxa"/>
            <w:vMerge/>
          </w:tcPr>
          <w:p w14:paraId="2B9633F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54738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98532681"/>
              <w:placeholder>
                <w:docPart w:val="BDC38CE08F924DBAB4B83DC2947F442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0EE1ECD9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0C4807A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4259EB0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0E9969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2E788D75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B84A9F2" w14:textId="77777777" w:rsidTr="00212A63">
        <w:tc>
          <w:tcPr>
            <w:tcW w:w="5245" w:type="dxa"/>
            <w:vMerge/>
          </w:tcPr>
          <w:p w14:paraId="2724940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14EBBD0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487DF0D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FC08DE5" w14:textId="77777777" w:rsidTr="00212A63">
        <w:tc>
          <w:tcPr>
            <w:tcW w:w="5245" w:type="dxa"/>
            <w:vMerge/>
          </w:tcPr>
          <w:p w14:paraId="5B7899E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0DF883A1" w14:textId="372F2D01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1DE6007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F8F7FC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982F7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F62375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5F193D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90BE27C" w14:textId="77777777" w:rsidTr="00212A63">
        <w:tc>
          <w:tcPr>
            <w:tcW w:w="5245" w:type="dxa"/>
            <w:vMerge w:val="restart"/>
          </w:tcPr>
          <w:p w14:paraId="09106349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3424DB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demonstrates professional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behaviours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and contributes effectively to the wider life of the school.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1ACC78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7C6FD358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19E4D3BB" w14:textId="77777777" w:rsidTr="00212A63">
        <w:tc>
          <w:tcPr>
            <w:tcW w:w="5245" w:type="dxa"/>
            <w:vMerge/>
          </w:tcPr>
          <w:p w14:paraId="07FC914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5E2FA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-292063447"/>
              <w:placeholder>
                <w:docPart w:val="8ACB8CA691704A16B10292800B6EA75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</w:dropDownList>
            </w:sdtPr>
            <w:sdtContent>
              <w:p w14:paraId="5B56F1DB" w14:textId="5235A3DA" w:rsidR="00B67C46" w:rsidRPr="00B67C46" w:rsidRDefault="00500C63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18956D2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1C4B309A" w14:textId="77777777" w:rsidR="00B67C46" w:rsidRDefault="00500C63" w:rsidP="00500C63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010437FF" w14:textId="19675CF0" w:rsidR="00500C63" w:rsidRPr="00B67C46" w:rsidRDefault="00500C63" w:rsidP="00500C63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63FBA6CA" w14:textId="77777777" w:rsidTr="00212A63">
        <w:tc>
          <w:tcPr>
            <w:tcW w:w="5245" w:type="dxa"/>
            <w:vMerge/>
          </w:tcPr>
          <w:p w14:paraId="7A9B79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985EE83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21BEA6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7F55E5B" w14:textId="77777777" w:rsidTr="00212A63">
        <w:tc>
          <w:tcPr>
            <w:tcW w:w="5245" w:type="dxa"/>
            <w:vMerge/>
          </w:tcPr>
          <w:p w14:paraId="483A708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27BEAEA3" w14:textId="41D80D9D" w:rsidR="00B67C46" w:rsidRDefault="00500C63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431D2C5A" w14:textId="77777777" w:rsidR="00500C63" w:rsidRPr="00B67C46" w:rsidRDefault="00500C63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AFA6EA8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36BA0C61" w14:textId="5BED79A4" w:rsidR="00B67C46" w:rsidRDefault="00500C63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4C7E769D" w14:textId="77777777" w:rsidR="00500C63" w:rsidRPr="00B67C46" w:rsidRDefault="00500C63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A79A68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</w:tbl>
    <w:p w14:paraId="02D16A31" w14:textId="77777777" w:rsidR="006E4E6C" w:rsidRDefault="006E4E6C" w:rsidP="00B67C46">
      <w:pPr>
        <w:spacing w:after="0"/>
        <w:rPr>
          <w:rFonts w:cs="Arial"/>
        </w:rPr>
      </w:pPr>
    </w:p>
    <w:p w14:paraId="2B8AD47C" w14:textId="525EBC72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Is there a RIT in place for the associate teacher? </w:t>
      </w:r>
      <w:sdt>
        <w:sdtPr>
          <w:rPr>
            <w:rFonts w:cs="Arial"/>
          </w:rPr>
          <w:id w:val="-813180055"/>
          <w:placeholder>
            <w:docPart w:val="64D8B1BF136C4450BD24E22F894CBE3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500C63" w:rsidRPr="00C012B6">
            <w:rPr>
              <w:rStyle w:val="PlaceholderText"/>
            </w:rPr>
            <w:t>Choose an item.</w:t>
          </w:r>
        </w:sdtContent>
      </w:sdt>
    </w:p>
    <w:p w14:paraId="08066900" w14:textId="11CBA8EC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If yes – is the </w:t>
      </w:r>
      <w:r w:rsidR="00212A63">
        <w:rPr>
          <w:rFonts w:cs="Arial"/>
        </w:rPr>
        <w:t>A</w:t>
      </w:r>
      <w:r w:rsidRPr="00B67C46">
        <w:rPr>
          <w:rFonts w:cs="Arial"/>
        </w:rPr>
        <w:t xml:space="preserve">ssociate </w:t>
      </w:r>
      <w:r w:rsidR="00212A63">
        <w:rPr>
          <w:rFonts w:cs="Arial"/>
        </w:rPr>
        <w:t>T</w:t>
      </w:r>
      <w:r w:rsidRPr="00B67C46">
        <w:rPr>
          <w:rFonts w:cs="Arial"/>
        </w:rPr>
        <w:t xml:space="preserve">eacher on track to meet RIT targets? </w:t>
      </w:r>
      <w:sdt>
        <w:sdtPr>
          <w:rPr>
            <w:rFonts w:cs="Arial"/>
          </w:rPr>
          <w:id w:val="-1580365674"/>
          <w:placeholder>
            <w:docPart w:val="D9DDB19B33774A6287865E9B99531F2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500C63" w:rsidRPr="00C012B6">
            <w:rPr>
              <w:rStyle w:val="PlaceholderText"/>
            </w:rPr>
            <w:t>Choose an item.</w:t>
          </w:r>
        </w:sdtContent>
      </w:sdt>
    </w:p>
    <w:p w14:paraId="78F6D134" w14:textId="4C27486B" w:rsidR="00B67C46" w:rsidRPr="00B67C46" w:rsidRDefault="00C6498C" w:rsidP="00B67C46">
      <w:pPr>
        <w:rPr>
          <w:rFonts w:cs="Arial"/>
        </w:rPr>
      </w:pPr>
      <w:r>
        <w:rPr>
          <w:rFonts w:cs="Arial"/>
        </w:rPr>
        <w:t xml:space="preserve">Is the attendance record at the beginning of the PAD accurate? </w:t>
      </w:r>
      <w:sdt>
        <w:sdtPr>
          <w:rPr>
            <w:rFonts w:cs="Arial"/>
          </w:rPr>
          <w:id w:val="303359963"/>
          <w:placeholder>
            <w:docPart w:val="69120A05CD684AB89593BE2C5A3008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500C63" w:rsidRPr="00C012B6">
            <w:rPr>
              <w:rStyle w:val="PlaceholderText"/>
            </w:rPr>
            <w:t>Choose an item.</w:t>
          </w:r>
        </w:sdtContent>
      </w:sdt>
    </w:p>
    <w:p w14:paraId="29CE7758" w14:textId="1E6BC33B" w:rsidR="00B67C46" w:rsidRPr="00B67C46" w:rsidRDefault="00B67C46" w:rsidP="00B67C46">
      <w:pPr>
        <w:spacing w:after="0"/>
        <w:rPr>
          <w:rFonts w:cs="Arial"/>
          <w:b/>
        </w:rPr>
      </w:pPr>
      <w:r w:rsidRPr="00B67C46">
        <w:rPr>
          <w:rFonts w:cs="Arial"/>
          <w:b/>
        </w:rPr>
        <w:t xml:space="preserve">Signed by Subject Mentor:    </w:t>
      </w:r>
    </w:p>
    <w:p w14:paraId="70C5422F" w14:textId="272D73D2" w:rsidR="00B67C46" w:rsidRPr="00B67C46" w:rsidRDefault="006E4E6C" w:rsidP="00B67C46">
      <w:pPr>
        <w:spacing w:after="0"/>
        <w:rPr>
          <w:rFonts w:cs="Arial"/>
          <w:b/>
        </w:rPr>
      </w:pPr>
      <w:r>
        <w:rPr>
          <w:rFonts w:cs="Arial"/>
          <w:b/>
        </w:rPr>
        <w:t>Date review completed:</w:t>
      </w:r>
      <w:r w:rsidR="00EA41C5">
        <w:rPr>
          <w:rFonts w:cs="Arial"/>
          <w:b/>
        </w:rPr>
        <w:t xml:space="preserve"> </w:t>
      </w:r>
    </w:p>
    <w:p w14:paraId="5A88EF65" w14:textId="77777777" w:rsidR="00B67C46" w:rsidRDefault="00B67C46" w:rsidP="00B67C46">
      <w:pPr>
        <w:spacing w:after="0"/>
        <w:rPr>
          <w:rFonts w:cs="Arial"/>
          <w:b/>
        </w:rPr>
      </w:pPr>
    </w:p>
    <w:p w14:paraId="6CF6A9FC" w14:textId="77777777" w:rsidR="00B20B30" w:rsidRDefault="00B20B30" w:rsidP="00B67C46">
      <w:pPr>
        <w:spacing w:after="0"/>
        <w:rPr>
          <w:rFonts w:cs="Arial"/>
          <w:b/>
        </w:rPr>
      </w:pPr>
    </w:p>
    <w:p w14:paraId="7E2AD7FE" w14:textId="77777777" w:rsidR="00A52912" w:rsidRDefault="00A52912" w:rsidP="00B67C46">
      <w:pPr>
        <w:spacing w:after="0"/>
        <w:rPr>
          <w:rFonts w:cs="Arial"/>
          <w:b/>
        </w:rPr>
      </w:pPr>
    </w:p>
    <w:p w14:paraId="642F3A18" w14:textId="77777777" w:rsidR="00CB3A38" w:rsidRDefault="00CB3A38" w:rsidP="00B67C46">
      <w:pPr>
        <w:spacing w:after="0"/>
        <w:rPr>
          <w:rFonts w:cs="Arial"/>
          <w:b/>
        </w:rPr>
      </w:pPr>
    </w:p>
    <w:p w14:paraId="312FCE1E" w14:textId="77777777" w:rsidR="00CB3A38" w:rsidRDefault="00CB3A38" w:rsidP="00B67C46">
      <w:pPr>
        <w:spacing w:after="0"/>
        <w:rPr>
          <w:rFonts w:cs="Arial"/>
          <w:b/>
        </w:rPr>
      </w:pPr>
    </w:p>
    <w:p w14:paraId="1E337C33" w14:textId="77777777" w:rsidR="00CB3A38" w:rsidRDefault="00CB3A38" w:rsidP="00B67C46">
      <w:pPr>
        <w:spacing w:after="0"/>
        <w:rPr>
          <w:rFonts w:cs="Arial"/>
          <w:b/>
        </w:rPr>
      </w:pPr>
    </w:p>
    <w:sectPr w:rsidR="00CB3A38" w:rsidSect="007A7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B022C" w14:textId="77777777" w:rsidR="00E77804" w:rsidRDefault="00E77804" w:rsidP="00CA0B76">
      <w:pPr>
        <w:spacing w:after="0" w:line="240" w:lineRule="auto"/>
      </w:pPr>
      <w:r>
        <w:separator/>
      </w:r>
    </w:p>
  </w:endnote>
  <w:endnote w:type="continuationSeparator" w:id="0">
    <w:p w14:paraId="4B362913" w14:textId="77777777" w:rsidR="00E77804" w:rsidRDefault="00E77804" w:rsidP="00CA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06459" w14:textId="77777777" w:rsidR="00E77804" w:rsidRDefault="00E77804" w:rsidP="00CA0B76">
      <w:pPr>
        <w:spacing w:after="0" w:line="240" w:lineRule="auto"/>
      </w:pPr>
      <w:r>
        <w:separator/>
      </w:r>
    </w:p>
  </w:footnote>
  <w:footnote w:type="continuationSeparator" w:id="0">
    <w:p w14:paraId="65791B84" w14:textId="77777777" w:rsidR="00E77804" w:rsidRDefault="00E77804" w:rsidP="00CA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9F4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457E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A7BE6"/>
    <w:multiLevelType w:val="hybridMultilevel"/>
    <w:tmpl w:val="D972704C"/>
    <w:lvl w:ilvl="0" w:tplc="6DDE7AD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E78FD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01C3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22F61"/>
    <w:multiLevelType w:val="hybridMultilevel"/>
    <w:tmpl w:val="76982D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65955"/>
    <w:multiLevelType w:val="hybridMultilevel"/>
    <w:tmpl w:val="956E2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820BEA"/>
    <w:multiLevelType w:val="hybridMultilevel"/>
    <w:tmpl w:val="07CC58E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9656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AB5"/>
    <w:multiLevelType w:val="hybridMultilevel"/>
    <w:tmpl w:val="51CC8944"/>
    <w:lvl w:ilvl="0" w:tplc="6152DA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F2DD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A560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6612C"/>
    <w:multiLevelType w:val="hybridMultilevel"/>
    <w:tmpl w:val="2F58B9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9347B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76767"/>
    <w:multiLevelType w:val="hybridMultilevel"/>
    <w:tmpl w:val="F4CE40E2"/>
    <w:lvl w:ilvl="0" w:tplc="51989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5554F"/>
    <w:multiLevelType w:val="hybridMultilevel"/>
    <w:tmpl w:val="152230D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701AA4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C6A58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3617">
    <w:abstractNumId w:val="12"/>
  </w:num>
  <w:num w:numId="2" w16cid:durableId="1606690979">
    <w:abstractNumId w:val="2"/>
  </w:num>
  <w:num w:numId="3" w16cid:durableId="770663708">
    <w:abstractNumId w:val="5"/>
  </w:num>
  <w:num w:numId="4" w16cid:durableId="730082594">
    <w:abstractNumId w:val="9"/>
  </w:num>
  <w:num w:numId="5" w16cid:durableId="174806293">
    <w:abstractNumId w:val="17"/>
  </w:num>
  <w:num w:numId="6" w16cid:durableId="1851869615">
    <w:abstractNumId w:val="8"/>
  </w:num>
  <w:num w:numId="7" w16cid:durableId="1538277151">
    <w:abstractNumId w:val="3"/>
  </w:num>
  <w:num w:numId="8" w16cid:durableId="449981728">
    <w:abstractNumId w:val="13"/>
  </w:num>
  <w:num w:numId="9" w16cid:durableId="767309121">
    <w:abstractNumId w:val="15"/>
  </w:num>
  <w:num w:numId="10" w16cid:durableId="1817138879">
    <w:abstractNumId w:val="14"/>
  </w:num>
  <w:num w:numId="11" w16cid:durableId="1054546040">
    <w:abstractNumId w:val="1"/>
  </w:num>
  <w:num w:numId="12" w16cid:durableId="2069955430">
    <w:abstractNumId w:val="10"/>
  </w:num>
  <w:num w:numId="13" w16cid:durableId="1635016477">
    <w:abstractNumId w:val="11"/>
  </w:num>
  <w:num w:numId="14" w16cid:durableId="820855581">
    <w:abstractNumId w:val="6"/>
  </w:num>
  <w:num w:numId="15" w16cid:durableId="36440699">
    <w:abstractNumId w:val="7"/>
  </w:num>
  <w:num w:numId="16" w16cid:durableId="149490226">
    <w:abstractNumId w:val="0"/>
  </w:num>
  <w:num w:numId="17" w16cid:durableId="648481192">
    <w:abstractNumId w:val="4"/>
  </w:num>
  <w:num w:numId="18" w16cid:durableId="8531479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7F"/>
    <w:rsid w:val="00001273"/>
    <w:rsid w:val="00005414"/>
    <w:rsid w:val="000169DE"/>
    <w:rsid w:val="00017904"/>
    <w:rsid w:val="00020D14"/>
    <w:rsid w:val="000720D7"/>
    <w:rsid w:val="0007485A"/>
    <w:rsid w:val="000B285F"/>
    <w:rsid w:val="000C547A"/>
    <w:rsid w:val="000C6AE6"/>
    <w:rsid w:val="000D1BF2"/>
    <w:rsid w:val="000E5923"/>
    <w:rsid w:val="000F7C37"/>
    <w:rsid w:val="00115E46"/>
    <w:rsid w:val="00126EDE"/>
    <w:rsid w:val="00130E09"/>
    <w:rsid w:val="00141A27"/>
    <w:rsid w:val="00147B2E"/>
    <w:rsid w:val="00147DBC"/>
    <w:rsid w:val="001517C9"/>
    <w:rsid w:val="00174407"/>
    <w:rsid w:val="001849A8"/>
    <w:rsid w:val="001A5CCF"/>
    <w:rsid w:val="001C452E"/>
    <w:rsid w:val="001E2ABE"/>
    <w:rsid w:val="001E6B25"/>
    <w:rsid w:val="001F0BFD"/>
    <w:rsid w:val="001F1076"/>
    <w:rsid w:val="001F5181"/>
    <w:rsid w:val="002053A0"/>
    <w:rsid w:val="00210E5F"/>
    <w:rsid w:val="00212A63"/>
    <w:rsid w:val="0021325A"/>
    <w:rsid w:val="002218C5"/>
    <w:rsid w:val="00225D39"/>
    <w:rsid w:val="00237CE6"/>
    <w:rsid w:val="0024228A"/>
    <w:rsid w:val="00254022"/>
    <w:rsid w:val="00282B9D"/>
    <w:rsid w:val="002C4F1F"/>
    <w:rsid w:val="002C5EFC"/>
    <w:rsid w:val="002F6E5D"/>
    <w:rsid w:val="00306AEA"/>
    <w:rsid w:val="00310580"/>
    <w:rsid w:val="00310D9A"/>
    <w:rsid w:val="003136F2"/>
    <w:rsid w:val="00323F86"/>
    <w:rsid w:val="003335FA"/>
    <w:rsid w:val="00334B74"/>
    <w:rsid w:val="00342053"/>
    <w:rsid w:val="00343585"/>
    <w:rsid w:val="00354248"/>
    <w:rsid w:val="00354A5F"/>
    <w:rsid w:val="00361586"/>
    <w:rsid w:val="003705A2"/>
    <w:rsid w:val="00392B30"/>
    <w:rsid w:val="003C7D06"/>
    <w:rsid w:val="004154F6"/>
    <w:rsid w:val="00423F94"/>
    <w:rsid w:val="00425D7F"/>
    <w:rsid w:val="004358DF"/>
    <w:rsid w:val="00441589"/>
    <w:rsid w:val="0044314C"/>
    <w:rsid w:val="004472A2"/>
    <w:rsid w:val="004519E1"/>
    <w:rsid w:val="00467C1D"/>
    <w:rsid w:val="00477084"/>
    <w:rsid w:val="0048111C"/>
    <w:rsid w:val="00481B62"/>
    <w:rsid w:val="00487000"/>
    <w:rsid w:val="004A110F"/>
    <w:rsid w:val="004A4C18"/>
    <w:rsid w:val="004A5304"/>
    <w:rsid w:val="004B1C18"/>
    <w:rsid w:val="00500C63"/>
    <w:rsid w:val="005240C3"/>
    <w:rsid w:val="005307D0"/>
    <w:rsid w:val="00531B5E"/>
    <w:rsid w:val="00543A26"/>
    <w:rsid w:val="00544AD0"/>
    <w:rsid w:val="00547424"/>
    <w:rsid w:val="005633D7"/>
    <w:rsid w:val="0059101D"/>
    <w:rsid w:val="005924C8"/>
    <w:rsid w:val="00603BC4"/>
    <w:rsid w:val="0060474C"/>
    <w:rsid w:val="0061038E"/>
    <w:rsid w:val="0061309E"/>
    <w:rsid w:val="006275CF"/>
    <w:rsid w:val="006279D5"/>
    <w:rsid w:val="00630F15"/>
    <w:rsid w:val="006376D7"/>
    <w:rsid w:val="00650663"/>
    <w:rsid w:val="006603FD"/>
    <w:rsid w:val="00663C9D"/>
    <w:rsid w:val="00665C48"/>
    <w:rsid w:val="00666AA3"/>
    <w:rsid w:val="0067378A"/>
    <w:rsid w:val="00691893"/>
    <w:rsid w:val="006C07FB"/>
    <w:rsid w:val="006C2FAF"/>
    <w:rsid w:val="006D01EB"/>
    <w:rsid w:val="006E0318"/>
    <w:rsid w:val="006E4E6C"/>
    <w:rsid w:val="006E5E36"/>
    <w:rsid w:val="006F0117"/>
    <w:rsid w:val="006F69FA"/>
    <w:rsid w:val="00703990"/>
    <w:rsid w:val="007117A1"/>
    <w:rsid w:val="00713D2B"/>
    <w:rsid w:val="007227FD"/>
    <w:rsid w:val="00774D5F"/>
    <w:rsid w:val="00777331"/>
    <w:rsid w:val="00792A3B"/>
    <w:rsid w:val="007A74D1"/>
    <w:rsid w:val="007B5A43"/>
    <w:rsid w:val="007C350A"/>
    <w:rsid w:val="007D6A89"/>
    <w:rsid w:val="0081135C"/>
    <w:rsid w:val="00820111"/>
    <w:rsid w:val="00824D66"/>
    <w:rsid w:val="00832313"/>
    <w:rsid w:val="008350D4"/>
    <w:rsid w:val="00853897"/>
    <w:rsid w:val="00855372"/>
    <w:rsid w:val="008749AF"/>
    <w:rsid w:val="00887D97"/>
    <w:rsid w:val="0089559F"/>
    <w:rsid w:val="008B763C"/>
    <w:rsid w:val="008C50F6"/>
    <w:rsid w:val="008C5141"/>
    <w:rsid w:val="008C6A3C"/>
    <w:rsid w:val="008D256A"/>
    <w:rsid w:val="008D572B"/>
    <w:rsid w:val="008D6FB3"/>
    <w:rsid w:val="008E2AD8"/>
    <w:rsid w:val="008E7D29"/>
    <w:rsid w:val="009155FE"/>
    <w:rsid w:val="009358D0"/>
    <w:rsid w:val="009370A5"/>
    <w:rsid w:val="00940CC9"/>
    <w:rsid w:val="009423AC"/>
    <w:rsid w:val="009470B9"/>
    <w:rsid w:val="009549EA"/>
    <w:rsid w:val="00960F27"/>
    <w:rsid w:val="009714FF"/>
    <w:rsid w:val="009720C8"/>
    <w:rsid w:val="00977E78"/>
    <w:rsid w:val="00986EB5"/>
    <w:rsid w:val="009A6C8C"/>
    <w:rsid w:val="009B2EE4"/>
    <w:rsid w:val="009D1F4F"/>
    <w:rsid w:val="009E0174"/>
    <w:rsid w:val="009E2B8E"/>
    <w:rsid w:val="009F6859"/>
    <w:rsid w:val="00A012CF"/>
    <w:rsid w:val="00A52912"/>
    <w:rsid w:val="00A53FD7"/>
    <w:rsid w:val="00A5798D"/>
    <w:rsid w:val="00A603FE"/>
    <w:rsid w:val="00A62AA8"/>
    <w:rsid w:val="00A63C47"/>
    <w:rsid w:val="00A67768"/>
    <w:rsid w:val="00A84504"/>
    <w:rsid w:val="00A8709D"/>
    <w:rsid w:val="00A93655"/>
    <w:rsid w:val="00A96FEA"/>
    <w:rsid w:val="00A97304"/>
    <w:rsid w:val="00A9787D"/>
    <w:rsid w:val="00AB4884"/>
    <w:rsid w:val="00AD04D4"/>
    <w:rsid w:val="00AD0C5C"/>
    <w:rsid w:val="00AD7788"/>
    <w:rsid w:val="00AF6925"/>
    <w:rsid w:val="00B01C5E"/>
    <w:rsid w:val="00B13A54"/>
    <w:rsid w:val="00B20B30"/>
    <w:rsid w:val="00B26DA4"/>
    <w:rsid w:val="00B40B1F"/>
    <w:rsid w:val="00B631FE"/>
    <w:rsid w:val="00B67C46"/>
    <w:rsid w:val="00B80317"/>
    <w:rsid w:val="00B93858"/>
    <w:rsid w:val="00BA4EF5"/>
    <w:rsid w:val="00BB198C"/>
    <w:rsid w:val="00BB2ED0"/>
    <w:rsid w:val="00BB3B0B"/>
    <w:rsid w:val="00BC034D"/>
    <w:rsid w:val="00BC0F5D"/>
    <w:rsid w:val="00BE4D49"/>
    <w:rsid w:val="00C0338D"/>
    <w:rsid w:val="00C6498C"/>
    <w:rsid w:val="00C657AB"/>
    <w:rsid w:val="00C724F7"/>
    <w:rsid w:val="00C8297B"/>
    <w:rsid w:val="00C849C3"/>
    <w:rsid w:val="00C90906"/>
    <w:rsid w:val="00CA0B76"/>
    <w:rsid w:val="00CB3A38"/>
    <w:rsid w:val="00CB6EB3"/>
    <w:rsid w:val="00CF0BC5"/>
    <w:rsid w:val="00CF33A9"/>
    <w:rsid w:val="00D14EB4"/>
    <w:rsid w:val="00D21D78"/>
    <w:rsid w:val="00D630A8"/>
    <w:rsid w:val="00D87DAE"/>
    <w:rsid w:val="00D97B23"/>
    <w:rsid w:val="00DA1801"/>
    <w:rsid w:val="00DA3879"/>
    <w:rsid w:val="00DB1B45"/>
    <w:rsid w:val="00DC58CC"/>
    <w:rsid w:val="00DC74B3"/>
    <w:rsid w:val="00DD423C"/>
    <w:rsid w:val="00DE287A"/>
    <w:rsid w:val="00DE6B01"/>
    <w:rsid w:val="00DF2939"/>
    <w:rsid w:val="00DF6BE8"/>
    <w:rsid w:val="00DF6C2C"/>
    <w:rsid w:val="00E1140A"/>
    <w:rsid w:val="00E26FD6"/>
    <w:rsid w:val="00E4660D"/>
    <w:rsid w:val="00E5238B"/>
    <w:rsid w:val="00E669CA"/>
    <w:rsid w:val="00E77804"/>
    <w:rsid w:val="00E964A6"/>
    <w:rsid w:val="00EA107F"/>
    <w:rsid w:val="00EA2506"/>
    <w:rsid w:val="00EA41C5"/>
    <w:rsid w:val="00ED2910"/>
    <w:rsid w:val="00ED43AE"/>
    <w:rsid w:val="00EE595B"/>
    <w:rsid w:val="00EF726F"/>
    <w:rsid w:val="00F418B0"/>
    <w:rsid w:val="00F43AF3"/>
    <w:rsid w:val="00F51BB6"/>
    <w:rsid w:val="00F55110"/>
    <w:rsid w:val="00F61028"/>
    <w:rsid w:val="00F620F3"/>
    <w:rsid w:val="00FA07E0"/>
    <w:rsid w:val="00FB2B6F"/>
    <w:rsid w:val="00FC3919"/>
    <w:rsid w:val="00FC4F3C"/>
    <w:rsid w:val="00FD0201"/>
    <w:rsid w:val="00FD3EF3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16A9"/>
  <w15:chartTrackingRefBased/>
  <w15:docId w15:val="{0D46667C-93C8-4AA8-9C4C-F980F6E4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0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2EE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B7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B7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B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67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31A160EFA45A6989A9DDD579C5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01881-7D2C-463B-A0B0-6D1387B4AB40}"/>
      </w:docPartPr>
      <w:docPartBody>
        <w:p w:rsidR="00B85553" w:rsidRDefault="00B85553" w:rsidP="00B85553">
          <w:pPr>
            <w:pStyle w:val="BCE31A160EFA45A6989A9DDD579C577A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2DAA6729D77474A9EC848A749B1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4A10-031F-4167-9F69-E0652EED27ED}"/>
      </w:docPartPr>
      <w:docPartBody>
        <w:p w:rsidR="00B85553" w:rsidRDefault="00B85553" w:rsidP="00B85553">
          <w:pPr>
            <w:pStyle w:val="B2DAA6729D77474A9EC848A749B1F6F0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9C25DF7FA334571B42244F5B6C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15A42-0558-4520-83C9-85CE62DCF9A2}"/>
      </w:docPartPr>
      <w:docPartBody>
        <w:p w:rsidR="00B85553" w:rsidRDefault="00B85553" w:rsidP="00B85553">
          <w:pPr>
            <w:pStyle w:val="19C25DF7FA334571B42244F5B6CAAA06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D87C29968744801A815C23DE0E8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92953-A9D1-4709-B864-E341EBE8570B}"/>
      </w:docPartPr>
      <w:docPartBody>
        <w:p w:rsidR="00B85553" w:rsidRDefault="00B85553" w:rsidP="00B85553">
          <w:pPr>
            <w:pStyle w:val="1D87C29968744801A815C23DE0E82AD2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DC38CE08F924DBAB4B83DC2947F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869-78C1-4E68-949B-E68EAFDB304D}"/>
      </w:docPartPr>
      <w:docPartBody>
        <w:p w:rsidR="00B85553" w:rsidRDefault="00B85553" w:rsidP="00B85553">
          <w:pPr>
            <w:pStyle w:val="BDC38CE08F924DBAB4B83DC2947F442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8ACB8CA691704A16B10292800B6EA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DCA7-7827-4710-9833-BC3FA882CFE6}"/>
      </w:docPartPr>
      <w:docPartBody>
        <w:p w:rsidR="00B85553" w:rsidRDefault="00B85553" w:rsidP="00B85553">
          <w:pPr>
            <w:pStyle w:val="8ACB8CA691704A16B10292800B6EA75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64D8B1BF136C4450BD24E22F894C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7B7F7-CE19-4EA3-A255-74F895088D3D}"/>
      </w:docPartPr>
      <w:docPartBody>
        <w:p w:rsidR="00B85553" w:rsidRDefault="00B85553" w:rsidP="00B85553">
          <w:pPr>
            <w:pStyle w:val="64D8B1BF136C4450BD24E22F894CBE3D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D9DDB19B33774A6287865E9B99531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49493-9262-4D0F-882A-65586F4BB941}"/>
      </w:docPartPr>
      <w:docPartBody>
        <w:p w:rsidR="00B85553" w:rsidRDefault="00B85553" w:rsidP="00B85553">
          <w:pPr>
            <w:pStyle w:val="D9DDB19B33774A6287865E9B99531F2E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69120A05CD684AB89593BE2C5A300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9D45D-13C9-4C19-BCA4-FEBC0736E6AC}"/>
      </w:docPartPr>
      <w:docPartBody>
        <w:p w:rsidR="00B85553" w:rsidRDefault="00B85553" w:rsidP="00B85553">
          <w:pPr>
            <w:pStyle w:val="69120A05CD684AB89593BE2C5A30081C"/>
          </w:pPr>
          <w:r w:rsidRPr="00C012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3"/>
    <w:rsid w:val="00017904"/>
    <w:rsid w:val="000368BD"/>
    <w:rsid w:val="00126EDE"/>
    <w:rsid w:val="001F5181"/>
    <w:rsid w:val="002742F1"/>
    <w:rsid w:val="00346C2A"/>
    <w:rsid w:val="0044314C"/>
    <w:rsid w:val="0056073C"/>
    <w:rsid w:val="005924C8"/>
    <w:rsid w:val="00691893"/>
    <w:rsid w:val="007117A1"/>
    <w:rsid w:val="007227FD"/>
    <w:rsid w:val="008749AF"/>
    <w:rsid w:val="008B763C"/>
    <w:rsid w:val="008E2AD8"/>
    <w:rsid w:val="0092253C"/>
    <w:rsid w:val="00A603FE"/>
    <w:rsid w:val="00A8613B"/>
    <w:rsid w:val="00AD04D4"/>
    <w:rsid w:val="00B85553"/>
    <w:rsid w:val="00CF0910"/>
    <w:rsid w:val="00E1140A"/>
    <w:rsid w:val="00F7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13B"/>
  </w:style>
  <w:style w:type="paragraph" w:customStyle="1" w:styleId="BCE31A160EFA45A6989A9DDD579C577A">
    <w:name w:val="BCE31A160EFA45A6989A9DDD579C577A"/>
    <w:rsid w:val="00B85553"/>
  </w:style>
  <w:style w:type="paragraph" w:customStyle="1" w:styleId="B2DAA6729D77474A9EC848A749B1F6F0">
    <w:name w:val="B2DAA6729D77474A9EC848A749B1F6F0"/>
    <w:rsid w:val="00B85553"/>
  </w:style>
  <w:style w:type="paragraph" w:customStyle="1" w:styleId="19C25DF7FA334571B42244F5B6CAAA06">
    <w:name w:val="19C25DF7FA334571B42244F5B6CAAA06"/>
    <w:rsid w:val="00B85553"/>
  </w:style>
  <w:style w:type="paragraph" w:customStyle="1" w:styleId="1D87C29968744801A815C23DE0E82AD2">
    <w:name w:val="1D87C29968744801A815C23DE0E82AD2"/>
    <w:rsid w:val="00B85553"/>
  </w:style>
  <w:style w:type="paragraph" w:customStyle="1" w:styleId="BDC38CE08F924DBAB4B83DC2947F4427">
    <w:name w:val="BDC38CE08F924DBAB4B83DC2947F4427"/>
    <w:rsid w:val="00B85553"/>
  </w:style>
  <w:style w:type="paragraph" w:customStyle="1" w:styleId="8ACB8CA691704A16B10292800B6EA757">
    <w:name w:val="8ACB8CA691704A16B10292800B6EA757"/>
    <w:rsid w:val="00B85553"/>
  </w:style>
  <w:style w:type="paragraph" w:customStyle="1" w:styleId="64D8B1BF136C4450BD24E22F894CBE3D">
    <w:name w:val="64D8B1BF136C4450BD24E22F894CBE3D"/>
    <w:rsid w:val="00B85553"/>
  </w:style>
  <w:style w:type="paragraph" w:customStyle="1" w:styleId="D9DDB19B33774A6287865E9B99531F2E">
    <w:name w:val="D9DDB19B33774A6287865E9B99531F2E"/>
    <w:rsid w:val="00B85553"/>
  </w:style>
  <w:style w:type="paragraph" w:customStyle="1" w:styleId="69120A05CD684AB89593BE2C5A30081C">
    <w:name w:val="69120A05CD684AB89593BE2C5A30081C"/>
    <w:rsid w:val="00B85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  <SharedWithUsers xmlns="958b29d8-50de-4fa7-bd53-37886adc499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26bece2eba022b9dc63035a87943c6dd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1a3ec06212acfad15687c0a6c4b1afd7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D45EAF-EE20-4BA9-B313-773383329E5C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customXml/itemProps2.xml><?xml version="1.0" encoding="utf-8"?>
<ds:datastoreItem xmlns:ds="http://schemas.openxmlformats.org/officeDocument/2006/customXml" ds:itemID="{538E124C-F8DA-49D6-A4B6-6C384B8C8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182FB-E930-48A5-BA4F-EC6D75F0B1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Kerry Taylor</cp:lastModifiedBy>
  <cp:revision>3</cp:revision>
  <cp:lastPrinted>2024-07-08T07:27:00Z</cp:lastPrinted>
  <dcterms:created xsi:type="dcterms:W3CDTF">2025-12-01T11:02:00Z</dcterms:created>
  <dcterms:modified xsi:type="dcterms:W3CDTF">2026-01-14T12:14:00Z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  <property fmtid="{D5CDD505-2E9C-101B-9397-08002B2CF9AE}" pid="4" name="Order">
    <vt:r8>238200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