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4D77A4" w:rsidR="004D77A4" w:rsidP="004D77A4" w:rsidRDefault="0006414F" w14:paraId="05D3C46D" w14:textId="45232D0B">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6A2DDAE5">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44E43A2A">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0282" w:rsidP="00640282" w:rsidRDefault="00640282" w14:paraId="5E809193" w14:textId="6E962A60">
      <w:pPr>
        <w:pStyle w:val="Title"/>
        <w:rPr>
          <w:rFonts w:ascii="Arial" w:hAnsi="Arial" w:cs="Arial"/>
          <w:b/>
          <w:color w:val="FFFFFF" w:themeColor="background1"/>
        </w:rPr>
      </w:pPr>
      <w:r>
        <w:rPr>
          <w:rFonts w:ascii="Arial" w:hAnsi="Arial" w:cs="Arial"/>
          <w:b/>
          <w:color w:val="FFFFFF" w:themeColor="background1"/>
        </w:rPr>
        <w:t xml:space="preserve"> </w:t>
      </w:r>
    </w:p>
    <w:tbl>
      <w:tblPr>
        <w:tblStyle w:val="TableGrid"/>
        <w:tblpPr w:leftFromText="180" w:rightFromText="180" w:vertAnchor="text" w:horzAnchor="margin" w:tblpY="7254"/>
        <w:tblW w:w="0" w:type="auto"/>
        <w:tblLayout w:type="fixed"/>
        <w:tblLook w:val="06A0" w:firstRow="1" w:lastRow="0" w:firstColumn="1" w:lastColumn="0" w:noHBand="1" w:noVBand="1"/>
      </w:tblPr>
      <w:tblGrid>
        <w:gridCol w:w="3078"/>
        <w:gridCol w:w="3078"/>
        <w:gridCol w:w="3078"/>
        <w:gridCol w:w="3078"/>
        <w:gridCol w:w="3078"/>
      </w:tblGrid>
      <w:tr w:rsidR="00B23D6E" w:rsidTr="00B23D6E" w14:paraId="71094C9A" w14:textId="77777777">
        <w:trPr>
          <w:trHeight w:val="300"/>
        </w:trPr>
        <w:tc>
          <w:tcPr>
            <w:tcW w:w="3078" w:type="dxa"/>
            <w:shd w:val="clear" w:color="auto" w:fill="DEEAF6" w:themeFill="accent1" w:themeFillTint="33"/>
          </w:tcPr>
          <w:p w:rsidR="00B23D6E" w:rsidP="00B23D6E" w:rsidRDefault="003B52C2" w14:paraId="3C66865D" w14:textId="3283F29C">
            <w:pPr>
              <w:spacing w:after="160" w:line="259" w:lineRule="auto"/>
              <w:rPr>
                <w:rFonts w:asciiTheme="minorHAnsi" w:hAnsiTheme="minorHAnsi" w:cstheme="minorBidi"/>
                <w:b/>
                <w:bCs/>
                <w:color w:val="2E74B5" w:themeColor="accent1" w:themeShade="BF"/>
                <w:sz w:val="28"/>
                <w:szCs w:val="28"/>
              </w:rPr>
            </w:pPr>
            <w:hyperlink w:history="1" w:anchor="_The_BCU_Assessment">
              <w:r w:rsidRPr="003B52C2" w:rsidR="00B23D6E">
                <w:rPr>
                  <w:rStyle w:val="Hyperlink"/>
                  <w:rFonts w:asciiTheme="minorHAnsi" w:hAnsiTheme="minorHAnsi" w:cstheme="minorBidi"/>
                  <w:b/>
                  <w:bCs/>
                  <w:sz w:val="28"/>
                  <w:szCs w:val="28"/>
                </w:rPr>
                <w:t>What is the BCU Assessment Tracker?</w:t>
              </w:r>
            </w:hyperlink>
          </w:p>
        </w:tc>
        <w:tc>
          <w:tcPr>
            <w:tcW w:w="3078" w:type="dxa"/>
            <w:shd w:val="clear" w:color="auto" w:fill="DEEAF6" w:themeFill="accent1" w:themeFillTint="33"/>
          </w:tcPr>
          <w:p w:rsidR="00B23D6E" w:rsidP="00B23D6E" w:rsidRDefault="003B52C2" w14:paraId="443D809E" w14:textId="0687152E">
            <w:pPr>
              <w:spacing w:after="160" w:line="259" w:lineRule="auto"/>
              <w:rPr>
                <w:rFonts w:asciiTheme="minorHAnsi" w:hAnsiTheme="minorHAnsi" w:cstheme="minorBidi"/>
                <w:b/>
                <w:bCs/>
                <w:color w:val="2E74B5" w:themeColor="accent1" w:themeShade="BF"/>
                <w:sz w:val="28"/>
                <w:szCs w:val="28"/>
              </w:rPr>
            </w:pPr>
            <w:hyperlink w:history="1" w:anchor="_How_to_Use">
              <w:r w:rsidRPr="003B52C2" w:rsidR="00B23D6E">
                <w:rPr>
                  <w:rStyle w:val="Hyperlink"/>
                  <w:rFonts w:asciiTheme="minorHAnsi" w:hAnsiTheme="minorHAnsi" w:cstheme="minorBidi"/>
                  <w:b/>
                  <w:bCs/>
                  <w:sz w:val="28"/>
                  <w:szCs w:val="28"/>
                </w:rPr>
                <w:t>How do I use this Assessment Tracker?</w:t>
              </w:r>
            </w:hyperlink>
          </w:p>
        </w:tc>
        <w:tc>
          <w:tcPr>
            <w:tcW w:w="3078" w:type="dxa"/>
            <w:shd w:val="clear" w:color="auto" w:fill="DEEAF6" w:themeFill="accent1" w:themeFillTint="33"/>
          </w:tcPr>
          <w:p w:rsidR="00B23D6E" w:rsidP="00B23D6E" w:rsidRDefault="003B52C2" w14:paraId="067BF748" w14:textId="768808E7">
            <w:pPr>
              <w:spacing w:after="160" w:line="259" w:lineRule="auto"/>
              <w:rPr>
                <w:rFonts w:asciiTheme="minorHAnsi" w:hAnsiTheme="minorHAnsi" w:cstheme="minorBidi"/>
                <w:b/>
                <w:bCs/>
                <w:color w:val="2E74B5" w:themeColor="accent1" w:themeShade="BF"/>
                <w:sz w:val="28"/>
                <w:szCs w:val="28"/>
              </w:rPr>
            </w:pPr>
            <w:hyperlink w:history="1" w:anchor="_PG_Secondary_Education">
              <w:r w:rsidRPr="003B52C2" w:rsidR="00B23D6E">
                <w:rPr>
                  <w:rStyle w:val="Hyperlink"/>
                  <w:rFonts w:asciiTheme="minorHAnsi" w:hAnsiTheme="minorHAnsi" w:cstheme="minorBidi"/>
                  <w:b/>
                  <w:bCs/>
                  <w:sz w:val="28"/>
                  <w:szCs w:val="28"/>
                </w:rPr>
                <w:t>When do I use the Assessment Tracker?</w:t>
              </w:r>
            </w:hyperlink>
          </w:p>
        </w:tc>
        <w:tc>
          <w:tcPr>
            <w:tcW w:w="3078" w:type="dxa"/>
            <w:shd w:val="clear" w:color="auto" w:fill="DEEAF6" w:themeFill="accent1" w:themeFillTint="33"/>
          </w:tcPr>
          <w:p w:rsidR="00B23D6E" w:rsidP="00B23D6E" w:rsidRDefault="003B52C2" w14:paraId="5CCA3C61" w14:textId="4115A43D">
            <w:pPr>
              <w:spacing w:after="160" w:line="259" w:lineRule="auto"/>
              <w:rPr>
                <w:rFonts w:asciiTheme="minorHAnsi" w:hAnsiTheme="minorHAnsi" w:cstheme="minorBidi"/>
                <w:b/>
                <w:bCs/>
                <w:color w:val="2E74B5" w:themeColor="accent1" w:themeShade="BF"/>
                <w:sz w:val="28"/>
                <w:szCs w:val="28"/>
              </w:rPr>
            </w:pPr>
            <w:hyperlink w:history="1" w:anchor="_Associate_Teacher_Progress">
              <w:r w:rsidRPr="003B52C2" w:rsidR="00B23D6E">
                <w:rPr>
                  <w:rStyle w:val="Hyperlink"/>
                  <w:rFonts w:asciiTheme="minorHAnsi" w:hAnsiTheme="minorHAnsi" w:cstheme="minorBidi"/>
                  <w:b/>
                  <w:bCs/>
                  <w:sz w:val="28"/>
                  <w:szCs w:val="28"/>
                </w:rPr>
                <w:t>Record of Associate Teacher Progress</w:t>
              </w:r>
            </w:hyperlink>
          </w:p>
        </w:tc>
        <w:tc>
          <w:tcPr>
            <w:tcW w:w="3078" w:type="dxa"/>
            <w:shd w:val="clear" w:color="auto" w:fill="DEEAF6" w:themeFill="accent1" w:themeFillTint="33"/>
          </w:tcPr>
          <w:p w:rsidR="00B23D6E" w:rsidP="00B23D6E" w:rsidRDefault="003B52C2" w14:paraId="557B2A0E" w14:textId="3D3E5A48">
            <w:pPr>
              <w:spacing w:after="160" w:line="259" w:lineRule="auto"/>
              <w:rPr>
                <w:rFonts w:asciiTheme="minorHAnsi" w:hAnsiTheme="minorHAnsi" w:cstheme="minorBidi"/>
                <w:b/>
                <w:bCs/>
                <w:color w:val="2E74B5" w:themeColor="accent1" w:themeShade="BF"/>
                <w:sz w:val="28"/>
                <w:szCs w:val="28"/>
              </w:rPr>
            </w:pPr>
            <w:hyperlink w:history="1" w:anchor="_BCU_ITE_Assessment">
              <w:r w:rsidRPr="003B52C2" w:rsidR="00B23D6E">
                <w:rPr>
                  <w:rStyle w:val="Hyperlink"/>
                  <w:rFonts w:asciiTheme="minorHAnsi" w:hAnsiTheme="minorHAnsi" w:cstheme="minorBidi"/>
                  <w:b/>
                  <w:bCs/>
                  <w:sz w:val="28"/>
                  <w:szCs w:val="28"/>
                </w:rPr>
                <w:t>The Assessment Tracker</w:t>
              </w:r>
            </w:hyperlink>
          </w:p>
        </w:tc>
      </w:tr>
    </w:tbl>
    <w:p w:rsidRPr="00640282" w:rsidR="00640282" w:rsidP="00640282" w:rsidRDefault="00640282" w14:paraId="059C8817" w14:textId="50C7EE6D">
      <w:pPr>
        <w:pStyle w:val="Title"/>
        <w:jc w:val="center"/>
        <w:rPr>
          <w:rFonts w:ascii="Arial" w:hAnsi="Arial" w:cs="Arial"/>
          <w:b/>
          <w:color w:val="FFFFFF" w:themeColor="background1"/>
        </w:rPr>
      </w:pPr>
    </w:p>
    <w:p w:rsidRPr="004D77A4" w:rsidR="004D77A4" w:rsidP="004D77A4" w:rsidRDefault="004D77A4" w14:paraId="73438A66" w14:textId="438B72E6">
      <w:pPr>
        <w:pStyle w:val="Title"/>
        <w:jc w:val="center"/>
        <w:rPr>
          <w:rFonts w:asciiTheme="minorHAnsi" w:hAnsiTheme="minorHAnsi" w:cstheme="minorHAnsi"/>
          <w:b/>
          <w:bCs/>
          <w:color w:val="2E74B5" w:themeColor="accent1" w:themeShade="BF"/>
          <w:sz w:val="32"/>
          <w:szCs w:val="32"/>
        </w:rPr>
      </w:pPr>
    </w:p>
    <w:p w:rsidR="00640282" w:rsidRDefault="00B23D6E" w14:paraId="46443123" w14:textId="7C2B9D2A">
      <w:pPr>
        <w:spacing w:after="160" w:line="259" w:lineRule="auto"/>
        <w:rPr>
          <w:rFonts w:asciiTheme="minorHAnsi" w:hAnsiTheme="minorHAnsi" w:eastAsiaTheme="majorEastAsia"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76B3DF4E">
                <wp:simplePos x="0" y="0"/>
                <wp:positionH relativeFrom="margin">
                  <wp:posOffset>3037840</wp:posOffset>
                </wp:positionH>
                <wp:positionV relativeFrom="paragraph">
                  <wp:posOffset>1983105</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rsidRPr="00640282" w:rsidR="00640282" w:rsidP="00640282" w:rsidRDefault="00640282" w14:paraId="228720E2" w14:textId="5B2EFBA3">
                            <w:pPr>
                              <w:jc w:val="center"/>
                              <w:rPr>
                                <w:b/>
                                <w:bCs/>
                                <w:color w:val="FFFFFF" w:themeColor="background1"/>
                                <w:sz w:val="56"/>
                                <w:szCs w:val="52"/>
                              </w:rPr>
                            </w:pPr>
                            <w:r w:rsidRPr="00640282">
                              <w:rPr>
                                <w:b/>
                                <w:bCs/>
                                <w:color w:val="FFFFFF" w:themeColor="background1"/>
                                <w:sz w:val="56"/>
                                <w:szCs w:val="52"/>
                              </w:rPr>
                              <w:t>BCU ITE Assessment Tracker</w:t>
                            </w:r>
                          </w:p>
                          <w:p w:rsidR="00640282" w:rsidP="00640282" w:rsidRDefault="00782362" w14:paraId="10C8158C" w14:textId="4BDAF6DE">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rsidRPr="00640282" w:rsidR="006071CD" w:rsidP="00640282" w:rsidRDefault="001142DF" w14:paraId="26A5D0BE" w14:textId="1B1F2FA7">
                            <w:pPr>
                              <w:jc w:val="center"/>
                              <w:rPr>
                                <w:b/>
                                <w:bCs/>
                                <w:color w:val="FFFFFF" w:themeColor="background1"/>
                                <w:sz w:val="44"/>
                                <w:szCs w:val="40"/>
                              </w:rPr>
                            </w:pPr>
                            <w:r>
                              <w:rPr>
                                <w:b/>
                                <w:bCs/>
                                <w:color w:val="FFFFFF" w:themeColor="background1"/>
                                <w:sz w:val="56"/>
                                <w:szCs w:val="52"/>
                              </w:rPr>
                              <w:t>SCIENCE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62BE2915">
                <v:stroke joinstyle="miter"/>
                <v:path gradientshapeok="t" o:connecttype="rect"/>
              </v:shapetype>
              <v:shape id="Text Box 2" style="position:absolute;margin-left:239.2pt;margin-top:156.1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">
                <v:textbox style="mso-fit-shape-to-text:t">
                  <w:txbxContent>
                    <w:p w:rsidRPr="00640282" w:rsidR="00640282" w:rsidP="00640282" w:rsidRDefault="00640282" w14:paraId="228720E2" w14:textId="5B2EFBA3">
                      <w:pPr>
                        <w:jc w:val="center"/>
                        <w:rPr>
                          <w:b/>
                          <w:bCs/>
                          <w:color w:val="FFFFFF" w:themeColor="background1"/>
                          <w:sz w:val="56"/>
                          <w:szCs w:val="52"/>
                        </w:rPr>
                      </w:pPr>
                      <w:r w:rsidRPr="00640282">
                        <w:rPr>
                          <w:b/>
                          <w:bCs/>
                          <w:color w:val="FFFFFF" w:themeColor="background1"/>
                          <w:sz w:val="56"/>
                          <w:szCs w:val="52"/>
                        </w:rPr>
                        <w:t>BCU ITE Assessment Tracker</w:t>
                      </w:r>
                    </w:p>
                    <w:p w:rsidR="00640282" w:rsidP="00640282" w:rsidRDefault="00782362" w14:paraId="10C8158C" w14:textId="4BDAF6DE">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rsidRPr="00640282" w:rsidR="006071CD" w:rsidP="00640282" w:rsidRDefault="001142DF" w14:paraId="26A5D0BE" w14:textId="1B1F2FA7">
                      <w:pPr>
                        <w:jc w:val="center"/>
                        <w:rPr>
                          <w:b/>
                          <w:bCs/>
                          <w:color w:val="FFFFFF" w:themeColor="background1"/>
                          <w:sz w:val="44"/>
                          <w:szCs w:val="40"/>
                        </w:rPr>
                      </w:pPr>
                      <w:r>
                        <w:rPr>
                          <w:b/>
                          <w:bCs/>
                          <w:color w:val="FFFFFF" w:themeColor="background1"/>
                          <w:sz w:val="56"/>
                          <w:szCs w:val="52"/>
                        </w:rPr>
                        <w:t>SCIENCE</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Pr="7C5007D2" w:rsidR="00640282">
        <w:rPr>
          <w:rFonts w:asciiTheme="minorHAnsi" w:hAnsiTheme="minorHAnsi" w:cstheme="minorBidi"/>
          <w:b/>
          <w:bCs/>
          <w:color w:val="2E74B5" w:themeColor="accent1" w:themeShade="BF"/>
          <w:sz w:val="32"/>
          <w:szCs w:val="32"/>
        </w:rPr>
        <w:br w:type="page"/>
      </w:r>
    </w:p>
    <w:p w:rsidRPr="003B52C2" w:rsidR="001142DF" w:rsidP="003B52C2" w:rsidRDefault="005E7EB1" w14:paraId="60C42144" w14:textId="77777777">
      <w:pPr>
        <w:pStyle w:val="Heading6"/>
        <w:rPr>
          <w:rFonts w:asciiTheme="minorHAnsi" w:hAnsiTheme="minorHAnsi" w:cstheme="minorHAnsi"/>
          <w:color w:val="0070C0"/>
          <w:sz w:val="32"/>
          <w:szCs w:val="32"/>
        </w:rPr>
      </w:pPr>
      <w:bookmarkStart w:name="_The_BCU_Assessment" w:id="0"/>
      <w:bookmarkEnd w:id="0"/>
      <w:r w:rsidRPr="003B52C2">
        <w:rPr>
          <w:rFonts w:asciiTheme="minorHAnsi" w:hAnsiTheme="minorHAnsi" w:cstheme="minorHAnsi"/>
          <w:color w:val="0070C0"/>
          <w:sz w:val="32"/>
          <w:szCs w:val="32"/>
        </w:rPr>
        <w:lastRenderedPageBreak/>
        <w:t xml:space="preserve">The BCU Assessment Tracker </w:t>
      </w:r>
    </w:p>
    <w:p w:rsidRPr="0038641E" w:rsidR="005E7EB1" w:rsidP="0038641E" w:rsidRDefault="005E7EB1" w14:paraId="090ABE86" w14:textId="1DF526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Pr="5A303EAE" w:rsidR="00627A03">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rsidRPr="00302006" w:rsidR="005E7EB1" w:rsidP="005E7EB1" w:rsidRDefault="005E7EB1" w14:paraId="71A2FEB1" w14:textId="3176B873">
      <w:pPr>
        <w:rPr>
          <w:rFonts w:asciiTheme="minorHAnsi" w:hAnsiTheme="minorHAnsi" w:cstheme="minorBidi"/>
          <w:b/>
          <w:color w:val="657C9C" w:themeColor="text2" w:themeTint="BF"/>
          <w:sz w:val="28"/>
          <w:szCs w:val="28"/>
        </w:rPr>
      </w:pPr>
    </w:p>
    <w:p w:rsidRPr="00302006" w:rsidR="00D818E8" w:rsidP="005E7EB1" w:rsidRDefault="005E7EB1" w14:paraId="5419B0BD" w14:textId="0C2030D6">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Pr="00B22DE3" w:rsid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Pr="00302006" w:rsidR="00904ED0">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rsidRPr="00606C25" w:rsidR="005E7EB1" w:rsidP="005E7EB1" w:rsidRDefault="005E7EB1" w14:paraId="1CF36B1F" w14:textId="34A50D06">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rsidRPr="00606C25" w:rsidR="005E7EB1" w:rsidP="005E7EB1" w:rsidRDefault="005E7EB1" w14:paraId="41613A6F" w14:textId="36463C9D">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rsidRPr="00606C25" w:rsidR="005E7EB1" w:rsidP="005E7EB1" w:rsidRDefault="005E7EB1" w14:paraId="4A0B9AAD" w14:textId="4D3A9E49">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rsidRPr="00302006" w:rsidR="005E7EB1" w:rsidP="005E7EB1" w:rsidRDefault="005E7EB1" w14:paraId="3A39BD55" w14:textId="7FA97C34">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rsidR="00302006" w:rsidP="7C5007D2" w:rsidRDefault="00302006" w14:paraId="3B2A477F" w14:textId="4E1EF682"/>
    <w:p w:rsidR="00AD6309" w:rsidP="5A303EAE" w:rsidRDefault="003B52C2" w14:paraId="22FAE333" w14:textId="14E3B1DF">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7" behindDoc="0" locked="0" layoutInCell="1" allowOverlap="1" wp14:anchorId="77C07A75" wp14:editId="253F96E7">
            <wp:simplePos x="0" y="0"/>
            <wp:positionH relativeFrom="column">
              <wp:posOffset>3397250</wp:posOffset>
            </wp:positionH>
            <wp:positionV relativeFrom="paragraph">
              <wp:posOffset>13335</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sidR="00B22DE3">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sidR="00B22DE3">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rsidR="008C0695" w:rsidP="5A303EAE" w:rsidRDefault="00B22DE3" w14:paraId="68FF98A2" w14:textId="5D404EED">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rsidR="008C0695" w:rsidP="5A303EAE" w:rsidRDefault="008C0695" w14:paraId="0A15E444" w14:textId="02BE66AB">
      <w:pPr>
        <w:rPr>
          <w:rFonts w:asciiTheme="minorHAnsi" w:hAnsiTheme="minorHAnsi" w:cstheme="minorBidi"/>
          <w:b/>
          <w:bCs/>
          <w:color w:val="2E74B5" w:themeColor="accent1" w:themeShade="BF"/>
          <w:sz w:val="32"/>
          <w:szCs w:val="32"/>
        </w:rPr>
      </w:pPr>
    </w:p>
    <w:p w:rsidR="00535F14" w:rsidP="5A303EAE" w:rsidRDefault="00535F14" w14:paraId="457439B7" w14:textId="77777777">
      <w:pPr>
        <w:rPr>
          <w:rFonts w:asciiTheme="minorHAnsi" w:hAnsiTheme="minorHAnsi" w:cstheme="minorBidi"/>
          <w:b/>
          <w:bCs/>
          <w:color w:val="2E74B5" w:themeColor="accent1" w:themeShade="BF"/>
          <w:sz w:val="32"/>
          <w:szCs w:val="32"/>
        </w:rPr>
      </w:pPr>
    </w:p>
    <w:p w:rsidR="00535F14" w:rsidP="5A303EAE" w:rsidRDefault="00535F14" w14:paraId="5234B649" w14:textId="77777777">
      <w:pPr>
        <w:rPr>
          <w:rFonts w:asciiTheme="minorHAnsi" w:hAnsiTheme="minorHAnsi" w:cstheme="minorBidi"/>
          <w:b/>
          <w:bCs/>
          <w:color w:val="2E74B5" w:themeColor="accent1" w:themeShade="BF"/>
          <w:sz w:val="32"/>
          <w:szCs w:val="32"/>
        </w:rPr>
      </w:pPr>
    </w:p>
    <w:p w:rsidR="00535F14" w:rsidP="5A303EAE" w:rsidRDefault="00535F14" w14:paraId="3BCF13D5" w14:textId="77777777">
      <w:pPr>
        <w:rPr>
          <w:rFonts w:asciiTheme="minorHAnsi" w:hAnsiTheme="minorHAnsi" w:cstheme="minorBidi"/>
          <w:b/>
          <w:bCs/>
          <w:color w:val="2E74B5" w:themeColor="accent1" w:themeShade="BF"/>
          <w:sz w:val="32"/>
          <w:szCs w:val="32"/>
        </w:rPr>
      </w:pPr>
    </w:p>
    <w:p w:rsidR="00535F14" w:rsidP="5A303EAE" w:rsidRDefault="00535F14" w14:paraId="24FF9D53" w14:textId="77777777">
      <w:pPr>
        <w:rPr>
          <w:rFonts w:asciiTheme="minorHAnsi" w:hAnsiTheme="minorHAnsi" w:cstheme="minorBidi"/>
          <w:b/>
          <w:bCs/>
          <w:color w:val="2E74B5" w:themeColor="accent1" w:themeShade="BF"/>
          <w:sz w:val="32"/>
          <w:szCs w:val="32"/>
        </w:rPr>
      </w:pPr>
    </w:p>
    <w:p w:rsidR="00535F14" w:rsidP="5A303EAE" w:rsidRDefault="00535F14" w14:paraId="19AE7924" w14:textId="77777777">
      <w:pPr>
        <w:rPr>
          <w:rFonts w:asciiTheme="minorHAnsi" w:hAnsiTheme="minorHAnsi" w:cstheme="minorBidi"/>
          <w:b/>
          <w:bCs/>
          <w:color w:val="2E74B5" w:themeColor="accent1" w:themeShade="BF"/>
          <w:sz w:val="32"/>
          <w:szCs w:val="32"/>
        </w:rPr>
      </w:pPr>
    </w:p>
    <w:p w:rsidR="003B52C2" w:rsidP="5A303EAE" w:rsidRDefault="003B52C2" w14:paraId="62CD1EEB" w14:textId="77777777">
      <w:pPr>
        <w:rPr>
          <w:rFonts w:asciiTheme="minorHAnsi" w:hAnsiTheme="minorHAnsi" w:cstheme="minorBidi"/>
          <w:b/>
          <w:bCs/>
          <w:color w:val="2E74B5" w:themeColor="accent1" w:themeShade="BF"/>
          <w:sz w:val="32"/>
          <w:szCs w:val="32"/>
        </w:rPr>
      </w:pPr>
    </w:p>
    <w:p w:rsidRPr="003B52C2" w:rsidR="00302006" w:rsidP="003B52C2" w:rsidRDefault="00302006" w14:paraId="37D288BB" w14:textId="249AD43E">
      <w:pPr>
        <w:pStyle w:val="Heading6"/>
        <w:rPr>
          <w:rFonts w:asciiTheme="minorHAnsi" w:hAnsiTheme="minorHAnsi" w:cstheme="minorHAnsi"/>
          <w:color w:val="0070C0"/>
          <w:sz w:val="36"/>
          <w:szCs w:val="36"/>
        </w:rPr>
      </w:pPr>
      <w:bookmarkStart w:name="_How_to_Use" w:id="1"/>
      <w:bookmarkEnd w:id="1"/>
      <w:r w:rsidRPr="003B52C2">
        <w:rPr>
          <w:rFonts w:asciiTheme="minorHAnsi" w:hAnsiTheme="minorHAnsi" w:cstheme="minorHAnsi"/>
          <w:color w:val="0070C0"/>
          <w:sz w:val="32"/>
          <w:szCs w:val="28"/>
        </w:rPr>
        <w:lastRenderedPageBreak/>
        <w:t>How to Use the BCU Assessment Tracker</w:t>
      </w:r>
      <w:r w:rsidRPr="003B52C2">
        <w:rPr>
          <w:rFonts w:asciiTheme="minorHAnsi" w:hAnsiTheme="minorHAnsi" w:cstheme="minorHAnsi"/>
          <w:color w:val="0070C0"/>
          <w:sz w:val="36"/>
          <w:szCs w:val="36"/>
        </w:rPr>
        <w:t xml:space="preserve"> </w:t>
      </w:r>
    </w:p>
    <w:p w:rsidR="00302006" w:rsidP="005E7EB1" w:rsidRDefault="00302006" w14:paraId="5645336C" w14:textId="0B60E65C">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w:t>
      </w:r>
      <w:proofErr w:type="gramStart"/>
      <w:r w:rsidRPr="00302006">
        <w:rPr>
          <w:rFonts w:asciiTheme="minorHAnsi" w:hAnsiTheme="minorHAnsi" w:cstheme="minorHAnsi"/>
          <w:sz w:val="24"/>
          <w:szCs w:val="24"/>
        </w:rPr>
        <w:t>OneDrive</w:t>
      </w:r>
      <w:proofErr w:type="gramEnd"/>
      <w:r w:rsidRPr="00302006">
        <w:rPr>
          <w:rFonts w:asciiTheme="minorHAnsi" w:hAnsiTheme="minorHAnsi" w:cstheme="minorHAnsi"/>
          <w:sz w:val="24"/>
          <w:szCs w:val="24"/>
        </w:rPr>
        <w:t xml:space="preser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rsidRPr="0038641E" w:rsidR="00CE7929" w:rsidP="005E7EB1" w:rsidRDefault="00CE7929" w14:paraId="21E3A5A2" w14:textId="77777777">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Pr="003037BA" w:rsidR="004F609B" w:rsidTr="002D7435" w14:paraId="39C7E669" w14:textId="77777777">
        <w:tc>
          <w:tcPr>
            <w:tcW w:w="1295" w:type="dxa"/>
            <w:shd w:val="clear" w:color="auto" w:fill="DEEAF6" w:themeFill="accent1" w:themeFillTint="33"/>
          </w:tcPr>
          <w:p w:rsidRPr="003037BA" w:rsidR="00C565EE" w:rsidRDefault="00C565EE" w14:paraId="38F58E61" w14:textId="77777777">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rsidRPr="003037BA" w:rsidR="00C565EE" w:rsidP="00A66285" w:rsidRDefault="00C565EE" w14:paraId="3F63F22F" w14:textId="77777777">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rsidRPr="003037BA" w:rsidR="00C565EE" w:rsidP="00A66285" w:rsidRDefault="00C565EE" w14:paraId="784ED1D5" w14:textId="77777777">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rsidRPr="003037BA" w:rsidR="00C565EE" w:rsidP="00A66285" w:rsidRDefault="00C565EE" w14:paraId="02D4D3A4" w14:textId="77777777">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Pr="003037BA" w:rsidR="004A5E98" w:rsidTr="004A5E98" w14:paraId="3DA6954F" w14:textId="77777777">
        <w:trPr>
          <w:cantSplit/>
          <w:trHeight w:val="1856"/>
        </w:trPr>
        <w:tc>
          <w:tcPr>
            <w:tcW w:w="1295" w:type="dxa"/>
            <w:shd w:val="clear" w:color="auto" w:fill="DEEAF6" w:themeFill="accent1" w:themeFillTint="33"/>
            <w:textDirection w:val="btLr"/>
            <w:vAlign w:val="center"/>
          </w:tcPr>
          <w:p w:rsidRPr="003037BA" w:rsidR="00C565EE" w:rsidP="00A66285" w:rsidRDefault="00C565EE" w14:paraId="44DF2DF4" w14:textId="04722B8A">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Pr="003037BA" w:rsidR="00FB53F5">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Pr="003037BA" w:rsidR="00A66285">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rsidRPr="003037BA" w:rsidR="00F82E5C" w:rsidRDefault="00FC0376" w14:paraId="04448486" w14:textId="10F5DC0C">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Pr="003037BA" w:rsidR="00E908FC">
              <w:rPr>
                <w:rFonts w:asciiTheme="minorHAnsi" w:hAnsiTheme="minorHAnsi" w:cstheme="minorHAnsi"/>
                <w:sz w:val="20"/>
              </w:rPr>
              <w:t xml:space="preserve">directly onto the </w:t>
            </w:r>
            <w:r w:rsidRPr="003037BA" w:rsidR="00995618">
              <w:rPr>
                <w:rFonts w:asciiTheme="minorHAnsi" w:hAnsiTheme="minorHAnsi" w:cstheme="minorHAnsi"/>
                <w:sz w:val="20"/>
              </w:rPr>
              <w:t>a</w:t>
            </w:r>
            <w:r w:rsidRPr="003037BA" w:rsidR="00E908FC">
              <w:rPr>
                <w:rFonts w:asciiTheme="minorHAnsi" w:hAnsiTheme="minorHAnsi" w:cstheme="minorHAnsi"/>
                <w:sz w:val="20"/>
              </w:rPr>
              <w:t xml:space="preserve">ssessment </w:t>
            </w:r>
            <w:r w:rsidRPr="003037BA" w:rsidR="00995618">
              <w:rPr>
                <w:rFonts w:asciiTheme="minorHAnsi" w:hAnsiTheme="minorHAnsi" w:cstheme="minorHAnsi"/>
                <w:sz w:val="20"/>
              </w:rPr>
              <w:t>t</w:t>
            </w:r>
            <w:r w:rsidRPr="003037BA" w:rsidR="00E908FC">
              <w:rPr>
                <w:rFonts w:asciiTheme="minorHAnsi" w:hAnsiTheme="minorHAnsi" w:cstheme="minorHAnsi"/>
                <w:sz w:val="20"/>
              </w:rPr>
              <w:t xml:space="preserve">racker, identifying </w:t>
            </w:r>
            <w:r w:rsidRPr="003037BA" w:rsidR="00904ED0">
              <w:rPr>
                <w:rFonts w:asciiTheme="minorHAnsi" w:hAnsiTheme="minorHAnsi" w:cstheme="minorHAnsi"/>
                <w:sz w:val="20"/>
              </w:rPr>
              <w:t xml:space="preserve">current progress within and across </w:t>
            </w:r>
            <w:r w:rsidRPr="003037BA" w:rsidR="002D77AE">
              <w:rPr>
                <w:rFonts w:asciiTheme="minorHAnsi" w:hAnsiTheme="minorHAnsi" w:cstheme="minorHAnsi"/>
                <w:sz w:val="20"/>
              </w:rPr>
              <w:t>the three stages of development for the BCU ITE Curriculum themes</w:t>
            </w:r>
            <w:r w:rsidRPr="003037BA" w:rsidR="00231989">
              <w:rPr>
                <w:rFonts w:asciiTheme="minorHAnsi" w:hAnsiTheme="minorHAnsi" w:cstheme="minorHAnsi"/>
                <w:sz w:val="20"/>
              </w:rPr>
              <w:t>.</w:t>
            </w:r>
          </w:p>
          <w:p w:rsidRPr="003037BA" w:rsidR="00C565EE" w:rsidRDefault="00231989" w14:paraId="258F25C3" w14:textId="1110037B">
            <w:pPr>
              <w:rPr>
                <w:rFonts w:asciiTheme="minorHAnsi" w:hAnsiTheme="minorHAnsi" w:cstheme="minorHAnsi"/>
                <w:sz w:val="20"/>
              </w:rPr>
            </w:pPr>
            <w:r w:rsidRPr="003037BA">
              <w:rPr>
                <w:rFonts w:asciiTheme="minorHAnsi" w:hAnsiTheme="minorHAnsi" w:cstheme="minorHAnsi"/>
                <w:sz w:val="20"/>
              </w:rPr>
              <w:t>Highlighting should</w:t>
            </w:r>
            <w:r w:rsidRPr="003037BA" w:rsidR="00861EA2">
              <w:rPr>
                <w:rFonts w:asciiTheme="minorHAnsi" w:hAnsiTheme="minorHAnsi" w:cstheme="minorHAnsi"/>
                <w:sz w:val="20"/>
              </w:rPr>
              <w:t xml:space="preserve"> demonstrate accurate assessment of what has been achieved and areas of practice that require greater focus</w:t>
            </w:r>
            <w:r w:rsidRPr="003037BA" w:rsidR="00640282">
              <w:rPr>
                <w:rFonts w:asciiTheme="minorHAnsi" w:hAnsiTheme="minorHAnsi" w:cstheme="minorHAnsi"/>
                <w:sz w:val="20"/>
              </w:rPr>
              <w:t>, using the assessment tracker</w:t>
            </w:r>
            <w:r w:rsidRPr="003037BA" w:rsidR="00F82E5C">
              <w:rPr>
                <w:rFonts w:asciiTheme="minorHAnsi" w:hAnsiTheme="minorHAnsi" w:cstheme="minorHAnsi"/>
                <w:sz w:val="20"/>
              </w:rPr>
              <w:t xml:space="preserve"> as a guide to formulating clear targets to focus on for the upcoming week. Use the ‘What, Why, </w:t>
            </w:r>
            <w:proofErr w:type="gramStart"/>
            <w:r w:rsidRPr="003037BA" w:rsidR="00F82E5C">
              <w:rPr>
                <w:rFonts w:asciiTheme="minorHAnsi" w:hAnsiTheme="minorHAnsi" w:cstheme="minorHAnsi"/>
                <w:sz w:val="20"/>
              </w:rPr>
              <w:t>How</w:t>
            </w:r>
            <w:proofErr w:type="gramEnd"/>
            <w:r w:rsidRPr="003037BA" w:rsidR="00664C11">
              <w:rPr>
                <w:rFonts w:asciiTheme="minorHAnsi" w:hAnsiTheme="minorHAnsi" w:cstheme="minorHAnsi"/>
                <w:sz w:val="20"/>
              </w:rPr>
              <w:t>’ approach to naming targets.</w:t>
            </w:r>
          </w:p>
          <w:p w:rsidRPr="003037BA" w:rsidR="00C565EE" w:rsidRDefault="00C565EE" w14:paraId="7FA85E36" w14:textId="2E623D48">
            <w:pPr>
              <w:rPr>
                <w:rFonts w:asciiTheme="minorHAnsi" w:hAnsiTheme="minorHAnsi" w:cstheme="minorHAnsi"/>
                <w:sz w:val="20"/>
              </w:rPr>
            </w:pPr>
          </w:p>
        </w:tc>
        <w:tc>
          <w:tcPr>
            <w:tcW w:w="5528" w:type="dxa"/>
          </w:tcPr>
          <w:p w:rsidRPr="003037BA" w:rsidR="00C565EE" w:rsidRDefault="002D7435" w14:paraId="79333C8B" w14:textId="3D80C28B">
            <w:pPr>
              <w:rPr>
                <w:rFonts w:asciiTheme="minorHAnsi" w:hAnsiTheme="minorHAnsi" w:cstheme="minorHAnsi"/>
                <w:sz w:val="20"/>
              </w:rPr>
            </w:pPr>
            <w:r w:rsidRPr="003037BA">
              <w:rPr>
                <w:rFonts w:asciiTheme="minorHAnsi" w:hAnsiTheme="minorHAnsi" w:cstheme="minorHAnsi"/>
                <w:sz w:val="20"/>
              </w:rPr>
              <w:t>Lead mentors a</w:t>
            </w:r>
            <w:r w:rsidRPr="003037BA" w:rsidR="00C565EE">
              <w:rPr>
                <w:rFonts w:asciiTheme="minorHAnsi" w:hAnsiTheme="minorHAnsi" w:cstheme="minorHAnsi"/>
                <w:sz w:val="20"/>
              </w:rPr>
              <w:t>nalyse Associate Teacher assessment tracker to check the progress being made over the placement, quality assuring the</w:t>
            </w:r>
            <w:r w:rsidRPr="003037BA" w:rsidR="00640282">
              <w:rPr>
                <w:rFonts w:asciiTheme="minorHAnsi" w:hAnsiTheme="minorHAnsi" w:cstheme="minorHAnsi"/>
                <w:sz w:val="20"/>
              </w:rPr>
              <w:t xml:space="preserve"> weekly</w:t>
            </w:r>
            <w:r w:rsidRPr="003037BA" w:rsidR="00C565EE">
              <w:rPr>
                <w:rFonts w:asciiTheme="minorHAnsi" w:hAnsiTheme="minorHAnsi" w:cstheme="minorHAnsi"/>
                <w:sz w:val="20"/>
              </w:rPr>
              <w:t xml:space="preserve"> </w:t>
            </w:r>
            <w:r w:rsidRPr="003037BA" w:rsidR="006C6FFA">
              <w:rPr>
                <w:rFonts w:asciiTheme="minorHAnsi" w:hAnsiTheme="minorHAnsi" w:cstheme="minorHAnsi"/>
                <w:sz w:val="20"/>
              </w:rPr>
              <w:t>ongoing target setting for Associate Teacher progress.</w:t>
            </w:r>
          </w:p>
        </w:tc>
      </w:tr>
      <w:tr w:rsidRPr="003037BA" w:rsidR="00C565EE" w:rsidTr="004A5E98" w14:paraId="4BB1F5F3" w14:textId="77777777">
        <w:trPr>
          <w:cantSplit/>
          <w:trHeight w:val="1550"/>
        </w:trPr>
        <w:tc>
          <w:tcPr>
            <w:tcW w:w="1295" w:type="dxa"/>
            <w:shd w:val="clear" w:color="auto" w:fill="DEEAF6" w:themeFill="accent1" w:themeFillTint="33"/>
            <w:textDirection w:val="btLr"/>
            <w:vAlign w:val="center"/>
          </w:tcPr>
          <w:p w:rsidRPr="003037BA" w:rsidR="00C565EE" w:rsidP="00A66285" w:rsidRDefault="00C565EE" w14:paraId="3ABAD86F" w14:textId="77777777">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rsidRPr="003037BA" w:rsidR="00C565EE" w:rsidRDefault="00640282" w14:paraId="2D0DE0E8" w14:textId="51A52AA9">
            <w:pPr>
              <w:rPr>
                <w:rFonts w:asciiTheme="minorHAnsi" w:hAnsiTheme="minorHAnsi" w:cstheme="minorHAnsi"/>
                <w:sz w:val="20"/>
              </w:rPr>
            </w:pPr>
            <w:r w:rsidRPr="003037BA">
              <w:rPr>
                <w:rFonts w:asciiTheme="minorHAnsi" w:hAnsiTheme="minorHAnsi" w:cstheme="minorHAnsi"/>
                <w:sz w:val="20"/>
              </w:rPr>
              <w:t>Associate Teachers p</w:t>
            </w:r>
            <w:r w:rsidRPr="003037BA" w:rsidR="00C565EE">
              <w:rPr>
                <w:rFonts w:asciiTheme="minorHAnsi" w:hAnsiTheme="minorHAnsi" w:cstheme="minorHAnsi"/>
                <w:sz w:val="20"/>
              </w:rPr>
              <w:t>re-agree the observation focus aligned to BCU Curriculum themes</w:t>
            </w:r>
            <w:r w:rsidRPr="003037BA" w:rsidR="004A6297">
              <w:rPr>
                <w:rFonts w:asciiTheme="minorHAnsi" w:hAnsiTheme="minorHAnsi" w:cstheme="minorHAnsi"/>
                <w:sz w:val="20"/>
              </w:rPr>
              <w:t>.</w:t>
            </w:r>
          </w:p>
        </w:tc>
        <w:tc>
          <w:tcPr>
            <w:tcW w:w="11482" w:type="dxa"/>
            <w:gridSpan w:val="2"/>
          </w:tcPr>
          <w:p w:rsidRPr="003037BA" w:rsidR="00A66285" w:rsidP="00210B80" w:rsidRDefault="002D7435" w14:paraId="087A022C" w14:textId="509EE9A4">
            <w:pPr>
              <w:rPr>
                <w:rFonts w:asciiTheme="minorHAnsi" w:hAnsiTheme="minorHAnsi" w:cstheme="minorHAnsi"/>
                <w:sz w:val="20"/>
              </w:rPr>
            </w:pPr>
            <w:r w:rsidRPr="003037BA">
              <w:rPr>
                <w:rFonts w:asciiTheme="minorHAnsi" w:hAnsiTheme="minorHAnsi" w:cstheme="minorHAnsi"/>
                <w:sz w:val="20"/>
              </w:rPr>
              <w:t>Placement and Lead mentors a</w:t>
            </w:r>
            <w:r w:rsidRPr="003037BA" w:rsidR="00C565EE">
              <w:rPr>
                <w:rFonts w:asciiTheme="minorHAnsi" w:hAnsiTheme="minorHAnsi" w:cstheme="minorHAnsi"/>
                <w:sz w:val="20"/>
              </w:rPr>
              <w:t xml:space="preserve">pply the criteria from the </w:t>
            </w:r>
            <w:r w:rsidRPr="003037BA" w:rsidR="004A6297">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sidR="004A6297">
              <w:rPr>
                <w:rFonts w:asciiTheme="minorHAnsi" w:hAnsiTheme="minorHAnsi" w:cstheme="minorHAnsi"/>
                <w:sz w:val="20"/>
              </w:rPr>
              <w:t>t</w:t>
            </w:r>
            <w:r w:rsidRPr="003037BA" w:rsidR="00C565EE">
              <w:rPr>
                <w:rFonts w:asciiTheme="minorHAnsi" w:hAnsiTheme="minorHAnsi" w:cstheme="minorHAnsi"/>
                <w:sz w:val="20"/>
              </w:rPr>
              <w:t>racker to help provide written and verbal feedback to the Associate Teacher</w:t>
            </w:r>
            <w:r w:rsidRPr="003037BA" w:rsidR="006E4CBB">
              <w:rPr>
                <w:rFonts w:asciiTheme="minorHAnsi" w:hAnsiTheme="minorHAnsi" w:cstheme="minorHAnsi"/>
                <w:sz w:val="20"/>
              </w:rPr>
              <w:t xml:space="preserve"> as part of the observation and feedback cycle</w:t>
            </w:r>
            <w:r w:rsidRPr="003037BA" w:rsidR="00C565EE">
              <w:rPr>
                <w:rFonts w:asciiTheme="minorHAnsi" w:hAnsiTheme="minorHAnsi" w:cstheme="minorHAnsi"/>
                <w:sz w:val="20"/>
              </w:rPr>
              <w:t>. Us</w:t>
            </w:r>
            <w:r w:rsidRPr="003037BA" w:rsidR="006E4CBB">
              <w:rPr>
                <w:rFonts w:asciiTheme="minorHAnsi" w:hAnsiTheme="minorHAnsi" w:cstheme="minorHAnsi"/>
                <w:sz w:val="20"/>
              </w:rPr>
              <w:t xml:space="preserve">ing the </w:t>
            </w:r>
            <w:r w:rsidRPr="003037BA" w:rsidR="00C565EE">
              <w:rPr>
                <w:rFonts w:asciiTheme="minorHAnsi" w:hAnsiTheme="minorHAnsi" w:cstheme="minorHAnsi"/>
                <w:sz w:val="20"/>
              </w:rPr>
              <w:t>BCU Mentor Model to structure feedback</w:t>
            </w:r>
            <w:r w:rsidRPr="003037BA" w:rsidR="00210B80">
              <w:rPr>
                <w:rFonts w:asciiTheme="minorHAnsi" w:hAnsiTheme="minorHAnsi" w:cstheme="minorHAnsi"/>
                <w:sz w:val="20"/>
              </w:rPr>
              <w:t xml:space="preserve"> the assessment tracker should be used to support the identification of what has been achieved and clear targets for the next observation.</w:t>
            </w:r>
          </w:p>
        </w:tc>
      </w:tr>
      <w:tr w:rsidRPr="003037BA" w:rsidR="002D7435" w:rsidTr="002D7435" w14:paraId="0D2C10CD" w14:textId="77777777">
        <w:trPr>
          <w:cantSplit/>
          <w:trHeight w:val="1134"/>
        </w:trPr>
        <w:tc>
          <w:tcPr>
            <w:tcW w:w="1295" w:type="dxa"/>
            <w:shd w:val="clear" w:color="auto" w:fill="DEEAF6" w:themeFill="accent1" w:themeFillTint="33"/>
            <w:textDirection w:val="btLr"/>
            <w:vAlign w:val="center"/>
          </w:tcPr>
          <w:p w:rsidRPr="003037BA" w:rsidR="00C565EE" w:rsidP="00A66285" w:rsidRDefault="00C565EE" w14:paraId="05354C50" w14:textId="7558CA98">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Pr="003037BA" w:rsidR="00EC2137">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rsidRPr="003037BA" w:rsidR="00C565EE" w:rsidRDefault="00210B80" w14:paraId="68BD5527" w14:textId="03330E9B">
            <w:pPr>
              <w:rPr>
                <w:rFonts w:asciiTheme="minorHAnsi" w:hAnsiTheme="minorHAnsi" w:cstheme="minorHAnsi"/>
                <w:sz w:val="20"/>
              </w:rPr>
            </w:pPr>
            <w:r w:rsidRPr="003037BA">
              <w:rPr>
                <w:rFonts w:asciiTheme="minorHAnsi" w:hAnsiTheme="minorHAnsi" w:cstheme="minorHAnsi"/>
                <w:sz w:val="20"/>
              </w:rPr>
              <w:t>Associate Teachers and Placement Mentors r</w:t>
            </w:r>
            <w:r w:rsidRPr="003037BA" w:rsidR="00C565EE">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Pr>
                <w:rFonts w:asciiTheme="minorHAnsi" w:hAnsiTheme="minorHAnsi" w:cstheme="minorHAnsi"/>
                <w:sz w:val="20"/>
              </w:rPr>
              <w:t>t</w:t>
            </w:r>
            <w:r w:rsidRPr="003037BA" w:rsidR="00C565EE">
              <w:rPr>
                <w:rFonts w:asciiTheme="minorHAnsi" w:hAnsiTheme="minorHAnsi" w:cstheme="minorHAnsi"/>
                <w:sz w:val="20"/>
              </w:rPr>
              <w:t xml:space="preserve">racker </w:t>
            </w:r>
            <w:r w:rsidRPr="003037BA">
              <w:rPr>
                <w:rFonts w:asciiTheme="minorHAnsi" w:hAnsiTheme="minorHAnsi" w:cstheme="minorHAnsi"/>
                <w:sz w:val="20"/>
              </w:rPr>
              <w:t>which</w:t>
            </w:r>
            <w:r w:rsidRPr="003037BA" w:rsidR="00C565EE">
              <w:rPr>
                <w:rFonts w:asciiTheme="minorHAnsi" w:hAnsiTheme="minorHAnsi" w:cstheme="minorHAnsi"/>
                <w:sz w:val="20"/>
              </w:rPr>
              <w:t xml:space="preserve"> demonstrates progress areas achieved against the BCU ITE Curriculum to produce the</w:t>
            </w:r>
            <w:r w:rsidRPr="003037BA" w:rsidR="006D6FA6">
              <w:rPr>
                <w:rFonts w:asciiTheme="minorHAnsi" w:hAnsiTheme="minorHAnsi" w:cstheme="minorHAnsi"/>
                <w:sz w:val="20"/>
              </w:rPr>
              <w:t xml:space="preserve"> progress review</w:t>
            </w:r>
            <w:r w:rsidRPr="003037BA" w:rsidR="00EC2137">
              <w:rPr>
                <w:rFonts w:asciiTheme="minorHAnsi" w:hAnsiTheme="minorHAnsi" w:cstheme="minorHAnsi"/>
                <w:sz w:val="20"/>
              </w:rPr>
              <w:t>,</w:t>
            </w:r>
            <w:r w:rsidRPr="003037BA" w:rsidR="003E3DE5">
              <w:rPr>
                <w:rFonts w:asciiTheme="minorHAnsi" w:hAnsiTheme="minorHAnsi" w:cstheme="minorHAnsi"/>
                <w:sz w:val="20"/>
              </w:rPr>
              <w:t xml:space="preserve"> which is completed at identified points in the stage of training</w:t>
            </w:r>
            <w:r w:rsidRPr="003037BA" w:rsidR="00C565EE">
              <w:rPr>
                <w:rFonts w:asciiTheme="minorHAnsi" w:hAnsiTheme="minorHAnsi" w:cstheme="minorHAnsi"/>
                <w:sz w:val="20"/>
              </w:rPr>
              <w:t>. As part of continuous assessment</w:t>
            </w:r>
            <w:r w:rsidRPr="003037BA" w:rsidR="003E3DE5">
              <w:rPr>
                <w:rFonts w:asciiTheme="minorHAnsi" w:hAnsiTheme="minorHAnsi" w:cstheme="minorHAnsi"/>
                <w:sz w:val="20"/>
              </w:rPr>
              <w:t>,</w:t>
            </w:r>
            <w:r w:rsidRPr="003037BA" w:rsidR="00C565EE">
              <w:rPr>
                <w:rFonts w:asciiTheme="minorHAnsi" w:hAnsiTheme="minorHAnsi" w:cstheme="minorHAnsi"/>
                <w:sz w:val="20"/>
              </w:rPr>
              <w:t xml:space="preserve"> targets for the next stage of training are agreed using the </w:t>
            </w:r>
            <w:r w:rsidRPr="003037BA" w:rsidR="00B27485">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sidR="00B27485">
              <w:rPr>
                <w:rFonts w:asciiTheme="minorHAnsi" w:hAnsiTheme="minorHAnsi" w:cstheme="minorHAnsi"/>
                <w:sz w:val="20"/>
              </w:rPr>
              <w:t>t</w:t>
            </w:r>
            <w:r w:rsidRPr="003037BA" w:rsidR="00C565EE">
              <w:rPr>
                <w:rFonts w:asciiTheme="minorHAnsi" w:hAnsiTheme="minorHAnsi" w:cstheme="minorHAnsi"/>
                <w:sz w:val="20"/>
              </w:rPr>
              <w:t xml:space="preserve">racker to identify areas of focus. </w:t>
            </w:r>
          </w:p>
          <w:p w:rsidRPr="003037BA" w:rsidR="00C565EE" w:rsidRDefault="00C565EE" w14:paraId="4278ACEF" w14:textId="77777777">
            <w:pPr>
              <w:rPr>
                <w:rFonts w:asciiTheme="minorHAnsi" w:hAnsiTheme="minorHAnsi" w:cstheme="minorHAnsi"/>
                <w:sz w:val="20"/>
              </w:rPr>
            </w:pPr>
          </w:p>
          <w:p w:rsidRPr="003037BA" w:rsidR="00C565EE" w:rsidRDefault="00B27485" w14:paraId="2A8F18A7" w14:textId="7BDB8B61">
            <w:pPr>
              <w:rPr>
                <w:rFonts w:asciiTheme="minorHAnsi" w:hAnsiTheme="minorHAnsi" w:cstheme="minorHAnsi"/>
                <w:sz w:val="20"/>
              </w:rPr>
            </w:pPr>
            <w:r w:rsidRPr="003037BA">
              <w:rPr>
                <w:rFonts w:asciiTheme="minorHAnsi" w:hAnsiTheme="minorHAnsi" w:cstheme="minorHAnsi"/>
                <w:sz w:val="20"/>
              </w:rPr>
              <w:t>The assessment tracker p</w:t>
            </w:r>
            <w:r w:rsidRPr="003037BA" w:rsidR="00C565EE">
              <w:rPr>
                <w:rFonts w:asciiTheme="minorHAnsi" w:hAnsiTheme="minorHAnsi" w:cstheme="minorHAnsi"/>
                <w:sz w:val="20"/>
              </w:rPr>
              <w:t>rovides opportunity for identifying early intervention if additional support is required.</w:t>
            </w:r>
          </w:p>
        </w:tc>
        <w:tc>
          <w:tcPr>
            <w:tcW w:w="5528" w:type="dxa"/>
          </w:tcPr>
          <w:p w:rsidRPr="003037BA" w:rsidR="00C565EE" w:rsidRDefault="00B27485" w14:paraId="4EB1919D" w14:textId="19757F2F">
            <w:pPr>
              <w:rPr>
                <w:rFonts w:asciiTheme="minorHAnsi" w:hAnsiTheme="minorHAnsi" w:cstheme="minorHAnsi"/>
                <w:sz w:val="20"/>
              </w:rPr>
            </w:pPr>
            <w:r w:rsidRPr="003037BA">
              <w:rPr>
                <w:rFonts w:asciiTheme="minorHAnsi" w:hAnsiTheme="minorHAnsi" w:cstheme="minorHAnsi"/>
                <w:sz w:val="20"/>
              </w:rPr>
              <w:t>Lead Mentors a</w:t>
            </w:r>
            <w:r w:rsidRPr="003037BA" w:rsidR="00C565EE">
              <w:rPr>
                <w:rFonts w:asciiTheme="minorHAnsi" w:hAnsiTheme="minorHAnsi" w:cstheme="minorHAnsi"/>
                <w:sz w:val="20"/>
              </w:rPr>
              <w:t>nalyse Associate Teacher assessment tracker</w:t>
            </w:r>
            <w:r w:rsidRPr="003037BA">
              <w:rPr>
                <w:rFonts w:asciiTheme="minorHAnsi" w:hAnsiTheme="minorHAnsi" w:cstheme="minorHAnsi"/>
                <w:sz w:val="20"/>
              </w:rPr>
              <w:t>s</w:t>
            </w:r>
            <w:r w:rsidRPr="003037BA" w:rsidR="00C565EE">
              <w:rPr>
                <w:rFonts w:asciiTheme="minorHAnsi" w:hAnsiTheme="minorHAnsi" w:cstheme="minorHAnsi"/>
                <w:sz w:val="20"/>
              </w:rPr>
              <w:t xml:space="preserve"> and One Drive to check the progress being made over the placement, quality assuring accurate tracking of progress and judgments made at re</w:t>
            </w:r>
            <w:r w:rsidRPr="003037BA" w:rsidR="00C34322">
              <w:rPr>
                <w:rFonts w:asciiTheme="minorHAnsi" w:hAnsiTheme="minorHAnsi" w:cstheme="minorHAnsi"/>
                <w:sz w:val="20"/>
              </w:rPr>
              <w:t>view points.</w:t>
            </w:r>
          </w:p>
        </w:tc>
      </w:tr>
      <w:tr w:rsidRPr="003037BA" w:rsidR="002D7435" w:rsidTr="002D7435" w14:paraId="496191F7" w14:textId="77777777">
        <w:trPr>
          <w:cantSplit/>
          <w:trHeight w:val="1134"/>
        </w:trPr>
        <w:tc>
          <w:tcPr>
            <w:tcW w:w="1295" w:type="dxa"/>
            <w:shd w:val="clear" w:color="auto" w:fill="DEEAF6" w:themeFill="accent1" w:themeFillTint="33"/>
            <w:textDirection w:val="btLr"/>
            <w:vAlign w:val="center"/>
          </w:tcPr>
          <w:p w:rsidRPr="003037BA" w:rsidR="00C565EE" w:rsidP="00A66285" w:rsidRDefault="00C565EE" w14:paraId="6E8D3700" w14:textId="62CC77CB">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rsidRPr="003037BA" w:rsidR="00C565EE" w:rsidRDefault="00C34322" w14:paraId="3A83F37C" w14:textId="583F6F20">
            <w:pPr>
              <w:rPr>
                <w:rFonts w:asciiTheme="minorHAnsi" w:hAnsiTheme="minorHAnsi" w:cstheme="minorHAnsi"/>
                <w:sz w:val="20"/>
              </w:rPr>
            </w:pPr>
            <w:r w:rsidRPr="003037BA">
              <w:rPr>
                <w:rFonts w:asciiTheme="minorHAnsi" w:hAnsiTheme="minorHAnsi" w:cstheme="minorHAnsi"/>
                <w:sz w:val="20"/>
              </w:rPr>
              <w:t>Associate Teachers and Placement Mentors r</w:t>
            </w:r>
            <w:r w:rsidRPr="003037BA" w:rsidR="00C565EE">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Pr>
                <w:rFonts w:asciiTheme="minorHAnsi" w:hAnsiTheme="minorHAnsi" w:cstheme="minorHAnsi"/>
                <w:sz w:val="20"/>
              </w:rPr>
              <w:t>t</w:t>
            </w:r>
            <w:r w:rsidRPr="003037BA" w:rsidR="00C565EE">
              <w:rPr>
                <w:rFonts w:asciiTheme="minorHAnsi" w:hAnsiTheme="minorHAnsi" w:cstheme="minorHAnsi"/>
                <w:sz w:val="20"/>
              </w:rPr>
              <w:t>racker, OneDrive and progress review meetings to complete the QTS assessment, setting targets for ECT transition</w:t>
            </w:r>
            <w:r w:rsidRPr="003037BA" w:rsidR="00EE3527">
              <w:rPr>
                <w:rFonts w:asciiTheme="minorHAnsi" w:hAnsiTheme="minorHAnsi" w:cstheme="minorHAnsi"/>
                <w:sz w:val="20"/>
              </w:rPr>
              <w:t>.</w:t>
            </w:r>
          </w:p>
        </w:tc>
        <w:tc>
          <w:tcPr>
            <w:tcW w:w="5528" w:type="dxa"/>
          </w:tcPr>
          <w:p w:rsidRPr="003037BA" w:rsidR="00C565EE" w:rsidRDefault="00EE3527" w14:paraId="7320B8E1" w14:textId="14971025">
            <w:pPr>
              <w:rPr>
                <w:rFonts w:asciiTheme="minorHAnsi" w:hAnsiTheme="minorHAnsi" w:cstheme="minorHAnsi"/>
                <w:sz w:val="20"/>
              </w:rPr>
            </w:pPr>
            <w:r w:rsidRPr="003037BA">
              <w:rPr>
                <w:rFonts w:asciiTheme="minorHAnsi" w:hAnsiTheme="minorHAnsi" w:cstheme="minorHAnsi"/>
                <w:sz w:val="20"/>
              </w:rPr>
              <w:t>Lead Mentors a</w:t>
            </w:r>
            <w:r w:rsidRPr="003037BA" w:rsidR="00C565EE">
              <w:rPr>
                <w:rFonts w:asciiTheme="minorHAnsi" w:hAnsiTheme="minorHAnsi" w:cstheme="minorHAnsi"/>
                <w:sz w:val="20"/>
              </w:rPr>
              <w:t xml:space="preserve">nalyse the </w:t>
            </w:r>
            <w:r w:rsidRPr="003037BA">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Pr>
                <w:rFonts w:asciiTheme="minorHAnsi" w:hAnsiTheme="minorHAnsi" w:cstheme="minorHAnsi"/>
                <w:sz w:val="20"/>
              </w:rPr>
              <w:t>t</w:t>
            </w:r>
            <w:r w:rsidRPr="003037BA" w:rsidR="00C565EE">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rsidR="00FF77A0" w:rsidP="00FF77A0" w:rsidRDefault="00FF77A0" w14:paraId="404660BC" w14:textId="77777777">
      <w:pPr>
        <w:tabs>
          <w:tab w:val="center" w:pos="4683"/>
        </w:tabs>
        <w:rPr>
          <w:rFonts w:asciiTheme="minorHAnsi" w:hAnsiTheme="minorHAnsi" w:cstheme="minorHAnsi"/>
          <w:color w:val="2E74B5" w:themeColor="accent1" w:themeShade="BF"/>
          <w:sz w:val="36"/>
          <w:szCs w:val="32"/>
        </w:rPr>
      </w:pPr>
    </w:p>
    <w:p w:rsidR="0038641E" w:rsidP="00B76AB9" w:rsidRDefault="0038641E" w14:paraId="2CD49DE3" w14:textId="2D92DCD6">
      <w:pPr>
        <w:rPr>
          <w:rFonts w:asciiTheme="minorHAnsi" w:hAnsiTheme="minorHAnsi" w:cstheme="minorBidi"/>
          <w:b/>
          <w:color w:val="2E74B5" w:themeColor="accent1" w:themeShade="BF"/>
          <w:sz w:val="32"/>
          <w:szCs w:val="32"/>
        </w:rPr>
      </w:pPr>
    </w:p>
    <w:p w:rsidR="00535F14" w:rsidP="00B76AB9" w:rsidRDefault="00535F14" w14:paraId="604655E1" w14:textId="77777777">
      <w:pPr>
        <w:rPr>
          <w:rFonts w:ascii="Calibri" w:hAnsi="Calibri" w:eastAsia="Calibri" w:cs="Calibri"/>
          <w:b/>
          <w:color w:val="2E74B5" w:themeColor="accent1" w:themeShade="BF"/>
          <w:sz w:val="32"/>
          <w:szCs w:val="32"/>
        </w:rPr>
      </w:pPr>
    </w:p>
    <w:p w:rsidRPr="003B52C2" w:rsidR="00B76AB9" w:rsidP="003B52C2" w:rsidRDefault="00782362" w14:paraId="01EB1CE3" w14:textId="0559726E">
      <w:pPr>
        <w:pStyle w:val="Heading6"/>
        <w:rPr>
          <w:rFonts w:eastAsia="Calibri" w:asciiTheme="minorHAnsi" w:hAnsiTheme="minorHAnsi" w:cstheme="minorHAnsi"/>
          <w:color w:val="0070C0"/>
          <w:sz w:val="32"/>
          <w:szCs w:val="28"/>
        </w:rPr>
      </w:pPr>
      <w:bookmarkStart w:name="_PG_Secondary_Education" w:id="2"/>
      <w:bookmarkEnd w:id="2"/>
      <w:r w:rsidRPr="003B52C2">
        <w:rPr>
          <w:rFonts w:eastAsia="Calibri" w:asciiTheme="minorHAnsi" w:hAnsiTheme="minorHAnsi" w:cstheme="minorHAnsi"/>
          <w:color w:val="0070C0"/>
          <w:sz w:val="32"/>
          <w:szCs w:val="28"/>
        </w:rPr>
        <w:lastRenderedPageBreak/>
        <w:t>P</w:t>
      </w:r>
      <w:r w:rsidRPr="003B52C2" w:rsidR="00B76AB9">
        <w:rPr>
          <w:rFonts w:eastAsia="Calibri" w:asciiTheme="minorHAnsi" w:hAnsiTheme="minorHAnsi" w:cstheme="minorHAnsi"/>
          <w:color w:val="0070C0"/>
          <w:sz w:val="32"/>
          <w:szCs w:val="28"/>
        </w:rPr>
        <w:t xml:space="preserve">G Secondary Education ITE Assessment Framework </w:t>
      </w:r>
    </w:p>
    <w:p w:rsidR="0014688B" w:rsidP="59141181" w:rsidRDefault="0014688B" w14:paraId="133C2B1C" w14:textId="03504AD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rsidR="0014688B" w:rsidP="59141181" w:rsidRDefault="0014688B" w14:paraId="51816FAD" w14:textId="5348D9EC">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rsidR="0014688B" w:rsidP="59141181" w:rsidRDefault="0014688B" w14:paraId="5B9E9F26" w14:textId="4BBC0BAB">
      <w:pPr>
        <w:pStyle w:val="ListParagraph"/>
        <w:numPr>
          <w:ilvl w:val="0"/>
          <w:numId w:val="69"/>
        </w:numPr>
        <w:spacing w:after="160" w:line="259" w:lineRule="auto"/>
        <w:rPr>
          <w:rFonts w:cs="Calibri"/>
          <w:color w:val="000000" w:themeColor="text1"/>
          <w:sz w:val="24"/>
          <w:szCs w:val="24"/>
        </w:rPr>
      </w:pPr>
      <w:proofErr w:type="spellStart"/>
      <w:r w:rsidRPr="59141181">
        <w:rPr>
          <w:rFonts w:cs="Calibri"/>
          <w:color w:val="000000" w:themeColor="text1"/>
          <w:sz w:val="24"/>
          <w:szCs w:val="24"/>
        </w:rPr>
        <w:t>Mid point</w:t>
      </w:r>
      <w:proofErr w:type="spellEnd"/>
      <w:r w:rsidRPr="59141181">
        <w:rPr>
          <w:rFonts w:cs="Calibri"/>
          <w:color w:val="000000" w:themeColor="text1"/>
          <w:sz w:val="24"/>
          <w:szCs w:val="24"/>
        </w:rPr>
        <w:t xml:space="preserve"> review </w:t>
      </w:r>
      <w:proofErr w:type="gramStart"/>
      <w:r w:rsidRPr="59141181">
        <w:rPr>
          <w:rFonts w:cs="Calibri"/>
          <w:color w:val="000000" w:themeColor="text1"/>
          <w:sz w:val="24"/>
          <w:szCs w:val="24"/>
        </w:rPr>
        <w:t>half way</w:t>
      </w:r>
      <w:proofErr w:type="gramEnd"/>
      <w:r w:rsidRPr="59141181">
        <w:rPr>
          <w:rFonts w:cs="Calibri"/>
          <w:color w:val="000000" w:themeColor="text1"/>
          <w:sz w:val="24"/>
          <w:szCs w:val="24"/>
        </w:rPr>
        <w:t xml:space="preserve"> through placement, followed by an end of placement report due during the final week of placement (School Experience 2 will also include an additional QTS Readiness Assessment)</w:t>
      </w:r>
    </w:p>
    <w:p w:rsidR="00B76AB9" w:rsidP="00B76AB9" w:rsidRDefault="00B76AB9" w14:paraId="09E0E976" w14:textId="34F7EC55">
      <w:pPr>
        <w:jc w:val="center"/>
        <w:rPr>
          <w:rFonts w:eastAsia="Arial"/>
          <w:color w:val="000000" w:themeColor="text1"/>
          <w:szCs w:val="22"/>
        </w:rPr>
      </w:pPr>
    </w:p>
    <w:p w:rsidR="00B76AB9" w:rsidP="00C81EBD" w:rsidRDefault="00B76AB9" w14:paraId="465038EA" w14:textId="40814201">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jc w:val="center"/>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5"/>
        <w:gridCol w:w="2520"/>
        <w:gridCol w:w="2520"/>
        <w:gridCol w:w="2430"/>
        <w:gridCol w:w="2430"/>
        <w:gridCol w:w="2430"/>
      </w:tblGrid>
      <w:tr w:rsidR="59141181" w:rsidTr="00BC2B96" w14:paraId="12DAC854" w14:textId="77777777">
        <w:trPr>
          <w:trHeight w:val="300"/>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141181" w:rsidP="59141181" w:rsidRDefault="59141181" w14:paraId="3B4B942C" w14:textId="69EB9432">
            <w:pPr>
              <w:rPr>
                <w:rFonts w:eastAsia="Arial"/>
                <w:szCs w:val="22"/>
              </w:rPr>
            </w:pPr>
          </w:p>
        </w:tc>
        <w:tc>
          <w:tcPr>
            <w:tcW w:w="50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141181" w:rsidP="59141181" w:rsidRDefault="59141181" w14:paraId="25C6C0C0" w14:textId="37B0BCE3">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59141181" w:rsidP="59141181" w:rsidRDefault="59141181" w14:paraId="51F1704A" w14:textId="33D51812">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rsidTr="00BC2B96" w14:paraId="52D21CA2" w14:textId="77777777">
        <w:trPr>
          <w:trHeight w:val="300"/>
          <w:jc w:val="center"/>
        </w:trPr>
        <w:tc>
          <w:tcPr>
            <w:tcW w:w="1545" w:type="dxa"/>
            <w:vMerge w:val="restart"/>
            <w:tcBorders>
              <w:top w:val="single" w:color="000000" w:themeColor="text1" w:sz="6" w:space="0"/>
              <w:left w:val="single" w:color="000000" w:themeColor="text1" w:sz="6" w:space="0"/>
              <w:right w:val="single" w:color="000000" w:themeColor="text1" w:sz="6" w:space="0"/>
            </w:tcBorders>
            <w:tcMar>
              <w:left w:w="105" w:type="dxa"/>
              <w:right w:w="105" w:type="dxa"/>
            </w:tcMar>
            <w:vAlign w:val="center"/>
          </w:tcPr>
          <w:p w:rsidR="59141181" w:rsidP="59141181" w:rsidRDefault="59141181" w14:paraId="426661FB" w14:textId="227156B6">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52AE5AD8" w14:textId="26D58EC4">
            <w:pPr>
              <w:rPr>
                <w:rFonts w:eastAsia="Arial"/>
                <w:szCs w:val="22"/>
              </w:rPr>
            </w:pPr>
            <w:r w:rsidRPr="59141181">
              <w:rPr>
                <w:rFonts w:eastAsia="Arial"/>
                <w:b/>
                <w:bCs/>
                <w:szCs w:val="22"/>
              </w:rPr>
              <w:t>Mid-Point Review</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66A773EA" w14:textId="7399E5B3">
            <w:pPr>
              <w:rPr>
                <w:rFonts w:eastAsia="Arial"/>
                <w:szCs w:val="22"/>
              </w:rPr>
            </w:pPr>
            <w:r w:rsidRPr="59141181">
              <w:rPr>
                <w:rFonts w:eastAsia="Arial"/>
                <w:b/>
                <w:bCs/>
                <w:szCs w:val="22"/>
              </w:rPr>
              <w:t>End of Placement Review</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40BD7F5D" w14:textId="795F87F4">
            <w:pPr>
              <w:rPr>
                <w:rFonts w:eastAsia="Arial"/>
                <w:szCs w:val="22"/>
              </w:rPr>
            </w:pPr>
            <w:r w:rsidRPr="59141181">
              <w:rPr>
                <w:rFonts w:eastAsia="Arial"/>
                <w:b/>
                <w:bCs/>
                <w:szCs w:val="22"/>
              </w:rPr>
              <w:t>Mid-Point Review</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CCFF"/>
          </w:tcPr>
          <w:p w:rsidR="59141181" w:rsidP="59141181" w:rsidRDefault="59141181" w14:paraId="75FC321F" w14:textId="4DDB324F">
            <w:pPr>
              <w:rPr>
                <w:rFonts w:eastAsia="Arial"/>
                <w:szCs w:val="22"/>
              </w:rPr>
            </w:pPr>
            <w:r w:rsidRPr="59141181">
              <w:rPr>
                <w:rFonts w:eastAsia="Arial"/>
                <w:b/>
                <w:bCs/>
                <w:szCs w:val="22"/>
              </w:rPr>
              <w:t>QTS Readiness Assessment</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3D0D5F4A" w14:textId="2C9D16C2">
            <w:pPr>
              <w:rPr>
                <w:rFonts w:eastAsia="Arial"/>
                <w:szCs w:val="22"/>
              </w:rPr>
            </w:pPr>
            <w:r w:rsidRPr="59141181">
              <w:rPr>
                <w:rFonts w:eastAsia="Arial"/>
                <w:b/>
                <w:bCs/>
                <w:szCs w:val="22"/>
              </w:rPr>
              <w:t>End of Placement Review</w:t>
            </w:r>
          </w:p>
        </w:tc>
      </w:tr>
      <w:tr w:rsidR="59141181" w:rsidTr="00BC2B96" w14:paraId="54F44209" w14:textId="77777777">
        <w:trPr>
          <w:trHeight w:val="300"/>
          <w:jc w:val="center"/>
        </w:trPr>
        <w:tc>
          <w:tcPr>
            <w:tcW w:w="1545" w:type="dxa"/>
            <w:vMerge/>
            <w:tcBorders>
              <w:left w:val="single" w:color="000000" w:themeColor="text1" w:sz="0" w:space="0"/>
              <w:right w:val="single" w:color="000000" w:themeColor="text1" w:sz="0" w:space="0"/>
            </w:tcBorders>
            <w:vAlign w:val="center"/>
          </w:tcPr>
          <w:p w:rsidR="004905CE" w:rsidRDefault="004905CE" w14:paraId="7D915A6D" w14:textId="77777777"/>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41FE4FEA" w14:textId="5304B85E">
            <w:pPr>
              <w:rPr>
                <w:rFonts w:eastAsia="Arial"/>
                <w:szCs w:val="22"/>
              </w:rPr>
            </w:pPr>
            <w:r w:rsidRPr="59141181">
              <w:rPr>
                <w:rFonts w:eastAsia="Arial"/>
                <w:b/>
                <w:bCs/>
                <w:szCs w:val="22"/>
              </w:rPr>
              <w:t>December</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7D03AA08" w14:textId="687803BE">
            <w:pPr>
              <w:rPr>
                <w:rFonts w:eastAsia="Arial"/>
                <w:szCs w:val="22"/>
              </w:rPr>
            </w:pPr>
            <w:r w:rsidRPr="59141181">
              <w:rPr>
                <w:rFonts w:eastAsia="Arial"/>
                <w:b/>
                <w:bCs/>
                <w:szCs w:val="22"/>
              </w:rPr>
              <w:t>February</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32BF1484" w14:textId="0222B38E">
            <w:pPr>
              <w:rPr>
                <w:rFonts w:eastAsia="Arial"/>
                <w:szCs w:val="22"/>
              </w:rPr>
            </w:pPr>
            <w:r w:rsidRPr="59141181">
              <w:rPr>
                <w:rFonts w:eastAsia="Arial"/>
                <w:b/>
                <w:bCs/>
                <w:szCs w:val="22"/>
              </w:rPr>
              <w:t>April</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CCFF"/>
          </w:tcPr>
          <w:p w:rsidR="59141181" w:rsidP="59141181" w:rsidRDefault="59141181" w14:paraId="763672F9" w14:textId="3B3DF548">
            <w:pPr>
              <w:rPr>
                <w:rFonts w:eastAsia="Arial"/>
                <w:szCs w:val="22"/>
              </w:rPr>
            </w:pPr>
            <w:r w:rsidRPr="59141181">
              <w:rPr>
                <w:rFonts w:eastAsia="Arial"/>
                <w:b/>
                <w:bCs/>
                <w:szCs w:val="22"/>
              </w:rPr>
              <w:t>May</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56730050" w14:textId="446D6F9A">
            <w:pPr>
              <w:rPr>
                <w:rFonts w:eastAsia="Arial"/>
                <w:szCs w:val="22"/>
              </w:rPr>
            </w:pPr>
            <w:r w:rsidRPr="59141181">
              <w:rPr>
                <w:rFonts w:eastAsia="Arial"/>
                <w:b/>
                <w:bCs/>
                <w:szCs w:val="22"/>
              </w:rPr>
              <w:t>July</w:t>
            </w:r>
          </w:p>
        </w:tc>
      </w:tr>
      <w:tr w:rsidR="59141181" w:rsidTr="00BC2B96" w14:paraId="4DB86E89" w14:textId="77777777">
        <w:trPr>
          <w:trHeight w:val="300"/>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59141181" w:rsidP="59141181" w:rsidRDefault="59141181" w14:paraId="1CD210DF" w14:textId="42571877">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3135842E" w14:textId="5A704874">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rsidR="59141181" w:rsidP="59141181" w:rsidRDefault="59141181" w14:paraId="016327B5" w14:textId="02D88002">
            <w:pPr>
              <w:rPr>
                <w:rFonts w:eastAsia="Arial"/>
                <w:szCs w:val="22"/>
              </w:rPr>
            </w:pPr>
            <w:r w:rsidRPr="59141181">
              <w:rPr>
                <w:rFonts w:eastAsia="Arial"/>
                <w:szCs w:val="22"/>
              </w:rPr>
              <w:t> </w:t>
            </w:r>
          </w:p>
          <w:p w:rsidR="59141181" w:rsidP="59141181" w:rsidRDefault="59141181" w14:paraId="65366535" w14:textId="3CA86F0B">
            <w:pPr>
              <w:rPr>
                <w:rFonts w:eastAsia="Arial"/>
                <w:szCs w:val="22"/>
              </w:rPr>
            </w:pPr>
            <w:r w:rsidRPr="59141181">
              <w:rPr>
                <w:rFonts w:eastAsia="Arial"/>
                <w:szCs w:val="22"/>
              </w:rPr>
              <w:t>Progress shown towards criteria across all BCU themes.</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0C64485E" w14:textId="2E5C67FB">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rsidR="59141181" w:rsidP="59141181" w:rsidRDefault="59141181" w14:paraId="1567798C" w14:textId="02F29163">
            <w:pPr>
              <w:rPr>
                <w:rFonts w:eastAsia="Arial"/>
                <w:szCs w:val="22"/>
              </w:rPr>
            </w:pPr>
          </w:p>
          <w:p w:rsidR="59141181" w:rsidP="59141181" w:rsidRDefault="59141181" w14:paraId="04016772" w14:textId="3606DFA8">
            <w:pPr>
              <w:rPr>
                <w:rFonts w:eastAsia="Arial"/>
                <w:szCs w:val="22"/>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70BA6EB3" w14:textId="6D4150AE">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rsidR="59141181" w:rsidP="59141181" w:rsidRDefault="59141181" w14:paraId="69A08431" w14:textId="2C1AEF66">
            <w:pPr>
              <w:rPr>
                <w:rFonts w:eastAsia="Arial"/>
                <w:szCs w:val="22"/>
              </w:rPr>
            </w:pPr>
          </w:p>
          <w:p w:rsidR="59141181" w:rsidP="59141181" w:rsidRDefault="59141181" w14:paraId="280D32E6" w14:textId="6EDD1DF4">
            <w:pPr>
              <w:rPr>
                <w:rFonts w:eastAsia="Arial"/>
                <w:szCs w:val="22"/>
              </w:rPr>
            </w:pPr>
            <w:r w:rsidRPr="59141181">
              <w:rPr>
                <w:rFonts w:eastAsia="Arial"/>
                <w:szCs w:val="22"/>
              </w:rPr>
              <w:t>Progress shown towards criteria across all BCU themes.</w:t>
            </w:r>
          </w:p>
          <w:p w:rsidR="59141181" w:rsidP="59141181" w:rsidRDefault="59141181" w14:paraId="1AAB35F6" w14:textId="63D3E066">
            <w:pPr>
              <w:rPr>
                <w:rFonts w:eastAsia="Arial"/>
                <w:szCs w:val="22"/>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CCFF"/>
          </w:tcPr>
          <w:p w:rsidR="59141181" w:rsidP="59141181" w:rsidRDefault="59141181" w14:paraId="64AB43D8" w14:textId="37E51B49">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rsidR="59141181" w:rsidP="59141181" w:rsidRDefault="59141181" w14:paraId="47C39CBE" w14:textId="342D4C3A">
            <w:pPr>
              <w:rPr>
                <w:rFonts w:eastAsia="Arial"/>
                <w:szCs w:val="22"/>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7CF1BC54" w14:textId="165DAADA">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rsidR="59141181" w:rsidP="59141181" w:rsidRDefault="59141181" w14:paraId="57EDF1F0" w14:textId="0D0E1AD0">
            <w:pPr>
              <w:rPr>
                <w:rFonts w:eastAsia="Arial"/>
                <w:szCs w:val="22"/>
              </w:rPr>
            </w:pPr>
          </w:p>
          <w:p w:rsidR="59141181" w:rsidP="59141181" w:rsidRDefault="59141181" w14:paraId="56D366A4" w14:textId="548D39D5">
            <w:pPr>
              <w:rPr>
                <w:rFonts w:eastAsia="Arial"/>
                <w:szCs w:val="22"/>
              </w:rPr>
            </w:pPr>
            <w:r w:rsidRPr="59141181">
              <w:rPr>
                <w:rFonts w:eastAsia="Arial"/>
                <w:szCs w:val="22"/>
              </w:rPr>
              <w:t>Some Associate Teachers may evidence 'Working Beyond' as they approach QTS and ECT</w:t>
            </w:r>
          </w:p>
        </w:tc>
      </w:tr>
    </w:tbl>
    <w:p w:rsidR="00B76AB9" w:rsidP="59141181" w:rsidRDefault="00B76AB9" w14:paraId="2EFCA0DC" w14:textId="579526B5">
      <w:pPr>
        <w:tabs>
          <w:tab w:val="left" w:pos="4160"/>
        </w:tabs>
      </w:pPr>
    </w:p>
    <w:p w:rsidR="00954B93" w:rsidP="59141181" w:rsidRDefault="00954B93" w14:paraId="050AD755" w14:textId="456F842F">
      <w:pPr>
        <w:tabs>
          <w:tab w:val="left" w:pos="4160"/>
        </w:tabs>
      </w:pPr>
    </w:p>
    <w:p w:rsidR="00B76AB9" w:rsidP="59141181" w:rsidRDefault="00B76AB9" w14:paraId="53D78FA2" w14:textId="342DD06E">
      <w:pPr>
        <w:tabs>
          <w:tab w:val="left" w:pos="4160"/>
        </w:tabs>
      </w:pPr>
    </w:p>
    <w:p w:rsidR="00CE7929" w:rsidP="59141181" w:rsidRDefault="00CE7929" w14:paraId="2C761FAE" w14:textId="77777777">
      <w:pPr>
        <w:tabs>
          <w:tab w:val="left" w:pos="4160"/>
        </w:tabs>
      </w:pPr>
    </w:p>
    <w:p w:rsidR="00CE7929" w:rsidP="59141181" w:rsidRDefault="00CE7929" w14:paraId="7B0876AA" w14:textId="77777777">
      <w:pPr>
        <w:tabs>
          <w:tab w:val="left" w:pos="4160"/>
        </w:tabs>
      </w:pPr>
    </w:p>
    <w:p w:rsidR="00CE7929" w:rsidP="59141181" w:rsidRDefault="00CE7929" w14:paraId="0DC24E20" w14:textId="77777777">
      <w:pPr>
        <w:tabs>
          <w:tab w:val="left" w:pos="4160"/>
        </w:tabs>
      </w:pPr>
    </w:p>
    <w:p w:rsidR="00CE7929" w:rsidP="59141181" w:rsidRDefault="00CE7929" w14:paraId="7C2EBAD4" w14:textId="77777777">
      <w:pPr>
        <w:tabs>
          <w:tab w:val="left" w:pos="4160"/>
        </w:tabs>
      </w:pPr>
    </w:p>
    <w:p w:rsidR="00CE7929" w:rsidP="59141181" w:rsidRDefault="00CE7929" w14:paraId="670300CB" w14:textId="77777777">
      <w:pPr>
        <w:tabs>
          <w:tab w:val="left" w:pos="4160"/>
        </w:tabs>
      </w:pPr>
    </w:p>
    <w:p w:rsidR="00CE7929" w:rsidP="59141181" w:rsidRDefault="00CE7929" w14:paraId="021A9323" w14:textId="77777777">
      <w:pPr>
        <w:tabs>
          <w:tab w:val="left" w:pos="4160"/>
        </w:tabs>
      </w:pPr>
    </w:p>
    <w:p w:rsidR="00B76AB9" w:rsidP="59141181" w:rsidRDefault="00B76AB9" w14:paraId="1866BF4A" w14:textId="1DC1A89E">
      <w:pPr>
        <w:tabs>
          <w:tab w:val="left" w:pos="4160"/>
        </w:tabs>
      </w:pPr>
    </w:p>
    <w:p w:rsidRPr="003B52C2" w:rsidR="00B76AB9" w:rsidP="003B52C2" w:rsidRDefault="5E2D73B0" w14:paraId="2FF4AE4C" w14:textId="33ED0EF0">
      <w:pPr>
        <w:pStyle w:val="Heading6"/>
        <w:rPr>
          <w:rFonts w:asciiTheme="minorHAnsi" w:hAnsiTheme="minorHAnsi" w:cstheme="minorHAnsi"/>
          <w:color w:val="0070C0"/>
          <w:sz w:val="32"/>
          <w:szCs w:val="28"/>
        </w:rPr>
      </w:pPr>
      <w:bookmarkStart w:name="_Associate_Teacher_Progress" w:id="3"/>
      <w:bookmarkEnd w:id="3"/>
      <w:r w:rsidRPr="003B52C2">
        <w:rPr>
          <w:rFonts w:asciiTheme="minorHAnsi" w:hAnsiTheme="minorHAnsi" w:cstheme="minorHAnsi"/>
          <w:color w:val="0070C0"/>
          <w:sz w:val="32"/>
          <w:szCs w:val="28"/>
        </w:rPr>
        <w:lastRenderedPageBreak/>
        <w:t>Associate Teacher Progress Review Record</w:t>
      </w:r>
    </w:p>
    <w:p w:rsidR="00B76AB9" w:rsidP="59141181" w:rsidRDefault="001387AA" w14:paraId="2C17AB67" w14:textId="52F0B614">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rsidR="00B76AB9" w:rsidP="59141181" w:rsidRDefault="00B76AB9" w14:paraId="2075ECD8" w14:textId="77777777">
      <w:pPr>
        <w:rPr>
          <w:rFonts w:asciiTheme="minorHAnsi" w:hAnsiTheme="minorHAnsi" w:cstheme="minorBidi"/>
          <w:b/>
          <w:bCs/>
          <w:color w:val="2E74B5" w:themeColor="accent1" w:themeShade="BF"/>
          <w:sz w:val="32"/>
          <w:szCs w:val="32"/>
        </w:rPr>
      </w:pPr>
    </w:p>
    <w:tbl>
      <w:tblPr>
        <w:tblStyle w:val="TableGrid"/>
        <w:tblW w:w="0" w:type="auto"/>
        <w:jc w:val="center"/>
        <w:tblLook w:val="04A0" w:firstRow="1" w:lastRow="0" w:firstColumn="1" w:lastColumn="0" w:noHBand="0" w:noVBand="1"/>
      </w:tblPr>
      <w:tblGrid>
        <w:gridCol w:w="3114"/>
        <w:gridCol w:w="1984"/>
        <w:gridCol w:w="1985"/>
        <w:gridCol w:w="1984"/>
        <w:gridCol w:w="1843"/>
        <w:gridCol w:w="1961"/>
      </w:tblGrid>
      <w:tr w:rsidR="59141181" w:rsidTr="00BC2B96" w14:paraId="1FFE0B5D" w14:textId="77777777">
        <w:trPr>
          <w:trHeight w:val="300"/>
          <w:jc w:val="center"/>
        </w:trPr>
        <w:tc>
          <w:tcPr>
            <w:tcW w:w="3114" w:type="dxa"/>
            <w:vMerge w:val="restart"/>
            <w:shd w:val="clear" w:color="auto" w:fill="DEEAF6" w:themeFill="accent1" w:themeFillTint="33"/>
          </w:tcPr>
          <w:p w:rsidR="59141181" w:rsidP="59141181" w:rsidRDefault="59141181" w14:paraId="1DD930A8" w14:textId="77777777">
            <w:pPr>
              <w:jc w:val="center"/>
              <w:rPr>
                <w:rFonts w:asciiTheme="minorHAnsi" w:hAnsiTheme="minorHAnsi" w:cstheme="minorBidi"/>
                <w:b/>
                <w:bCs/>
                <w:color w:val="2E74B5" w:themeColor="accent1" w:themeShade="BF"/>
                <w:sz w:val="32"/>
                <w:szCs w:val="32"/>
              </w:rPr>
            </w:pPr>
          </w:p>
          <w:p w:rsidR="59141181" w:rsidP="59141181" w:rsidRDefault="59141181" w14:paraId="00150B7F" w14:textId="77777777">
            <w:pPr>
              <w:jc w:val="center"/>
              <w:rPr>
                <w:rFonts w:asciiTheme="minorHAnsi" w:hAnsiTheme="minorHAnsi" w:cstheme="minorBidi"/>
                <w:b/>
                <w:bCs/>
                <w:color w:val="2E74B5" w:themeColor="accent1" w:themeShade="BF"/>
                <w:sz w:val="32"/>
                <w:szCs w:val="32"/>
              </w:rPr>
            </w:pPr>
          </w:p>
          <w:p w:rsidR="59141181" w:rsidP="59141181" w:rsidRDefault="59141181" w14:paraId="465A7936" w14:textId="206AFF69">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rsidR="59141181" w:rsidP="59141181" w:rsidRDefault="59141181" w14:paraId="1FB01A1D" w14:textId="6F310D2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rsidTr="00BC2B96" w14:paraId="1D6666C5" w14:textId="77777777">
        <w:trPr>
          <w:trHeight w:val="300"/>
          <w:jc w:val="center"/>
        </w:trPr>
        <w:tc>
          <w:tcPr>
            <w:tcW w:w="3114" w:type="dxa"/>
            <w:vMerge/>
          </w:tcPr>
          <w:p w:rsidR="004905CE" w:rsidRDefault="004905CE" w14:paraId="42004E48" w14:textId="77777777"/>
        </w:tc>
        <w:tc>
          <w:tcPr>
            <w:tcW w:w="3969" w:type="dxa"/>
            <w:gridSpan w:val="2"/>
          </w:tcPr>
          <w:p w:rsidR="59141181" w:rsidP="59141181" w:rsidRDefault="59141181" w14:paraId="2A054295" w14:textId="4F654BA3">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rsidR="59141181" w:rsidP="59141181" w:rsidRDefault="59141181" w14:paraId="6AEA814B" w14:textId="7C873CFB">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rsidTr="00BC2B96" w14:paraId="13D6E9CA" w14:textId="77777777">
        <w:trPr>
          <w:trHeight w:val="300"/>
          <w:jc w:val="center"/>
        </w:trPr>
        <w:tc>
          <w:tcPr>
            <w:tcW w:w="3114" w:type="dxa"/>
            <w:vMerge/>
          </w:tcPr>
          <w:p w:rsidR="004905CE" w:rsidRDefault="004905CE" w14:paraId="6C688D20" w14:textId="77777777"/>
        </w:tc>
        <w:tc>
          <w:tcPr>
            <w:tcW w:w="1984" w:type="dxa"/>
          </w:tcPr>
          <w:p w:rsidR="59141181" w:rsidP="59141181" w:rsidRDefault="59141181" w14:paraId="3C5DAB4C" w14:textId="77865917">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985" w:type="dxa"/>
          </w:tcPr>
          <w:p w:rsidR="59141181" w:rsidP="59141181" w:rsidRDefault="59141181" w14:paraId="4A9ABA06" w14:textId="7814B160">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rsidR="59141181" w:rsidP="59141181" w:rsidRDefault="59141181" w14:paraId="07F72DBD" w14:textId="3CD7C656">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843" w:type="dxa"/>
          </w:tcPr>
          <w:p w:rsidR="59141181" w:rsidP="59141181" w:rsidRDefault="59141181" w14:paraId="171098E8" w14:textId="368CC448">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rsidR="59141181" w:rsidP="59141181" w:rsidRDefault="59141181" w14:paraId="0CC20384" w14:textId="33C40B14">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rsidTr="00BC2B96" w14:paraId="493627BE" w14:textId="77777777">
        <w:trPr>
          <w:trHeight w:val="300"/>
          <w:jc w:val="center"/>
        </w:trPr>
        <w:tc>
          <w:tcPr>
            <w:tcW w:w="3114" w:type="dxa"/>
            <w:shd w:val="clear" w:color="auto" w:fill="DEEAF6" w:themeFill="accent1" w:themeFillTint="33"/>
          </w:tcPr>
          <w:p w:rsidR="59141181" w:rsidP="59141181" w:rsidRDefault="59141181" w14:paraId="2B2B19BD"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rsidR="59141181" w:rsidP="59141181" w:rsidRDefault="59141181" w14:paraId="27740E62" w14:textId="1DC3A062">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rsidR="59141181" w:rsidP="59141181" w:rsidRDefault="59141181" w14:paraId="6FF81329" w14:textId="242DF3EC">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17C57D19" w14:textId="3A5261CA">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DB4F72B" w14:textId="6D2BA555">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01A4C35" w14:textId="763E7B08">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0B97568" w14:textId="08F26C0E">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00BC2B96" w14:paraId="51ECB486" w14:textId="77777777">
        <w:trPr>
          <w:trHeight w:val="300"/>
          <w:jc w:val="center"/>
        </w:trPr>
        <w:tc>
          <w:tcPr>
            <w:tcW w:w="3114" w:type="dxa"/>
            <w:shd w:val="clear" w:color="auto" w:fill="DEEAF6" w:themeFill="accent1" w:themeFillTint="33"/>
          </w:tcPr>
          <w:p w:rsidR="59141181" w:rsidP="59141181" w:rsidRDefault="59141181" w14:paraId="595EBB22"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rsidR="59141181" w:rsidP="59141181" w:rsidRDefault="59141181" w14:paraId="58C305E6" w14:textId="32175338">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A5C0E84" w14:textId="596C1240">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D2C5159" w14:textId="55928815">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89A11DD" w14:textId="01E6707A">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1BAEA10B" w14:textId="6E4E33C6">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4B3DBA6" w14:textId="7E2F8BB8">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00BC2B96" w14:paraId="46C8FA36" w14:textId="77777777">
        <w:trPr>
          <w:trHeight w:val="300"/>
          <w:jc w:val="center"/>
        </w:trPr>
        <w:tc>
          <w:tcPr>
            <w:tcW w:w="3114" w:type="dxa"/>
            <w:shd w:val="clear" w:color="auto" w:fill="DEEAF6" w:themeFill="accent1" w:themeFillTint="33"/>
          </w:tcPr>
          <w:p w:rsidR="59141181" w:rsidP="59141181" w:rsidRDefault="59141181" w14:paraId="0F161174"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rsidR="59141181" w:rsidP="59141181" w:rsidRDefault="59141181" w14:paraId="3404F506" w14:textId="1C547BEB">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E57BC9B" w14:textId="2BC5ADA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FFC478F" w14:textId="6E76AB22">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A2E2EA0" w14:textId="2EB5A1B0">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80B2ABF" w14:textId="04B10A39">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9163584" w14:textId="1468106D">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00BC2B96" w14:paraId="68FCE94F" w14:textId="77777777">
        <w:trPr>
          <w:trHeight w:val="300"/>
          <w:jc w:val="center"/>
        </w:trPr>
        <w:tc>
          <w:tcPr>
            <w:tcW w:w="3114" w:type="dxa"/>
            <w:shd w:val="clear" w:color="auto" w:fill="DEEAF6" w:themeFill="accent1" w:themeFillTint="33"/>
          </w:tcPr>
          <w:p w:rsidR="59141181" w:rsidP="59141181" w:rsidRDefault="59141181" w14:paraId="10530B59"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rsidR="59141181" w:rsidP="59141181" w:rsidRDefault="59141181" w14:paraId="69D226B1" w14:textId="0E9C6153">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DECBB08" w14:textId="1F700903">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CCEE953" w14:textId="26B24CA8">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EE46FE1" w14:textId="36B880F3">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12E2A4F7" w14:textId="202BCAC2">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3234ACE0" w14:textId="14F3AA28">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00BC2B96" w14:paraId="29C1644D" w14:textId="77777777">
        <w:trPr>
          <w:trHeight w:val="300"/>
          <w:jc w:val="center"/>
        </w:trPr>
        <w:tc>
          <w:tcPr>
            <w:tcW w:w="3114" w:type="dxa"/>
            <w:shd w:val="clear" w:color="auto" w:fill="DEEAF6" w:themeFill="accent1" w:themeFillTint="33"/>
          </w:tcPr>
          <w:p w:rsidR="59141181" w:rsidP="59141181" w:rsidRDefault="59141181" w14:paraId="50F0CEFD"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rsidR="59141181" w:rsidP="59141181" w:rsidRDefault="59141181" w14:paraId="46BD4387" w14:textId="66FD83A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CCC1B09" w14:textId="1319F1A2">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A4190A5" w14:textId="2BA2BE2A">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65130F4" w14:textId="5F0030CC">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6E930E36" w14:textId="013A76D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2379D99" w14:textId="7FD55547">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00BC2B96" w14:paraId="51EFD544" w14:textId="77777777">
        <w:trPr>
          <w:trHeight w:val="300"/>
          <w:jc w:val="center"/>
        </w:trPr>
        <w:tc>
          <w:tcPr>
            <w:tcW w:w="3114" w:type="dxa"/>
            <w:shd w:val="clear" w:color="auto" w:fill="DEEAF6" w:themeFill="accent1" w:themeFillTint="33"/>
          </w:tcPr>
          <w:p w:rsidR="59141181" w:rsidP="59141181" w:rsidRDefault="59141181" w14:paraId="5F722067"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rsidR="59141181" w:rsidP="59141181" w:rsidRDefault="59141181" w14:paraId="2DED1478" w14:textId="25AB75C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0A7D9C5" w14:textId="6B3E7D6F">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8457708" w14:textId="6FBBAC2F">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11FF944" w14:textId="05D909BD">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349426EA" w14:textId="14D7362E">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048A70D" w14:textId="5965E975">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rsidR="00B76AB9" w:rsidP="59141181" w:rsidRDefault="00B76AB9" w14:paraId="45987E1B" w14:textId="77777777">
      <w:pPr>
        <w:rPr>
          <w:rFonts w:asciiTheme="minorHAnsi" w:hAnsiTheme="minorHAnsi" w:cstheme="minorBidi"/>
          <w:b/>
          <w:bCs/>
          <w:color w:val="2E74B5" w:themeColor="accent1" w:themeShade="BF"/>
          <w:sz w:val="32"/>
          <w:szCs w:val="32"/>
        </w:rPr>
      </w:pPr>
    </w:p>
    <w:p w:rsidRPr="00BC2B96" w:rsidR="5A303EAE" w:rsidP="00BC2B96" w:rsidRDefault="00B76AB9" w14:paraId="1317A5DB" w14:textId="4785E0D8">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Pr="003534B4" w:rsidR="00B066CE" w:rsidTr="2E25C482" w14:paraId="0B465AF8" w14:textId="77777777">
        <w:tc>
          <w:tcPr>
            <w:tcW w:w="15446" w:type="dxa"/>
            <w:gridSpan w:val="3"/>
            <w:shd w:val="clear" w:color="auto" w:fill="FFFFFF" w:themeFill="background1"/>
            <w:tcMar/>
          </w:tcPr>
          <w:p w:rsidRPr="003534B4" w:rsidR="00B066CE" w:rsidP="2E25C482" w:rsidRDefault="00AD6309" w14:paraId="644A23A5" w14:textId="20D95AA7">
            <w:pPr>
              <w:rPr>
                <w:rFonts w:ascii="Calibri" w:hAnsi="Calibri" w:cs="Arial" w:asciiTheme="minorAscii" w:hAnsiTheme="minorAscii" w:cstheme="minorBidi"/>
                <w:b w:val="1"/>
                <w:bCs w:val="1"/>
                <w:sz w:val="18"/>
                <w:szCs w:val="18"/>
              </w:rPr>
            </w:pPr>
            <w:r>
              <w:rPr>
                <w:noProof/>
              </w:rPr>
              <w:lastRenderedPageBreak/>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Pr="2E25C482" w:rsidR="00B066CE">
              <w:rPr>
                <w:rFonts w:ascii="Calibri" w:hAnsi="Calibri" w:cs="Arial" w:asciiTheme="minorAscii" w:hAnsiTheme="minorAscii" w:cstheme="minorBidi"/>
                <w:b w:val="1"/>
                <w:bCs w:val="1"/>
                <w:color w:val="1F4E79" w:themeColor="accent1" w:themeShade="80"/>
                <w:sz w:val="18"/>
                <w:szCs w:val="18"/>
              </w:rPr>
              <w:t xml:space="preserve">Theme A:  </w:t>
            </w:r>
            <w:bookmarkStart w:name="_Hlk200531647" w:id="4"/>
            <w:r w:rsidRPr="2E25C482" w:rsidR="0F132B45">
              <w:rPr>
                <w:rFonts w:ascii="Calibri" w:hAnsi="Calibri" w:cs="Arial" w:asciiTheme="minorAscii" w:hAnsiTheme="minorAscii" w:cstheme="minorBidi"/>
                <w:b w:val="1"/>
                <w:bCs w:val="1"/>
                <w:color w:val="1F4E79" w:themeColor="accent1" w:themeShade="80"/>
                <w:sz w:val="18"/>
                <w:szCs w:val="18"/>
              </w:rPr>
              <w:t>Critical Enquiry and Research-Informed</w:t>
            </w:r>
            <w:r w:rsidRPr="2E25C482" w:rsidR="1F99B86F">
              <w:rPr>
                <w:rFonts w:ascii="Calibri" w:hAnsi="Calibri" w:cs="Arial" w:asciiTheme="minorAscii" w:hAnsiTheme="minorAscii" w:cstheme="minorBidi"/>
                <w:b w:val="1"/>
                <w:bCs w:val="1"/>
                <w:color w:val="1F4E79" w:themeColor="accent1" w:themeShade="80"/>
                <w:sz w:val="18"/>
                <w:szCs w:val="18"/>
              </w:rPr>
              <w:t xml:space="preserve"> </w:t>
            </w:r>
            <w:r w:rsidRPr="2E25C482" w:rsidR="0F132B45">
              <w:rPr>
                <w:rFonts w:ascii="Calibri" w:hAnsi="Calibri" w:cs="Arial" w:asciiTheme="minorAscii" w:hAnsiTheme="minorAscii" w:cstheme="minorBidi"/>
                <w:b w:val="1"/>
                <w:bCs w:val="1"/>
                <w:color w:val="1F4E79" w:themeColor="accent1" w:themeShade="80"/>
                <w:sz w:val="18"/>
                <w:szCs w:val="18"/>
              </w:rPr>
              <w:t>Practic</w:t>
            </w:r>
            <w:r w:rsidRPr="2E25C482" w:rsidR="795F04B1">
              <w:rPr>
                <w:rFonts w:ascii="Calibri" w:hAnsi="Calibri" w:cs="Arial" w:asciiTheme="minorAscii" w:hAnsiTheme="minorAscii" w:cstheme="minorBidi"/>
                <w:b w:val="1"/>
                <w:bCs w:val="1"/>
                <w:color w:val="1F4E79" w:themeColor="accent1" w:themeShade="80"/>
                <w:sz w:val="18"/>
                <w:szCs w:val="18"/>
              </w:rPr>
              <w:t xml:space="preserve">e                                                                                                                                                  </w:t>
            </w:r>
            <w:r w:rsidRPr="2E25C482" w:rsidR="2A060226">
              <w:rPr>
                <w:rFonts w:ascii="Calibri" w:hAnsi="Calibri" w:cs="Arial" w:asciiTheme="minorAscii" w:hAnsiTheme="minorAscii" w:cstheme="minorBidi"/>
                <w:b w:val="1"/>
                <w:bCs w:val="1"/>
                <w:color w:val="1F4E79" w:themeColor="accent1" w:themeShade="80"/>
                <w:sz w:val="18"/>
                <w:szCs w:val="18"/>
              </w:rPr>
              <w:t xml:space="preserve">                                                                                                            </w:t>
            </w:r>
            <w:r w:rsidRPr="2E25C482" w:rsidR="75956D3D">
              <w:rPr>
                <w:rFonts w:ascii="Calibri" w:hAnsi="Calibri" w:cs="Arial" w:asciiTheme="minorAscii" w:hAnsiTheme="minorAscii" w:cstheme="minorBidi"/>
                <w:b w:val="1"/>
                <w:bCs w:val="1"/>
                <w:color w:val="1F4E79" w:themeColor="accent1" w:themeShade="80"/>
                <w:sz w:val="18"/>
                <w:szCs w:val="18"/>
              </w:rPr>
              <w:t xml:space="preserve">                                                                          </w:t>
            </w:r>
            <w:r w:rsidRPr="2E25C482" w:rsidR="2A060226">
              <w:rPr>
                <w:rFonts w:ascii="Calibri" w:hAnsi="Calibri" w:cs="Arial" w:asciiTheme="minorAscii" w:hAnsiTheme="minorAscii" w:cstheme="minorBidi"/>
                <w:b w:val="1"/>
                <w:bCs w:val="1"/>
                <w:color w:val="1F4E79" w:themeColor="accent1" w:themeShade="80"/>
                <w:sz w:val="18"/>
                <w:szCs w:val="18"/>
              </w:rPr>
              <w:t xml:space="preserve">   </w:t>
            </w:r>
            <w:r w:rsidRPr="2E25C482" w:rsidR="795F04B1">
              <w:rPr>
                <w:rFonts w:ascii="Calibri" w:hAnsi="Calibri" w:cs="Arial" w:asciiTheme="minorAscii" w:hAnsiTheme="minorAscii" w:cstheme="minorBidi"/>
                <w:b w:val="1"/>
                <w:bCs w:val="1"/>
                <w:color w:val="1F4E79" w:themeColor="accent1" w:themeShade="80"/>
                <w:sz w:val="18"/>
                <w:szCs w:val="18"/>
              </w:rPr>
              <w:t xml:space="preserve"> </w:t>
            </w:r>
            <w:bookmarkEnd w:id="4"/>
            <w:r w:rsidRPr="2E25C482" w:rsidR="00567818">
              <w:rPr>
                <w:rFonts w:ascii="Calibri" w:hAnsi="Calibri" w:cs="Arial" w:asciiTheme="minorAscii" w:hAnsiTheme="minorAscii" w:cstheme="minorBidi"/>
                <w:b w:val="1"/>
                <w:bCs w:val="1"/>
                <w:sz w:val="18"/>
                <w:szCs w:val="18"/>
              </w:rPr>
              <w:t>U</w:t>
            </w:r>
            <w:r w:rsidRPr="2E25C482" w:rsidR="00B066CE">
              <w:rPr>
                <w:rFonts w:ascii="Calibri" w:hAnsi="Calibri" w:cs="Arial" w:asciiTheme="minorAscii" w:hAnsiTheme="minorAscii" w:cstheme="minorBidi"/>
                <w:b w:val="1"/>
                <w:bCs w:val="1"/>
                <w:sz w:val="18"/>
                <w:szCs w:val="18"/>
              </w:rPr>
              <w:t>se critical enquiry and research informed practice to develop understanding of effective teaching and</w:t>
            </w:r>
            <w:r w:rsidRPr="2E25C482" w:rsidR="45BFDBC1">
              <w:rPr>
                <w:rFonts w:ascii="Calibri" w:hAnsi="Calibri" w:cs="Arial" w:asciiTheme="minorAscii" w:hAnsiTheme="minorAscii" w:cstheme="minorBidi"/>
                <w:b w:val="1"/>
                <w:bCs w:val="1"/>
                <w:sz w:val="18"/>
                <w:szCs w:val="18"/>
              </w:rPr>
              <w:t xml:space="preserve"> </w:t>
            </w:r>
            <w:r w:rsidRPr="2E25C482" w:rsidR="00B066CE">
              <w:rPr>
                <w:rFonts w:ascii="Calibri" w:hAnsi="Calibri" w:cs="Arial" w:asciiTheme="minorAscii" w:hAnsiTheme="minorAscii" w:cstheme="minorBidi"/>
                <w:b w:val="1"/>
                <w:bCs w:val="1"/>
                <w:sz w:val="18"/>
                <w:szCs w:val="18"/>
              </w:rPr>
              <w:t>learning</w:t>
            </w:r>
            <w:r w:rsidRPr="2E25C482" w:rsidR="00127356">
              <w:rPr>
                <w:rFonts w:ascii="Calibri" w:hAnsi="Calibri" w:cs="Arial" w:asciiTheme="minorAscii" w:hAnsiTheme="minorAscii" w:cstheme="minorBidi"/>
                <w:b w:val="1"/>
                <w:bCs w:val="1"/>
                <w:sz w:val="18"/>
                <w:szCs w:val="18"/>
              </w:rPr>
              <w:t>.</w:t>
            </w:r>
            <w:r w:rsidRPr="2E25C482" w:rsidR="00805881">
              <w:rPr>
                <w:rFonts w:ascii="Calibri" w:hAnsi="Calibri" w:cs="Arial" w:asciiTheme="minorAscii" w:hAnsiTheme="minorAscii" w:cstheme="minorBidi"/>
                <w:b w:val="1"/>
                <w:bCs w:val="1"/>
                <w:sz w:val="18"/>
                <w:szCs w:val="18"/>
              </w:rPr>
              <w:t xml:space="preserve"> </w:t>
            </w:r>
            <w:r w:rsidRPr="2E25C482" w:rsidR="1AEF1A13">
              <w:rPr>
                <w:rFonts w:ascii="Calibri" w:hAnsi="Calibri" w:cs="Arial" w:asciiTheme="minorAscii" w:hAnsiTheme="minorAscii" w:cstheme="minorBidi"/>
                <w:b w:val="1"/>
                <w:bCs w:val="1"/>
                <w:sz w:val="18"/>
                <w:szCs w:val="18"/>
              </w:rPr>
              <w:t xml:space="preserve">                                                                                                                               </w:t>
            </w:r>
            <w:r w:rsidRPr="2E25C482" w:rsidR="1E86353C">
              <w:rPr>
                <w:rFonts w:ascii="Calibri" w:hAnsi="Calibri" w:cs="Arial" w:asciiTheme="minorAscii" w:hAnsiTheme="minorAscii" w:cstheme="minorBidi"/>
                <w:b w:val="1"/>
                <w:bCs w:val="1"/>
                <w:sz w:val="18"/>
                <w:szCs w:val="18"/>
              </w:rPr>
              <w:t xml:space="preserve">                                   </w:t>
            </w:r>
            <w:r w:rsidRPr="2E25C482" w:rsidR="2DAFDC3D">
              <w:rPr>
                <w:rFonts w:ascii="Calibri" w:hAnsi="Calibri" w:cs="Arial" w:asciiTheme="minorAscii" w:hAnsiTheme="minorAscii" w:cstheme="minorBidi"/>
                <w:b w:val="1"/>
                <w:bCs w:val="1"/>
                <w:sz w:val="18"/>
                <w:szCs w:val="18"/>
              </w:rPr>
              <w:t xml:space="preserve">                                                                                                                                                               </w:t>
            </w:r>
            <w:r w:rsidRPr="2E25C482" w:rsidR="1E86353C">
              <w:rPr>
                <w:rFonts w:ascii="Calibri" w:hAnsi="Calibri" w:cs="Arial" w:asciiTheme="minorAscii" w:hAnsiTheme="minorAscii" w:cstheme="minorBidi"/>
                <w:b w:val="1"/>
                <w:bCs w:val="1"/>
                <w:sz w:val="18"/>
                <w:szCs w:val="18"/>
              </w:rPr>
              <w:t xml:space="preserve">   </w:t>
            </w:r>
            <w:r w:rsidRPr="2E25C482" w:rsidR="00B066CE">
              <w:rPr>
                <w:rFonts w:ascii="Calibri" w:hAnsi="Calibri" w:cs="Arial" w:asciiTheme="minorAscii" w:hAnsiTheme="minorAscii" w:cstheme="minorBidi"/>
                <w:b w:val="1"/>
                <w:bCs w:val="1"/>
                <w:i w:val="1"/>
                <w:iCs w:val="1"/>
                <w:color w:val="1F4E79" w:themeColor="accent1" w:themeShade="80"/>
                <w:sz w:val="18"/>
                <w:szCs w:val="18"/>
              </w:rPr>
              <w:t>(</w:t>
            </w:r>
            <w:hyperlink r:id="R80f74ad345ff44e6">
              <w:r w:rsidRPr="2E25C482" w:rsidR="1354ABEB">
                <w:rPr>
                  <w:rStyle w:val="Hyperlink"/>
                  <w:rFonts w:ascii="Calibri" w:hAnsi="Calibri" w:cs="Arial" w:asciiTheme="minorAscii" w:hAnsiTheme="minorAscii" w:cstheme="minorBidi"/>
                  <w:b w:val="1"/>
                  <w:bCs w:val="1"/>
                  <w:i w:val="1"/>
                  <w:iCs w:val="1"/>
                  <w:sz w:val="18"/>
                  <w:szCs w:val="18"/>
                </w:rPr>
                <w:t>ITT</w:t>
              </w:r>
              <w:r w:rsidRPr="2E25C482" w:rsidR="5F2B53BE">
                <w:rPr>
                  <w:rStyle w:val="Hyperlink"/>
                  <w:rFonts w:ascii="Calibri" w:hAnsi="Calibri" w:cs="Arial" w:asciiTheme="minorAscii" w:hAnsiTheme="minorAscii" w:cstheme="minorBidi"/>
                  <w:b w:val="1"/>
                  <w:bCs w:val="1"/>
                  <w:i w:val="1"/>
                  <w:iCs w:val="1"/>
                  <w:sz w:val="18"/>
                  <w:szCs w:val="18"/>
                </w:rPr>
                <w:t>E</w:t>
              </w:r>
              <w:r w:rsidRPr="2E25C482" w:rsidR="00B066CE">
                <w:rPr>
                  <w:rStyle w:val="Hyperlink"/>
                  <w:rFonts w:ascii="Calibri" w:hAnsi="Calibri" w:cs="Arial" w:asciiTheme="minorAscii" w:hAnsiTheme="minorAscii" w:cstheme="minorBidi"/>
                  <w:b w:val="1"/>
                  <w:bCs w:val="1"/>
                  <w:i w:val="1"/>
                  <w:iCs w:val="1"/>
                  <w:sz w:val="18"/>
                  <w:szCs w:val="18"/>
                </w:rPr>
                <w:t>CF</w:t>
              </w:r>
            </w:hyperlink>
            <w:r w:rsidRPr="2E25C482" w:rsidR="006A152B">
              <w:rPr>
                <w:rFonts w:ascii="Calibri" w:hAnsi="Calibri" w:cs="Arial" w:asciiTheme="minorAscii" w:hAnsiTheme="minorAscii" w:cstheme="minorBidi"/>
                <w:b w:val="1"/>
                <w:bCs w:val="1"/>
                <w:i w:val="1"/>
                <w:iCs w:val="1"/>
                <w:color w:val="1F4E79" w:themeColor="accent1" w:themeShade="80"/>
                <w:sz w:val="18"/>
                <w:szCs w:val="18"/>
              </w:rPr>
              <w:t>:</w:t>
            </w:r>
            <w:r w:rsidRPr="2E25C482" w:rsidR="00B066CE">
              <w:rPr>
                <w:rFonts w:ascii="Calibri" w:hAnsi="Calibri" w:cs="Arial" w:asciiTheme="minorAscii" w:hAnsiTheme="minorAscii" w:cstheme="minorBidi"/>
                <w:b w:val="1"/>
                <w:bCs w:val="1"/>
                <w:i w:val="1"/>
                <w:iCs w:val="1"/>
                <w:color w:val="1F4E79" w:themeColor="accent1" w:themeShade="80"/>
                <w:sz w:val="18"/>
                <w:szCs w:val="18"/>
              </w:rPr>
              <w:t xml:space="preserve"> Professional Behaviours</w:t>
            </w:r>
            <w:r w:rsidRPr="2E25C482" w:rsidR="72923CF2">
              <w:rPr>
                <w:rFonts w:ascii="Calibri" w:hAnsi="Calibri" w:cs="Arial" w:asciiTheme="minorAscii" w:hAnsiTheme="minorAscii" w:cstheme="minorBidi"/>
                <w:b w:val="1"/>
                <w:bCs w:val="1"/>
                <w:i w:val="1"/>
                <w:iCs w:val="1"/>
                <w:color w:val="1F4E79" w:themeColor="accent1" w:themeShade="80"/>
                <w:sz w:val="18"/>
                <w:szCs w:val="18"/>
              </w:rPr>
              <w:t xml:space="preserve">, </w:t>
            </w:r>
            <w:hyperlink r:id="Ra3740994ac1f4cbc">
              <w:r w:rsidRPr="2E25C482" w:rsidR="72923CF2">
                <w:rPr>
                  <w:rStyle w:val="Hyperlink"/>
                  <w:rFonts w:ascii="Calibri" w:hAnsi="Calibri" w:cs="Arial" w:asciiTheme="minorAscii" w:hAnsiTheme="minorAscii" w:cstheme="minorBidi"/>
                  <w:b w:val="1"/>
                  <w:bCs w:val="1"/>
                  <w:i w:val="1"/>
                  <w:iCs w:val="1"/>
                  <w:sz w:val="18"/>
                  <w:szCs w:val="18"/>
                </w:rPr>
                <w:t>Teachers’ Standards</w:t>
              </w:r>
              <w:r w:rsidRPr="2E25C482" w:rsidR="006A152B">
                <w:rPr>
                  <w:rStyle w:val="Hyperlink"/>
                  <w:rFonts w:ascii="Calibri" w:hAnsi="Calibri" w:cs="Arial" w:asciiTheme="minorAscii" w:hAnsiTheme="minorAscii" w:cstheme="minorBidi"/>
                  <w:b w:val="1"/>
                  <w:bCs w:val="1"/>
                  <w:i w:val="1"/>
                  <w:iCs w:val="1"/>
                  <w:sz w:val="18"/>
                  <w:szCs w:val="18"/>
                </w:rPr>
                <w:t>:</w:t>
              </w:r>
            </w:hyperlink>
            <w:r w:rsidRPr="2E25C482" w:rsidR="72923CF2">
              <w:rPr>
                <w:rFonts w:ascii="Calibri" w:hAnsi="Calibri" w:cs="Arial" w:asciiTheme="minorAscii" w:hAnsiTheme="minorAscii" w:cstheme="minorBidi"/>
                <w:b w:val="1"/>
                <w:bCs w:val="1"/>
                <w:i w:val="1"/>
                <w:iCs w:val="1"/>
                <w:color w:val="1F4E79" w:themeColor="accent1" w:themeShade="80"/>
                <w:sz w:val="18"/>
                <w:szCs w:val="18"/>
              </w:rPr>
              <w:t xml:space="preserve"> </w:t>
            </w:r>
            <w:r w:rsidRPr="2E25C482" w:rsidR="00B066CE">
              <w:rPr>
                <w:rFonts w:ascii="Calibri" w:hAnsi="Calibri" w:cs="Arial" w:asciiTheme="minorAscii" w:hAnsiTheme="minorAscii" w:cstheme="minorBidi"/>
                <w:b w:val="1"/>
                <w:bCs w:val="1"/>
                <w:i w:val="1"/>
                <w:iCs w:val="1"/>
                <w:color w:val="1F4E79" w:themeColor="accent1" w:themeShade="80"/>
                <w:sz w:val="18"/>
                <w:szCs w:val="18"/>
              </w:rPr>
              <w:t>8 and Part 2)</w:t>
            </w:r>
          </w:p>
        </w:tc>
      </w:tr>
      <w:tr w:rsidRPr="003534B4" w:rsidR="00B066CE" w:rsidTr="2E25C482" w14:paraId="31838BAF" w14:textId="77777777">
        <w:tc>
          <w:tcPr>
            <w:tcW w:w="4673" w:type="dxa"/>
            <w:shd w:val="clear" w:color="auto" w:fill="FBE4D5" w:themeFill="accent2" w:themeFillTint="33"/>
            <w:tcMar/>
          </w:tcPr>
          <w:p w:rsidRPr="003534B4" w:rsidR="00B066CE" w:rsidP="0DD85416" w:rsidRDefault="1F6166A0" w14:paraId="32779D69" w14:textId="63D44DBC">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Pr="0DD85416" w:rsidR="6EDEBA80">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Pr="0DD85416" w:rsidR="6EDEBA80">
              <w:rPr>
                <w:rFonts w:asciiTheme="minorHAnsi" w:hAnsiTheme="minorHAnsi" w:cstheme="minorBidi"/>
                <w:b/>
                <w:bCs/>
                <w:color w:val="1F4E79" w:themeColor="accent1" w:themeShade="80"/>
                <w:sz w:val="24"/>
                <w:szCs w:val="24"/>
              </w:rPr>
              <w:t>)</w:t>
            </w:r>
          </w:p>
          <w:p w:rsidRPr="003534B4" w:rsidR="00B066CE" w:rsidP="0DD85416" w:rsidRDefault="3221C698" w14:paraId="251C9065" w14:textId="22B6236F">
            <w:pPr>
              <w:spacing w:line="257" w:lineRule="auto"/>
              <w:rPr>
                <w:rFonts w:asciiTheme="minorHAnsi" w:hAnsiTheme="minorHAnsi" w:cstheme="minorBidi"/>
                <w:b/>
                <w:bCs/>
                <w:sz w:val="18"/>
                <w:szCs w:val="18"/>
              </w:rPr>
            </w:pPr>
            <w:r w:rsidRPr="0DD85416">
              <w:rPr>
                <w:rFonts w:eastAsia="Calibri" w:asciiTheme="minorHAns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Mar/>
          </w:tcPr>
          <w:p w:rsidRPr="003534B4" w:rsidR="00B066CE" w:rsidP="0DD85416" w:rsidRDefault="1F6166A0" w14:paraId="7A9AD55F" w14:textId="13E2290C">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Pr="0DD85416" w:rsidR="6EDEBA80">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Pr="0DD85416" w:rsidR="6EDEBA80">
              <w:rPr>
                <w:rFonts w:asciiTheme="minorHAnsi" w:hAnsiTheme="minorHAnsi" w:cstheme="minorBidi"/>
                <w:b/>
                <w:bCs/>
                <w:color w:val="1F4E79" w:themeColor="accent1" w:themeShade="80"/>
                <w:sz w:val="24"/>
                <w:szCs w:val="24"/>
              </w:rPr>
              <w:t>)</w:t>
            </w:r>
          </w:p>
          <w:p w:rsidRPr="003534B4" w:rsidR="00B066CE" w:rsidP="00C24A82" w:rsidRDefault="093272E1" w14:paraId="53DC444A" w14:textId="354200EB">
            <w:pPr>
              <w:spacing w:line="257" w:lineRule="auto"/>
              <w:rPr>
                <w:rFonts w:asciiTheme="minorHAnsi" w:hAnsiTheme="minorHAnsi" w:cstheme="minorHAnsi"/>
                <w:b/>
                <w:bCs/>
                <w:sz w:val="18"/>
                <w:szCs w:val="18"/>
              </w:rPr>
            </w:pPr>
            <w:r w:rsidRPr="003534B4">
              <w:rPr>
                <w:rFonts w:eastAsia="Calibri" w:asciiTheme="minorHAns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Mar/>
          </w:tcPr>
          <w:p w:rsidRPr="003534B4" w:rsidR="00B066CE" w:rsidP="0DD85416" w:rsidRDefault="1F6166A0" w14:paraId="3CCA2E8C" w14:textId="292E7F8E">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Pr="0DD85416" w:rsidR="6EDEBA80">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Pr="0DD85416" w:rsidR="6EDEBA80">
              <w:rPr>
                <w:rFonts w:asciiTheme="minorHAnsi" w:hAnsiTheme="minorHAnsi" w:cstheme="minorBidi"/>
                <w:b/>
                <w:bCs/>
                <w:color w:val="1F4E79" w:themeColor="accent1" w:themeShade="80"/>
                <w:sz w:val="24"/>
                <w:szCs w:val="24"/>
              </w:rPr>
              <w:t>)</w:t>
            </w:r>
          </w:p>
          <w:p w:rsidRPr="003534B4" w:rsidR="00B066CE" w:rsidP="00C24A82" w:rsidRDefault="7396AEBD" w14:paraId="44349D4E" w14:textId="323D2B6F">
            <w:pPr>
              <w:spacing w:line="257" w:lineRule="auto"/>
              <w:rPr>
                <w:rFonts w:eastAsia="Calibri" w:asciiTheme="minorHAnsi" w:hAnsiTheme="minorHAnsi" w:cstheme="minorHAnsi"/>
                <w:sz w:val="18"/>
                <w:szCs w:val="18"/>
              </w:rPr>
            </w:pPr>
            <w:r w:rsidRPr="003534B4">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3534B4" w:rsidR="66463582" w:rsidTr="2E25C482" w14:paraId="415E2C3E" w14:textId="77777777">
        <w:trPr>
          <w:trHeight w:val="300"/>
        </w:trPr>
        <w:tc>
          <w:tcPr>
            <w:tcW w:w="4673" w:type="dxa"/>
            <w:shd w:val="clear" w:color="auto" w:fill="FBE4D5" w:themeFill="accent2" w:themeFillTint="33"/>
            <w:tcMar/>
          </w:tcPr>
          <w:p w:rsidRPr="003B52C2" w:rsidR="00567818" w:rsidP="00C24A82" w:rsidRDefault="008D1953" w14:paraId="4F0957F2" w14:textId="77777777">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E</w:t>
            </w:r>
            <w:r w:rsidRPr="003B52C2" w:rsidR="66463582">
              <w:rPr>
                <w:rFonts w:eastAsia="Calibri" w:asciiTheme="minorHAnsi" w:hAnsiTheme="minorHAnsi" w:cstheme="minorHAnsi"/>
                <w:sz w:val="18"/>
                <w:szCs w:val="18"/>
              </w:rPr>
              <w:t xml:space="preserve">ngage with relevant research and policy relating </w:t>
            </w:r>
            <w:r w:rsidRPr="003B52C2" w:rsidR="000E3BA3">
              <w:rPr>
                <w:rFonts w:eastAsia="Calibri" w:asciiTheme="minorHAnsi" w:hAnsiTheme="minorHAnsi" w:cstheme="minorHAnsi"/>
                <w:sz w:val="18"/>
                <w:szCs w:val="18"/>
              </w:rPr>
              <w:t>to subject</w:t>
            </w:r>
            <w:r w:rsidRPr="003B52C2" w:rsidR="66463582">
              <w:rPr>
                <w:rFonts w:eastAsia="Calibri" w:asciiTheme="minorHAnsi" w:hAnsiTheme="minorHAnsi" w:cstheme="minorHAnsi"/>
                <w:sz w:val="18"/>
                <w:szCs w:val="18"/>
              </w:rPr>
              <w:t xml:space="preserve"> and pedagogical knowledge</w:t>
            </w:r>
            <w:r w:rsidRPr="003B52C2" w:rsidR="00567818">
              <w:rPr>
                <w:rFonts w:eastAsia="Calibri" w:asciiTheme="minorHAnsi" w:hAnsiTheme="minorHAnsi" w:cstheme="minorHAnsi"/>
                <w:sz w:val="18"/>
                <w:szCs w:val="18"/>
              </w:rPr>
              <w:t>.</w:t>
            </w:r>
          </w:p>
          <w:p w:rsidRPr="003B52C2" w:rsidR="00567818" w:rsidP="00C24A82" w:rsidRDefault="00567818" w14:paraId="258E96E1" w14:textId="77777777">
            <w:pPr>
              <w:spacing w:after="0"/>
              <w:ind w:left="-20" w:right="-20"/>
              <w:rPr>
                <w:rFonts w:eastAsia="Calibri" w:asciiTheme="minorHAnsi" w:hAnsiTheme="minorHAnsi" w:cstheme="minorHAnsi"/>
                <w:sz w:val="18"/>
                <w:szCs w:val="18"/>
              </w:rPr>
            </w:pPr>
          </w:p>
          <w:p w:rsidRPr="003B52C2" w:rsidR="66463582" w:rsidP="00C24A82" w:rsidRDefault="00567818" w14:paraId="54B6CEE9" w14:textId="695E7758">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U</w:t>
            </w:r>
            <w:r w:rsidRPr="003B52C2" w:rsidR="00A06B65">
              <w:rPr>
                <w:rFonts w:eastAsia="Calibri" w:asciiTheme="minorHAnsi" w:hAnsiTheme="minorHAnsi" w:cstheme="minorHAnsi"/>
                <w:sz w:val="18"/>
                <w:szCs w:val="18"/>
              </w:rPr>
              <w:t xml:space="preserve">se identified resources and reading to support learning in the </w:t>
            </w:r>
            <w:proofErr w:type="gramStart"/>
            <w:r w:rsidRPr="003B52C2" w:rsidR="00A06B65">
              <w:rPr>
                <w:rFonts w:eastAsia="Calibri" w:asciiTheme="minorHAnsi" w:hAnsiTheme="minorHAnsi" w:cstheme="minorHAnsi"/>
                <w:sz w:val="18"/>
                <w:szCs w:val="18"/>
              </w:rPr>
              <w:t>subject</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2E74B5" w:themeColor="accent1" w:themeShade="BF"/>
                <w:sz w:val="18"/>
                <w:szCs w:val="18"/>
              </w:rPr>
              <w:t xml:space="preserve"> </w:t>
            </w:r>
            <w:r w:rsidRPr="003B52C2" w:rsidR="00BC2B96">
              <w:rPr>
                <w:rFonts w:asciiTheme="minorHAnsi" w:hAnsiTheme="minorHAnsi" w:cstheme="minorHAnsi"/>
                <w:color w:val="2E74B5" w:themeColor="accent1" w:themeShade="BF"/>
                <w:sz w:val="18"/>
                <w:szCs w:val="18"/>
              </w:rPr>
              <w:t>e.g.</w:t>
            </w:r>
            <w:proofErr w:type="gramEnd"/>
            <w:r w:rsidRPr="003B52C2" w:rsidR="00BC2B96">
              <w:rPr>
                <w:rFonts w:asciiTheme="minorHAnsi" w:hAnsiTheme="minorHAnsi" w:cstheme="minorHAnsi"/>
                <w:color w:val="2E74B5" w:themeColor="accent1" w:themeShade="BF"/>
                <w:sz w:val="18"/>
                <w:szCs w:val="18"/>
              </w:rPr>
              <w:t>, demonstrate their understanding of the Ofsted Research Review (2021)</w:t>
            </w:r>
          </w:p>
          <w:p w:rsidRPr="003B52C2" w:rsidR="00A06B65" w:rsidP="00C24A82" w:rsidRDefault="00A06B65" w14:paraId="3D5D8229" w14:textId="77777777">
            <w:pPr>
              <w:spacing w:after="0" w:line="257" w:lineRule="auto"/>
              <w:ind w:left="-20" w:right="-20"/>
              <w:rPr>
                <w:rFonts w:eastAsia="Calibri" w:asciiTheme="minorHAnsi" w:hAnsiTheme="minorHAnsi" w:cstheme="minorHAnsi"/>
                <w:sz w:val="18"/>
                <w:szCs w:val="18"/>
              </w:rPr>
            </w:pPr>
          </w:p>
          <w:p w:rsidRPr="003B52C2" w:rsidR="00A06B65" w:rsidP="00C24A82" w:rsidRDefault="00A06B65" w14:paraId="123ACA05" w14:textId="35143ADD">
            <w:pPr>
              <w:spacing w:after="0" w:line="257" w:lineRule="auto"/>
              <w:ind w:left="-20" w:right="-20"/>
              <w:rPr>
                <w:rFonts w:eastAsia="Calibri" w:asciiTheme="minorHAnsi" w:hAnsiTheme="minorHAnsi" w:cstheme="minorHAnsi"/>
                <w:sz w:val="18"/>
                <w:szCs w:val="18"/>
              </w:rPr>
            </w:pPr>
          </w:p>
        </w:tc>
        <w:tc>
          <w:tcPr>
            <w:tcW w:w="4961" w:type="dxa"/>
            <w:shd w:val="clear" w:color="auto" w:fill="FFF2CC" w:themeFill="accent4" w:themeFillTint="33"/>
            <w:tcMar/>
          </w:tcPr>
          <w:p w:rsidRPr="003B52C2" w:rsidR="66463582" w:rsidP="00C24A82" w:rsidRDefault="008D1953" w14:paraId="0C88057A" w14:textId="0A26A3B4">
            <w:pPr>
              <w:spacing w:after="0"/>
              <w:ind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C</w:t>
            </w:r>
            <w:r w:rsidRPr="003B52C2" w:rsidR="66463582">
              <w:rPr>
                <w:rFonts w:eastAsia="Calibri" w:asciiTheme="minorHAnsi" w:hAnsiTheme="minorHAnsi" w:cstheme="minorHAnsi"/>
                <w:sz w:val="18"/>
                <w:szCs w:val="18"/>
              </w:rPr>
              <w:t xml:space="preserve">ritically evaluate identified </w:t>
            </w:r>
            <w:r w:rsidRPr="003B52C2" w:rsidR="00A06B65">
              <w:rPr>
                <w:rFonts w:eastAsia="Calibri" w:asciiTheme="minorHAnsi" w:hAnsiTheme="minorHAnsi" w:cstheme="minorHAnsi"/>
                <w:sz w:val="18"/>
                <w:szCs w:val="18"/>
              </w:rPr>
              <w:t xml:space="preserve">reading and </w:t>
            </w:r>
            <w:r w:rsidRPr="003B52C2" w:rsidR="66463582">
              <w:rPr>
                <w:rFonts w:eastAsia="Calibri" w:asciiTheme="minorHAnsi" w:hAnsiTheme="minorHAnsi" w:cstheme="minorHAnsi"/>
                <w:sz w:val="18"/>
                <w:szCs w:val="18"/>
              </w:rPr>
              <w:t>resource</w:t>
            </w:r>
            <w:r w:rsidRPr="003B52C2" w:rsidR="00567818">
              <w:rPr>
                <w:rFonts w:eastAsia="Calibri" w:asciiTheme="minorHAnsi" w:hAnsiTheme="minorHAnsi" w:cstheme="minorHAnsi"/>
                <w:sz w:val="18"/>
                <w:szCs w:val="18"/>
              </w:rPr>
              <w:t xml:space="preserve">s </w:t>
            </w:r>
            <w:r w:rsidRPr="003B52C2" w:rsidR="00A06B65">
              <w:rPr>
                <w:rFonts w:eastAsia="Calibri" w:asciiTheme="minorHAnsi" w:hAnsiTheme="minorHAnsi" w:cstheme="minorHAnsi"/>
                <w:sz w:val="18"/>
                <w:szCs w:val="18"/>
              </w:rPr>
              <w:t>to develop subject and pedagogical knowledge that can be applied into the planning, teaching and assessment cycle</w:t>
            </w:r>
            <w:r w:rsidRPr="003B52C2" w:rsidR="00710A6B">
              <w:rPr>
                <w:rFonts w:eastAsia="Calibri" w:asciiTheme="minorHAnsi" w:hAnsiTheme="minorHAnsi" w:cstheme="minorHAnsi"/>
                <w:sz w:val="18"/>
                <w:szCs w:val="18"/>
              </w:rPr>
              <w:t xml:space="preserve"> </w:t>
            </w:r>
            <w:r w:rsidRPr="003B52C2" w:rsidR="00A06B65">
              <w:rPr>
                <w:rFonts w:eastAsia="Calibri" w:asciiTheme="minorHAnsi" w:hAnsiTheme="minorHAnsi" w:cstheme="minorHAnsi"/>
                <w:sz w:val="18"/>
                <w:szCs w:val="18"/>
              </w:rPr>
              <w:t xml:space="preserve">as a result.  </w:t>
            </w:r>
          </w:p>
          <w:p w:rsidRPr="003B52C2" w:rsidR="3A9389B6" w:rsidP="00C24A82" w:rsidRDefault="3A9389B6" w14:paraId="39795784" w14:textId="306B26BC">
            <w:pPr>
              <w:spacing w:after="0"/>
              <w:ind w:right="-20"/>
              <w:rPr>
                <w:rFonts w:eastAsia="Calibri" w:asciiTheme="minorHAnsi" w:hAnsiTheme="minorHAnsi" w:cstheme="minorHAnsi"/>
                <w:sz w:val="18"/>
                <w:szCs w:val="18"/>
              </w:rPr>
            </w:pPr>
          </w:p>
          <w:p w:rsidRPr="003B52C2" w:rsidR="005E3C61" w:rsidP="00C24A82" w:rsidRDefault="008D1953" w14:paraId="512DFEDD" w14:textId="51DA43EE">
            <w:pPr>
              <w:spacing w:after="0"/>
              <w:ind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I</w:t>
            </w:r>
            <w:r w:rsidRPr="003B52C2" w:rsidR="77A95827">
              <w:rPr>
                <w:rFonts w:eastAsia="Calibri" w:asciiTheme="minorHAnsi" w:hAnsiTheme="minorHAnsi" w:cstheme="minorHAnsi"/>
                <w:sz w:val="18"/>
                <w:szCs w:val="18"/>
              </w:rPr>
              <w:t>dentify applicable</w:t>
            </w:r>
            <w:r w:rsidRPr="003B52C2" w:rsidR="00567818">
              <w:rPr>
                <w:rFonts w:eastAsia="Calibri" w:asciiTheme="minorHAnsi" w:hAnsiTheme="minorHAnsi" w:cstheme="minorHAnsi"/>
                <w:sz w:val="18"/>
                <w:szCs w:val="18"/>
              </w:rPr>
              <w:t xml:space="preserve"> research</w:t>
            </w:r>
            <w:r w:rsidRPr="003B52C2" w:rsidR="77A95827">
              <w:rPr>
                <w:rFonts w:eastAsia="Calibri" w:asciiTheme="minorHAnsi" w:hAnsiTheme="minorHAnsi" w:cstheme="minorHAnsi"/>
                <w:sz w:val="18"/>
                <w:szCs w:val="18"/>
              </w:rPr>
              <w:t xml:space="preserve"> for </w:t>
            </w:r>
            <w:r w:rsidRPr="003B52C2">
              <w:rPr>
                <w:rFonts w:eastAsia="Calibri" w:asciiTheme="minorHAnsi" w:hAnsiTheme="minorHAnsi" w:cstheme="minorHAnsi"/>
                <w:sz w:val="18"/>
                <w:szCs w:val="18"/>
              </w:rPr>
              <w:t xml:space="preserve">the </w:t>
            </w:r>
            <w:r w:rsidRPr="003B52C2" w:rsidR="77A95827">
              <w:rPr>
                <w:rFonts w:eastAsia="Calibri" w:asciiTheme="minorHAnsi" w:hAnsiTheme="minorHAnsi" w:cstheme="minorHAnsi"/>
                <w:sz w:val="18"/>
                <w:szCs w:val="18"/>
              </w:rPr>
              <w:t>current stage of development</w:t>
            </w:r>
            <w:r w:rsidRPr="003B52C2" w:rsidR="34150980">
              <w:rPr>
                <w:rFonts w:eastAsia="Calibri" w:asciiTheme="minorHAnsi" w:hAnsiTheme="minorHAnsi" w:cstheme="minorHAnsi"/>
                <w:sz w:val="18"/>
                <w:szCs w:val="18"/>
              </w:rPr>
              <w:t xml:space="preserve"> and articulate why the research is valid and reliable for supporting the development of a particular area of practice</w:t>
            </w:r>
            <w:r w:rsidRPr="003B52C2" w:rsidR="00567818">
              <w:rPr>
                <w:rFonts w:eastAsia="Calibri" w:asciiTheme="minorHAnsi" w:hAnsiTheme="minorHAnsi" w:cstheme="minorHAnsi"/>
                <w:sz w:val="18"/>
                <w:szCs w:val="18"/>
              </w:rPr>
              <w:t>. S</w:t>
            </w:r>
            <w:r w:rsidRPr="003B52C2" w:rsidR="00A71C00">
              <w:rPr>
                <w:rFonts w:eastAsia="Calibri" w:asciiTheme="minorHAnsi" w:hAnsiTheme="minorHAnsi" w:cstheme="minorHAnsi"/>
                <w:sz w:val="18"/>
                <w:szCs w:val="18"/>
              </w:rPr>
              <w:t>how an understanding of reliability</w:t>
            </w:r>
            <w:r w:rsidRPr="003B52C2" w:rsidR="005E3C61">
              <w:rPr>
                <w:rFonts w:eastAsia="Calibri" w:asciiTheme="minorHAnsi" w:hAnsiTheme="minorHAnsi" w:cstheme="minorHAnsi"/>
                <w:sz w:val="18"/>
                <w:szCs w:val="18"/>
              </w:rPr>
              <w:t xml:space="preserve"> and </w:t>
            </w:r>
            <w:r w:rsidRPr="003B52C2" w:rsidR="00A71C00">
              <w:rPr>
                <w:rFonts w:eastAsia="Calibri" w:asciiTheme="minorHAnsi" w:hAnsiTheme="minorHAnsi" w:cstheme="minorHAnsi"/>
                <w:sz w:val="18"/>
                <w:szCs w:val="18"/>
              </w:rPr>
              <w:t>bias limitations in education-based research</w:t>
            </w:r>
            <w:r w:rsidRPr="003B52C2" w:rsidR="00BC2B96">
              <w:rPr>
                <w:rFonts w:eastAsia="Calibri" w:asciiTheme="minorHAnsi" w:hAnsiTheme="minorHAnsi" w:cstheme="minorHAnsi"/>
                <w:sz w:val="18"/>
                <w:szCs w:val="18"/>
              </w:rPr>
              <w:t xml:space="preserve">, </w:t>
            </w:r>
            <w:r w:rsidRPr="003B52C2" w:rsidR="00BC2B96">
              <w:rPr>
                <w:rFonts w:eastAsia="Calibri" w:asciiTheme="minorHAnsi" w:hAnsiTheme="minorHAnsi" w:cstheme="minorHAnsi"/>
                <w:color w:val="2E74B5" w:themeColor="accent1" w:themeShade="BF"/>
                <w:sz w:val="18"/>
                <w:szCs w:val="18"/>
              </w:rPr>
              <w:t xml:space="preserve"> </w:t>
            </w:r>
            <w:r w:rsidRPr="003B52C2" w:rsidR="00BC2B96">
              <w:rPr>
                <w:rFonts w:eastAsia="Calibri" w:asciiTheme="minorHAnsi" w:hAnsiTheme="minorHAnsi" w:cstheme="minorHAnsi"/>
                <w:color w:val="2E74B5" w:themeColor="accent1" w:themeShade="BF"/>
                <w:sz w:val="18"/>
                <w:szCs w:val="18"/>
              </w:rPr>
              <w:t xml:space="preserve">e.g. </w:t>
            </w:r>
            <w:hyperlink r:id="rId23">
              <w:r w:rsidRPr="003B52C2" w:rsidR="00BC2B96">
                <w:rPr>
                  <w:rStyle w:val="Hyperlink"/>
                  <w:rFonts w:eastAsia="Calibri" w:asciiTheme="minorHAnsi" w:hAnsiTheme="minorHAnsi" w:cstheme="minorHAnsi"/>
                  <w:color w:val="2E74B5" w:themeColor="accent1" w:themeShade="BF"/>
                  <w:sz w:val="18"/>
                  <w:szCs w:val="18"/>
                  <w:u w:val="none"/>
                </w:rPr>
                <w:t>Abrahams and Reiss’s work on enhancing learning with effective practical work.</w:t>
              </w:r>
            </w:hyperlink>
            <w:r w:rsidRPr="003B52C2" w:rsidR="00BC2B96">
              <w:rPr>
                <w:rFonts w:eastAsia="Calibri" w:asciiTheme="minorHAnsi" w:hAnsiTheme="minorHAnsi" w:cstheme="minorHAnsi"/>
                <w:color w:val="2E74B5" w:themeColor="accent1" w:themeShade="BF"/>
                <w:sz w:val="18"/>
                <w:szCs w:val="18"/>
              </w:rPr>
              <w:t xml:space="preserve">  </w:t>
            </w:r>
          </w:p>
        </w:tc>
        <w:tc>
          <w:tcPr>
            <w:tcW w:w="5812" w:type="dxa"/>
            <w:shd w:val="clear" w:color="auto" w:fill="E2EFD9" w:themeFill="accent6" w:themeFillTint="33"/>
            <w:tcMar/>
          </w:tcPr>
          <w:p w:rsidRPr="003B52C2" w:rsidR="00567818" w:rsidP="00C24A82" w:rsidRDefault="00FD744F" w14:paraId="5F390D76" w14:textId="596D6DE9">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Demonstrate a commitment to research </w:t>
            </w:r>
            <w:r w:rsidRPr="003B52C2" w:rsidR="002B77D8">
              <w:rPr>
                <w:rFonts w:eastAsia="Calibri" w:asciiTheme="minorHAnsi" w:hAnsiTheme="minorHAnsi" w:cstheme="minorHAnsi"/>
                <w:sz w:val="18"/>
                <w:szCs w:val="18"/>
              </w:rPr>
              <w:t xml:space="preserve">by making informed pedagogical choices based on reading, research, and intended impact on pupils’ learning.  </w:t>
            </w:r>
          </w:p>
          <w:p w:rsidRPr="003B52C2" w:rsidR="00567818" w:rsidP="00C24A82" w:rsidRDefault="00567818" w14:paraId="13F8C13D" w14:textId="77777777">
            <w:pPr>
              <w:spacing w:after="0"/>
              <w:ind w:left="-20" w:right="-20"/>
              <w:rPr>
                <w:rFonts w:eastAsia="Calibri" w:asciiTheme="minorHAnsi" w:hAnsiTheme="minorHAnsi" w:cstheme="minorHAnsi"/>
                <w:sz w:val="18"/>
                <w:szCs w:val="18"/>
              </w:rPr>
            </w:pPr>
          </w:p>
          <w:p w:rsidRPr="003B52C2" w:rsidR="00567818" w:rsidP="00C24A82" w:rsidRDefault="00567818" w14:paraId="03F8E0D2" w14:textId="6C753A3A">
            <w:pPr>
              <w:spacing w:after="0"/>
              <w:ind w:left="-20" w:right="-20"/>
              <w:rPr>
                <w:rFonts w:eastAsia="Calibri" w:asciiTheme="minorHAnsi" w:hAnsiTheme="minorHAnsi" w:cstheme="minorHAnsi"/>
                <w:sz w:val="18"/>
                <w:szCs w:val="18"/>
              </w:rPr>
            </w:pPr>
          </w:p>
          <w:p w:rsidRPr="003B52C2" w:rsidR="002B77D8" w:rsidP="00BC2B96" w:rsidRDefault="002B77D8" w14:paraId="50FDEF71" w14:textId="347AD13E">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Inform</w:t>
            </w:r>
            <w:r w:rsidRPr="003B52C2" w:rsidR="00FD744F">
              <w:rPr>
                <w:rFonts w:eastAsia="Calibri" w:asciiTheme="minorHAnsi" w:hAnsiTheme="minorHAnsi" w:cstheme="minorHAnsi"/>
                <w:sz w:val="18"/>
                <w:szCs w:val="18"/>
              </w:rPr>
              <w:t xml:space="preserve"> practice through c</w:t>
            </w:r>
            <w:r w:rsidRPr="003B52C2" w:rsidR="66463582">
              <w:rPr>
                <w:rFonts w:eastAsia="Calibri" w:asciiTheme="minorHAnsi" w:hAnsiTheme="minorHAnsi" w:cstheme="minorHAnsi"/>
                <w:sz w:val="18"/>
                <w:szCs w:val="18"/>
              </w:rPr>
              <w:t>ritical</w:t>
            </w:r>
            <w:r w:rsidRPr="003B52C2" w:rsidR="00FD744F">
              <w:rPr>
                <w:rFonts w:eastAsia="Calibri" w:asciiTheme="minorHAnsi" w:hAnsiTheme="minorHAnsi" w:cstheme="minorHAnsi"/>
                <w:sz w:val="18"/>
                <w:szCs w:val="18"/>
              </w:rPr>
              <w:t xml:space="preserve"> </w:t>
            </w:r>
            <w:r w:rsidRPr="003B52C2" w:rsidR="00FC5E45">
              <w:rPr>
                <w:rFonts w:eastAsia="Calibri" w:asciiTheme="minorHAnsi" w:hAnsiTheme="minorHAnsi" w:cstheme="minorHAnsi"/>
                <w:sz w:val="18"/>
                <w:szCs w:val="18"/>
              </w:rPr>
              <w:t>evaluat</w:t>
            </w:r>
            <w:r w:rsidRPr="003B52C2" w:rsidR="00FD744F">
              <w:rPr>
                <w:rFonts w:eastAsia="Calibri" w:asciiTheme="minorHAnsi" w:hAnsiTheme="minorHAnsi" w:cstheme="minorHAnsi"/>
                <w:sz w:val="18"/>
                <w:szCs w:val="18"/>
              </w:rPr>
              <w:t>ion of</w:t>
            </w:r>
            <w:r w:rsidRPr="003B52C2" w:rsidR="00FC5E45">
              <w:rPr>
                <w:rFonts w:eastAsia="Calibri" w:asciiTheme="minorHAnsi" w:hAnsiTheme="minorHAnsi" w:cstheme="minorHAnsi"/>
                <w:sz w:val="18"/>
                <w:szCs w:val="18"/>
              </w:rPr>
              <w:t xml:space="preserve"> reading</w:t>
            </w:r>
            <w:r w:rsidRPr="003B52C2" w:rsidR="66463582">
              <w:rPr>
                <w:rFonts w:eastAsia="Calibri" w:asciiTheme="minorHAnsi" w:hAnsiTheme="minorHAnsi" w:cstheme="minorHAnsi"/>
                <w:sz w:val="18"/>
                <w:szCs w:val="18"/>
              </w:rPr>
              <w:t xml:space="preserve"> and researc</w:t>
            </w:r>
            <w:r w:rsidRPr="003B52C2" w:rsidR="00FD744F">
              <w:rPr>
                <w:rFonts w:eastAsia="Calibri" w:asciiTheme="minorHAnsi" w:hAnsiTheme="minorHAnsi" w:cstheme="minorHAnsi"/>
                <w:sz w:val="18"/>
                <w:szCs w:val="18"/>
              </w:rPr>
              <w:t>h, considering its</w:t>
            </w:r>
            <w:r w:rsidRPr="003B52C2" w:rsidR="4B450251">
              <w:rPr>
                <w:rFonts w:eastAsia="Calibri" w:asciiTheme="minorHAnsi" w:hAnsiTheme="minorHAnsi" w:cstheme="minorHAnsi"/>
                <w:sz w:val="18"/>
                <w:szCs w:val="18"/>
              </w:rPr>
              <w:t xml:space="preserve"> reliability</w:t>
            </w:r>
            <w:r w:rsidRPr="003B52C2" w:rsidR="00FD744F">
              <w:rPr>
                <w:rFonts w:eastAsia="Calibri" w:asciiTheme="minorHAnsi" w:hAnsiTheme="minorHAnsi" w:cstheme="minorHAnsi"/>
                <w:sz w:val="18"/>
                <w:szCs w:val="18"/>
              </w:rPr>
              <w:t xml:space="preserve"> and bias limitations</w:t>
            </w:r>
            <w:r w:rsidRPr="003B52C2" w:rsidR="66463582">
              <w:rPr>
                <w:rFonts w:eastAsia="Calibri" w:asciiTheme="minorHAnsi" w:hAnsiTheme="minorHAnsi" w:cstheme="minorHAnsi"/>
                <w:sz w:val="18"/>
                <w:szCs w:val="18"/>
              </w:rPr>
              <w:t xml:space="preserve"> to</w:t>
            </w:r>
            <w:r w:rsidRPr="003B52C2" w:rsidR="00FD744F">
              <w:rPr>
                <w:rFonts w:eastAsia="Calibri" w:asciiTheme="minorHAnsi" w:hAnsiTheme="minorHAnsi" w:cstheme="minorHAnsi"/>
                <w:sz w:val="18"/>
                <w:szCs w:val="18"/>
              </w:rPr>
              <w:t xml:space="preserve"> justify its use for</w:t>
            </w:r>
            <w:r w:rsidRPr="003B52C2" w:rsidR="66463582">
              <w:rPr>
                <w:rFonts w:eastAsia="Calibri" w:asciiTheme="minorHAnsi" w:hAnsiTheme="minorHAnsi" w:cstheme="minorHAnsi"/>
                <w:sz w:val="18"/>
                <w:szCs w:val="18"/>
              </w:rPr>
              <w:t xml:space="preserve"> continue</w:t>
            </w:r>
            <w:r w:rsidRPr="003B52C2" w:rsidR="00FD744F">
              <w:rPr>
                <w:rFonts w:eastAsia="Calibri" w:asciiTheme="minorHAnsi" w:hAnsiTheme="minorHAnsi" w:cstheme="minorHAnsi"/>
                <w:sz w:val="18"/>
                <w:szCs w:val="18"/>
              </w:rPr>
              <w:t>d</w:t>
            </w:r>
            <w:r w:rsidRPr="003B52C2" w:rsidR="008D1953">
              <w:rPr>
                <w:rFonts w:eastAsia="Calibri" w:asciiTheme="minorHAnsi" w:hAnsiTheme="minorHAnsi" w:cstheme="minorHAnsi"/>
                <w:sz w:val="18"/>
                <w:szCs w:val="18"/>
              </w:rPr>
              <w:t xml:space="preserve"> </w:t>
            </w:r>
            <w:r w:rsidRPr="003B52C2" w:rsidR="66463582">
              <w:rPr>
                <w:rFonts w:eastAsia="Calibri" w:asciiTheme="minorHAnsi" w:hAnsiTheme="minorHAnsi" w:cstheme="minorHAnsi"/>
                <w:sz w:val="18"/>
                <w:szCs w:val="18"/>
              </w:rPr>
              <w:t>professional development</w:t>
            </w:r>
            <w:r w:rsidRPr="003B52C2" w:rsidR="00FD744F">
              <w:rPr>
                <w:rFonts w:eastAsia="Calibri" w:asciiTheme="minorHAnsi" w:hAnsiTheme="minorHAnsi" w:cstheme="minorHAnsi"/>
                <w:sz w:val="18"/>
                <w:szCs w:val="18"/>
              </w:rPr>
              <w:t xml:space="preserve">, and its application when designing informed planning and </w:t>
            </w:r>
            <w:proofErr w:type="gramStart"/>
            <w:r w:rsidRPr="003B52C2" w:rsidR="00FD744F">
              <w:rPr>
                <w:rFonts w:eastAsia="Calibri" w:asciiTheme="minorHAnsi" w:hAnsiTheme="minorHAnsi" w:cstheme="minorHAnsi"/>
                <w:sz w:val="18"/>
                <w:szCs w:val="18"/>
              </w:rPr>
              <w:t>teaching</w:t>
            </w:r>
            <w:r w:rsidRPr="003B52C2" w:rsidR="00BC2B96">
              <w:rPr>
                <w:rFonts w:eastAsia="Calibri" w:asciiTheme="minorHAnsi" w:hAnsiTheme="minorHAnsi" w:cstheme="minorHAnsi"/>
                <w:sz w:val="18"/>
                <w:szCs w:val="18"/>
              </w:rPr>
              <w:t xml:space="preserve">, </w:t>
            </w:r>
            <w:r w:rsidRPr="003B52C2" w:rsidR="00BC2B96">
              <w:rPr>
                <w:rFonts w:eastAsia="Calibri" w:asciiTheme="minorHAnsi" w:hAnsiTheme="minorHAnsi" w:cstheme="minorHAnsi"/>
                <w:color w:val="2E74B5" w:themeColor="accent1" w:themeShade="BF"/>
                <w:sz w:val="18"/>
                <w:szCs w:val="18"/>
              </w:rPr>
              <w:t xml:space="preserve"> </w:t>
            </w:r>
            <w:r w:rsidRPr="003B52C2" w:rsidR="00BC2B96">
              <w:rPr>
                <w:rFonts w:eastAsia="Calibri" w:asciiTheme="minorHAnsi" w:hAnsiTheme="minorHAnsi" w:cstheme="minorHAnsi"/>
                <w:color w:val="2E74B5" w:themeColor="accent1" w:themeShade="BF"/>
                <w:sz w:val="18"/>
                <w:szCs w:val="18"/>
              </w:rPr>
              <w:t>e.g.</w:t>
            </w:r>
            <w:proofErr w:type="gramEnd"/>
            <w:r w:rsidRPr="003B52C2" w:rsidR="00BC2B96">
              <w:rPr>
                <w:rFonts w:eastAsia="Calibri" w:asciiTheme="minorHAnsi" w:hAnsiTheme="minorHAnsi" w:cstheme="minorHAnsi"/>
                <w:color w:val="2E74B5" w:themeColor="accent1" w:themeShade="BF"/>
                <w:sz w:val="18"/>
                <w:szCs w:val="18"/>
              </w:rPr>
              <w:t xml:space="preserve"> when to use practical work or demonstration to enhance learning of scientific concepts to help pupils visualise the science </w:t>
            </w:r>
            <w:r w:rsidRPr="003B52C2" w:rsidR="00BC2B96">
              <w:rPr>
                <w:rFonts w:eastAsia="Calibri" w:asciiTheme="minorHAnsi" w:hAnsiTheme="minorHAnsi" w:cstheme="minorHAnsi"/>
                <w:sz w:val="18"/>
                <w:szCs w:val="18"/>
              </w:rPr>
              <w:t xml:space="preserve"> </w:t>
            </w:r>
          </w:p>
          <w:p w:rsidRPr="003B52C2" w:rsidR="00A71C00" w:rsidP="00C24A82" w:rsidRDefault="00A71C00" w14:paraId="69FE8A2A" w14:textId="2A60F75B">
            <w:pPr>
              <w:rPr>
                <w:rFonts w:eastAsia="Calibri" w:asciiTheme="minorHAnsi" w:hAnsiTheme="minorHAnsi" w:cstheme="minorHAnsi"/>
                <w:sz w:val="18"/>
                <w:szCs w:val="18"/>
              </w:rPr>
            </w:pPr>
          </w:p>
        </w:tc>
      </w:tr>
      <w:tr w:rsidRPr="003534B4" w:rsidR="00420891" w:rsidTr="2E25C482" w14:paraId="49D4BBA9" w14:textId="77777777">
        <w:trPr>
          <w:trHeight w:val="300"/>
        </w:trPr>
        <w:tc>
          <w:tcPr>
            <w:tcW w:w="4673" w:type="dxa"/>
            <w:shd w:val="clear" w:color="auto" w:fill="FBE4D5" w:themeFill="accent2" w:themeFillTint="33"/>
            <w:tcMar/>
          </w:tcPr>
          <w:p w:rsidRPr="003B52C2" w:rsidR="00420891" w:rsidP="71B6852B" w:rsidRDefault="38B29DED" w14:paraId="79404252" w14:textId="3249D781">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R</w:t>
            </w:r>
            <w:r w:rsidRPr="003B52C2" w:rsidR="35D09E31">
              <w:rPr>
                <w:rFonts w:eastAsia="Calibri" w:asciiTheme="minorHAnsi" w:hAnsiTheme="minorHAnsi" w:cstheme="minorHAnsi"/>
                <w:sz w:val="18"/>
                <w:szCs w:val="18"/>
              </w:rPr>
              <w:t xml:space="preserve">eflect on </w:t>
            </w:r>
            <w:r w:rsidRPr="003B52C2">
              <w:rPr>
                <w:rFonts w:eastAsia="Calibri" w:asciiTheme="minorHAnsi" w:hAnsiTheme="minorHAnsi" w:cstheme="minorHAnsi"/>
                <w:sz w:val="18"/>
                <w:szCs w:val="18"/>
              </w:rPr>
              <w:t xml:space="preserve">taught </w:t>
            </w:r>
            <w:r w:rsidRPr="003B52C2" w:rsidR="35D09E31">
              <w:rPr>
                <w:rFonts w:eastAsia="Calibri" w:asciiTheme="minorHAnsi" w:hAnsiTheme="minorHAnsi" w:cstheme="minorHAnsi"/>
                <w:sz w:val="18"/>
                <w:szCs w:val="18"/>
              </w:rPr>
              <w:t>lessons</w:t>
            </w:r>
            <w:r w:rsidRPr="003B52C2">
              <w:rPr>
                <w:rFonts w:eastAsia="Calibri" w:asciiTheme="minorHAnsi" w:hAnsiTheme="minorHAnsi" w:cstheme="minorHAnsi"/>
                <w:sz w:val="18"/>
                <w:szCs w:val="18"/>
              </w:rPr>
              <w:t>,</w:t>
            </w:r>
            <w:r w:rsidRPr="003B52C2" w:rsidR="35D09E31">
              <w:rPr>
                <w:rFonts w:eastAsia="Calibri" w:asciiTheme="minorHAnsi" w:hAnsiTheme="minorHAnsi" w:cstheme="minorHAnsi"/>
                <w:sz w:val="18"/>
                <w:szCs w:val="18"/>
              </w:rPr>
              <w:t xml:space="preserve"> </w:t>
            </w:r>
            <w:r w:rsidRPr="003B52C2">
              <w:rPr>
                <w:rFonts w:eastAsia="Calibri" w:asciiTheme="minorHAnsi" w:hAnsiTheme="minorHAnsi" w:cstheme="minorHAnsi"/>
                <w:sz w:val="18"/>
                <w:szCs w:val="18"/>
              </w:rPr>
              <w:t>including</w:t>
            </w:r>
            <w:r w:rsidRPr="003B52C2" w:rsidR="35D09E31">
              <w:rPr>
                <w:rFonts w:eastAsia="Calibri" w:asciiTheme="minorHAnsi" w:hAnsiTheme="minorHAnsi" w:cstheme="minorHAnsi"/>
                <w:sz w:val="18"/>
                <w:szCs w:val="18"/>
              </w:rPr>
              <w:t xml:space="preserve"> those of expert colleagues</w:t>
            </w:r>
            <w:r w:rsidRPr="003B52C2" w:rsidR="52E71955">
              <w:rPr>
                <w:rFonts w:eastAsia="Calibri" w:asciiTheme="minorHAnsi" w:hAnsiTheme="minorHAnsi" w:cstheme="minorHAnsi"/>
                <w:sz w:val="18"/>
                <w:szCs w:val="18"/>
              </w:rPr>
              <w:t>,</w:t>
            </w:r>
            <w:r w:rsidRPr="003B52C2" w:rsidR="35D09E31">
              <w:rPr>
                <w:rFonts w:eastAsia="Calibri" w:asciiTheme="minorHAnsi" w:hAnsiTheme="minorHAnsi" w:cstheme="minorHAnsi"/>
                <w:sz w:val="18"/>
                <w:szCs w:val="18"/>
              </w:rPr>
              <w:t xml:space="preserve"> making links to theory and practice explored in sessions and observed in </w:t>
            </w:r>
            <w:r w:rsidRPr="003B52C2" w:rsidR="189E4B18">
              <w:rPr>
                <w:rFonts w:eastAsia="Calibri" w:asciiTheme="minorHAnsi" w:hAnsiTheme="minorHAnsi" w:cstheme="minorHAnsi"/>
                <w:sz w:val="18"/>
                <w:szCs w:val="18"/>
              </w:rPr>
              <w:t>the</w:t>
            </w:r>
            <w:r w:rsidRPr="003B52C2" w:rsidR="30B4F064">
              <w:rPr>
                <w:rFonts w:eastAsia="Calibri" w:asciiTheme="minorHAnsi" w:hAnsiTheme="minorHAnsi" w:cstheme="minorHAnsi"/>
                <w:sz w:val="18"/>
                <w:szCs w:val="18"/>
              </w:rPr>
              <w:t xml:space="preserve"> placement school/</w:t>
            </w:r>
            <w:proofErr w:type="gramStart"/>
            <w:r w:rsidRPr="003B52C2" w:rsidR="30B4F064">
              <w:rPr>
                <w:rFonts w:eastAsia="Calibri" w:asciiTheme="minorHAnsi" w:hAnsiTheme="minorHAnsi" w:cstheme="minorHAnsi"/>
                <w:sz w:val="18"/>
                <w:szCs w:val="18"/>
              </w:rPr>
              <w:t>s</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2E74B5" w:themeColor="accent1" w:themeShade="BF"/>
                <w:sz w:val="18"/>
                <w:szCs w:val="18"/>
              </w:rPr>
              <w:t xml:space="preserve"> </w:t>
            </w:r>
            <w:r w:rsidRPr="003B52C2" w:rsidR="00BC2B96">
              <w:rPr>
                <w:rFonts w:asciiTheme="minorHAnsi" w:hAnsiTheme="minorHAnsi" w:cstheme="minorHAnsi"/>
                <w:color w:val="2E74B5" w:themeColor="accent1" w:themeShade="BF"/>
                <w:sz w:val="18"/>
                <w:szCs w:val="18"/>
              </w:rPr>
              <w:t>e.g.</w:t>
            </w:r>
            <w:proofErr w:type="gramEnd"/>
            <w:r w:rsidRPr="003B52C2" w:rsidR="00BC2B96">
              <w:rPr>
                <w:rFonts w:asciiTheme="minorHAnsi" w:hAnsiTheme="minorHAnsi" w:cstheme="minorHAnsi"/>
                <w:color w:val="2E74B5" w:themeColor="accent1" w:themeShade="BF"/>
                <w:sz w:val="18"/>
                <w:szCs w:val="18"/>
              </w:rPr>
              <w:t>, updating the subject knowledge tracker on a regular basis to continually self-assess substantive and disciplinary knowledge</w:t>
            </w:r>
          </w:p>
        </w:tc>
        <w:tc>
          <w:tcPr>
            <w:tcW w:w="4961" w:type="dxa"/>
            <w:shd w:val="clear" w:color="auto" w:fill="FFF2CC" w:themeFill="accent4" w:themeFillTint="33"/>
            <w:tcMar/>
          </w:tcPr>
          <w:p w:rsidRPr="003B52C2" w:rsidR="00420891" w:rsidP="00C24A82" w:rsidRDefault="00FD744F" w14:paraId="58B43FFF" w14:textId="77777777">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R</w:t>
            </w:r>
            <w:r w:rsidRPr="003B52C2" w:rsidR="008D1953">
              <w:rPr>
                <w:rFonts w:eastAsia="Calibri" w:asciiTheme="minorHAnsi" w:hAnsiTheme="minorHAnsi" w:cstheme="minorHAnsi"/>
                <w:sz w:val="18"/>
                <w:szCs w:val="18"/>
              </w:rPr>
              <w:t>eflect critically to deconstruct elements of practice and articulate how practice links to the evidence base or research that informed it</w:t>
            </w:r>
            <w:r w:rsidRPr="003B52C2">
              <w:rPr>
                <w:rFonts w:eastAsia="Calibri" w:asciiTheme="minorHAnsi" w:hAnsiTheme="minorHAnsi" w:cstheme="minorHAnsi"/>
                <w:sz w:val="18"/>
                <w:szCs w:val="18"/>
              </w:rPr>
              <w:t>.</w:t>
            </w:r>
          </w:p>
          <w:p w:rsidRPr="003B52C2" w:rsidR="00567818" w:rsidP="00C24A82" w:rsidRDefault="00567818" w14:paraId="4DE894E4" w14:textId="77777777">
            <w:pPr>
              <w:spacing w:after="0"/>
              <w:ind w:left="-20" w:right="-20"/>
              <w:rPr>
                <w:rFonts w:eastAsia="Calibri" w:asciiTheme="minorHAnsi" w:hAnsiTheme="minorHAnsi" w:cstheme="minorHAnsi"/>
                <w:sz w:val="18"/>
                <w:szCs w:val="18"/>
              </w:rPr>
            </w:pPr>
          </w:p>
          <w:p w:rsidRPr="003B52C2" w:rsidR="00567818" w:rsidP="00C24A82" w:rsidRDefault="00567818" w14:paraId="313D299E" w14:textId="674FC828">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Identify the impact of their practice on pupils’ learning and discuss with expert colleagues how to develop practice as a </w:t>
            </w:r>
            <w:proofErr w:type="gramStart"/>
            <w:r w:rsidRPr="003B52C2">
              <w:rPr>
                <w:rFonts w:eastAsia="Calibri" w:asciiTheme="minorHAnsi" w:hAnsiTheme="minorHAnsi" w:cstheme="minorHAnsi"/>
                <w:sz w:val="18"/>
                <w:szCs w:val="18"/>
              </w:rPr>
              <w:t>result</w:t>
            </w:r>
            <w:r w:rsidRPr="003B52C2" w:rsidR="00BC2B96">
              <w:rPr>
                <w:rFonts w:eastAsia="Calibri" w:asciiTheme="minorHAnsi" w:hAnsiTheme="minorHAnsi" w:cstheme="minorHAnsi"/>
                <w:sz w:val="18"/>
                <w:szCs w:val="18"/>
              </w:rPr>
              <w:t xml:space="preserve">, </w:t>
            </w:r>
            <w:r w:rsidRPr="003B52C2" w:rsidR="00BC2B96">
              <w:rPr>
                <w:rFonts w:eastAsia="Calibri" w:asciiTheme="minorHAnsi" w:hAnsiTheme="minorHAnsi" w:cstheme="minorHAnsi"/>
                <w:color w:val="2E74B5" w:themeColor="accent1" w:themeShade="BF"/>
                <w:sz w:val="18"/>
                <w:szCs w:val="18"/>
              </w:rPr>
              <w:t xml:space="preserve"> </w:t>
            </w:r>
            <w:r w:rsidRPr="003B52C2" w:rsidR="00BC2B96">
              <w:rPr>
                <w:rFonts w:eastAsia="Calibri" w:asciiTheme="minorHAnsi" w:hAnsiTheme="minorHAnsi" w:cstheme="minorHAnsi"/>
                <w:color w:val="2E74B5" w:themeColor="accent1" w:themeShade="BF"/>
                <w:sz w:val="18"/>
                <w:szCs w:val="18"/>
              </w:rPr>
              <w:t>e.g.</w:t>
            </w:r>
            <w:proofErr w:type="gramEnd"/>
            <w:r w:rsidRPr="003B52C2" w:rsidR="00BC2B96">
              <w:rPr>
                <w:rFonts w:eastAsia="Calibri" w:asciiTheme="minorHAnsi" w:hAnsiTheme="minorHAnsi" w:cstheme="minorHAnsi"/>
                <w:color w:val="2E74B5" w:themeColor="accent1" w:themeShade="BF"/>
                <w:sz w:val="18"/>
                <w:szCs w:val="18"/>
              </w:rPr>
              <w:t xml:space="preserve"> be aware of the heightened potential to overload working memory when teaching complicated processes such as the nitrogen cycle and take measure to mitigate.</w:t>
            </w:r>
          </w:p>
        </w:tc>
        <w:tc>
          <w:tcPr>
            <w:tcW w:w="5812" w:type="dxa"/>
            <w:shd w:val="clear" w:color="auto" w:fill="E2EFD9" w:themeFill="accent6" w:themeFillTint="33"/>
            <w:tcMar/>
          </w:tcPr>
          <w:p w:rsidRPr="003B52C2" w:rsidR="00FD744F" w:rsidP="00C24A82" w:rsidRDefault="00B75A6F" w14:paraId="1272668C" w14:textId="6825504E">
            <w:pPr>
              <w:spacing w:after="0" w:line="257" w:lineRule="auto"/>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J</w:t>
            </w:r>
            <w:r w:rsidRPr="003B52C2" w:rsidR="008D1953">
              <w:rPr>
                <w:rFonts w:eastAsia="Calibri" w:asciiTheme="minorHAnsi" w:hAnsiTheme="minorHAnsi" w:cstheme="minorHAnsi"/>
                <w:sz w:val="18"/>
                <w:szCs w:val="18"/>
              </w:rPr>
              <w:t xml:space="preserve">ustify </w:t>
            </w:r>
            <w:r w:rsidRPr="003B52C2" w:rsidR="00FD744F">
              <w:rPr>
                <w:rFonts w:eastAsia="Calibri" w:asciiTheme="minorHAnsi" w:hAnsiTheme="minorHAnsi" w:cstheme="minorHAnsi"/>
                <w:sz w:val="18"/>
                <w:szCs w:val="18"/>
              </w:rPr>
              <w:t>research informed approaches</w:t>
            </w:r>
            <w:r w:rsidRPr="003B52C2" w:rsidR="00362D27">
              <w:rPr>
                <w:rFonts w:eastAsia="Calibri" w:asciiTheme="minorHAnsi" w:hAnsiTheme="minorHAnsi" w:cstheme="minorHAnsi"/>
                <w:sz w:val="18"/>
                <w:szCs w:val="18"/>
              </w:rPr>
              <w:t xml:space="preserve"> that have been chosen</w:t>
            </w:r>
            <w:r w:rsidRPr="003B52C2" w:rsidR="00E938FB">
              <w:rPr>
                <w:rFonts w:eastAsia="Calibri" w:asciiTheme="minorHAnsi" w:hAnsiTheme="minorHAnsi" w:cstheme="minorHAnsi"/>
                <w:sz w:val="18"/>
                <w:szCs w:val="18"/>
              </w:rPr>
              <w:t>,</w:t>
            </w:r>
            <w:r w:rsidRPr="003B52C2" w:rsidR="008D1953">
              <w:rPr>
                <w:rFonts w:eastAsia="Calibri" w:asciiTheme="minorHAnsi" w:hAnsiTheme="minorHAnsi" w:cstheme="minorHAnsi"/>
                <w:sz w:val="18"/>
                <w:szCs w:val="18"/>
              </w:rPr>
              <w:t xml:space="preserve"> </w:t>
            </w:r>
            <w:r w:rsidRPr="003B52C2" w:rsidR="00FD744F">
              <w:rPr>
                <w:rFonts w:eastAsia="Calibri" w:asciiTheme="minorHAnsi" w:hAnsiTheme="minorHAnsi" w:cstheme="minorHAnsi"/>
                <w:sz w:val="18"/>
                <w:szCs w:val="18"/>
              </w:rPr>
              <w:t xml:space="preserve">analysing their impact on the progress of pupils and ways in which </w:t>
            </w:r>
            <w:r w:rsidRPr="003B52C2" w:rsidR="008B3880">
              <w:rPr>
                <w:rFonts w:eastAsia="Calibri" w:asciiTheme="minorHAnsi" w:hAnsiTheme="minorHAnsi" w:cstheme="minorHAnsi"/>
                <w:sz w:val="18"/>
                <w:szCs w:val="18"/>
              </w:rPr>
              <w:t xml:space="preserve">approaches may be refined for greater </w:t>
            </w:r>
            <w:proofErr w:type="gramStart"/>
            <w:r w:rsidRPr="003B52C2" w:rsidR="008B3880">
              <w:rPr>
                <w:rFonts w:eastAsia="Calibri" w:asciiTheme="minorHAnsi" w:hAnsiTheme="minorHAnsi" w:cstheme="minorHAnsi"/>
                <w:sz w:val="18"/>
                <w:szCs w:val="18"/>
              </w:rPr>
              <w:t>impact</w:t>
            </w:r>
            <w:r w:rsidRPr="003B52C2" w:rsidR="00BC2B96">
              <w:rPr>
                <w:rFonts w:eastAsia="Calibri" w:asciiTheme="minorHAnsi" w:hAnsiTheme="minorHAnsi" w:cstheme="minorHAnsi"/>
                <w:sz w:val="18"/>
                <w:szCs w:val="18"/>
              </w:rPr>
              <w:t xml:space="preserve">, </w:t>
            </w:r>
            <w:r w:rsidRPr="003B52C2" w:rsidR="00BC2B96">
              <w:rPr>
                <w:rFonts w:eastAsia="Calibri" w:asciiTheme="minorHAnsi" w:hAnsiTheme="minorHAnsi" w:cstheme="minorHAnsi"/>
                <w:color w:val="0070C0"/>
                <w:sz w:val="18"/>
                <w:szCs w:val="18"/>
              </w:rPr>
              <w:t xml:space="preserve"> </w:t>
            </w:r>
            <w:r w:rsidRPr="003B52C2" w:rsidR="00BC2B96">
              <w:rPr>
                <w:rFonts w:eastAsia="Calibri" w:asciiTheme="minorHAnsi" w:hAnsiTheme="minorHAnsi" w:cstheme="minorHAnsi"/>
                <w:color w:val="0070C0"/>
                <w:sz w:val="18"/>
                <w:szCs w:val="18"/>
              </w:rPr>
              <w:t>e.g.</w:t>
            </w:r>
            <w:proofErr w:type="gramEnd"/>
            <w:r w:rsidRPr="003B52C2" w:rsidR="00BC2B96">
              <w:rPr>
                <w:rFonts w:eastAsia="Calibri" w:asciiTheme="minorHAnsi" w:hAnsiTheme="minorHAnsi" w:cstheme="minorHAnsi"/>
                <w:color w:val="0070C0"/>
                <w:sz w:val="18"/>
                <w:szCs w:val="18"/>
              </w:rPr>
              <w:t>, lesson evaluations consistently comment on progress made by pupils with links to how pedagogy applied supports the progress being made</w:t>
            </w:r>
            <w:r w:rsidRPr="003B52C2" w:rsidR="00BC2B96">
              <w:rPr>
                <w:rFonts w:eastAsia="Calibri" w:asciiTheme="minorHAnsi" w:hAnsiTheme="minorHAnsi" w:cstheme="minorHAnsi"/>
                <w:color w:val="0070C0"/>
                <w:sz w:val="18"/>
                <w:szCs w:val="18"/>
              </w:rPr>
              <w:t>.</w:t>
            </w:r>
          </w:p>
        </w:tc>
      </w:tr>
      <w:tr w:rsidRPr="003534B4" w:rsidR="66463582" w:rsidTr="2E25C482" w14:paraId="1EAF82AE" w14:textId="77777777">
        <w:trPr>
          <w:trHeight w:val="300"/>
        </w:trPr>
        <w:tc>
          <w:tcPr>
            <w:tcW w:w="4673" w:type="dxa"/>
            <w:shd w:val="clear" w:color="auto" w:fill="FBE4D5" w:themeFill="accent2" w:themeFillTint="33"/>
            <w:tcMar/>
          </w:tcPr>
          <w:p w:rsidRPr="003B52C2" w:rsidR="66463582" w:rsidP="00C24A82" w:rsidRDefault="00567818" w14:paraId="12EE6A6D" w14:textId="23E18A89">
            <w:pPr>
              <w:spacing w:after="0"/>
              <w:ind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T</w:t>
            </w:r>
            <w:r w:rsidRPr="003B52C2" w:rsidR="66463582">
              <w:rPr>
                <w:rFonts w:eastAsia="Calibri" w:asciiTheme="minorHAnsi" w:hAnsiTheme="minorHAnsi" w:cstheme="minorHAnsi"/>
                <w:sz w:val="18"/>
                <w:szCs w:val="18"/>
              </w:rPr>
              <w:t>rack development of curriculum</w:t>
            </w:r>
            <w:r w:rsidRPr="003B52C2" w:rsidR="00615333">
              <w:rPr>
                <w:rFonts w:eastAsia="Calibri" w:asciiTheme="minorHAnsi" w:hAnsiTheme="minorHAnsi" w:cstheme="minorHAnsi"/>
                <w:sz w:val="18"/>
                <w:szCs w:val="18"/>
              </w:rPr>
              <w:t>,</w:t>
            </w:r>
            <w:r w:rsidRPr="003B52C2" w:rsidR="66463582">
              <w:rPr>
                <w:rFonts w:eastAsia="Calibri" w:asciiTheme="minorHAnsi" w:hAnsiTheme="minorHAnsi" w:cstheme="minorHAnsi"/>
                <w:sz w:val="18"/>
                <w:szCs w:val="18"/>
              </w:rPr>
              <w:t xml:space="preserve"> pedagogical knowledge, skills, and </w:t>
            </w:r>
            <w:proofErr w:type="gramStart"/>
            <w:r w:rsidRPr="003B52C2" w:rsidR="66463582">
              <w:rPr>
                <w:rFonts w:eastAsia="Calibri" w:asciiTheme="minorHAnsi" w:hAnsiTheme="minorHAnsi" w:cstheme="minorHAnsi"/>
                <w:sz w:val="18"/>
                <w:szCs w:val="18"/>
              </w:rPr>
              <w:t>understanding</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0070C0"/>
                <w:sz w:val="18"/>
                <w:szCs w:val="18"/>
              </w:rPr>
              <w:t xml:space="preserve"> </w:t>
            </w:r>
            <w:r w:rsidRPr="003B52C2" w:rsidR="00BC2B96">
              <w:rPr>
                <w:rFonts w:asciiTheme="minorHAnsi" w:hAnsiTheme="minorHAnsi" w:cstheme="minorHAnsi"/>
                <w:color w:val="0070C0"/>
                <w:sz w:val="18"/>
                <w:szCs w:val="18"/>
              </w:rPr>
              <w:t>e.g.</w:t>
            </w:r>
            <w:proofErr w:type="gramEnd"/>
            <w:r w:rsidRPr="003B52C2" w:rsidR="00BC2B96">
              <w:rPr>
                <w:rFonts w:asciiTheme="minorHAnsi" w:hAnsiTheme="minorHAnsi" w:cstheme="minorHAnsi"/>
                <w:color w:val="0070C0"/>
                <w:sz w:val="18"/>
                <w:szCs w:val="18"/>
              </w:rPr>
              <w:t>, ensuring that subject knowledge tracker</w:t>
            </w:r>
            <w:r w:rsidRPr="003B52C2" w:rsidR="00BC2B96">
              <w:rPr>
                <w:rFonts w:asciiTheme="minorHAnsi" w:hAnsiTheme="minorHAnsi" w:cstheme="minorHAnsi"/>
                <w:color w:val="0070C0"/>
                <w:sz w:val="18"/>
                <w:szCs w:val="18"/>
              </w:rPr>
              <w:t xml:space="preserve"> and action plans</w:t>
            </w:r>
            <w:r w:rsidRPr="003B52C2" w:rsidR="00BC2B96">
              <w:rPr>
                <w:rFonts w:asciiTheme="minorHAnsi" w:hAnsiTheme="minorHAnsi" w:cstheme="minorHAnsi"/>
                <w:color w:val="0070C0"/>
                <w:sz w:val="18"/>
                <w:szCs w:val="18"/>
              </w:rPr>
              <w:t xml:space="preserve"> </w:t>
            </w:r>
            <w:r w:rsidRPr="003B52C2" w:rsidR="00BC2B96">
              <w:rPr>
                <w:rFonts w:asciiTheme="minorHAnsi" w:hAnsiTheme="minorHAnsi" w:cstheme="minorHAnsi"/>
                <w:color w:val="0070C0"/>
                <w:sz w:val="18"/>
                <w:szCs w:val="18"/>
              </w:rPr>
              <w:t>are</w:t>
            </w:r>
            <w:r w:rsidRPr="003B52C2" w:rsidR="00BC2B96">
              <w:rPr>
                <w:rFonts w:asciiTheme="minorHAnsi" w:hAnsiTheme="minorHAnsi" w:cstheme="minorHAnsi"/>
                <w:color w:val="0070C0"/>
                <w:sz w:val="18"/>
                <w:szCs w:val="18"/>
              </w:rPr>
              <w:t xml:space="preserve"> regularly updated with reference to subject and pedagogical knowledge</w:t>
            </w:r>
          </w:p>
          <w:p w:rsidRPr="003B52C2" w:rsidR="66463582" w:rsidP="00C24A82" w:rsidRDefault="66463582" w14:paraId="20B41845" w14:textId="061278AB">
            <w:pPr>
              <w:spacing w:after="0" w:line="257" w:lineRule="auto"/>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 </w:t>
            </w:r>
          </w:p>
        </w:tc>
        <w:tc>
          <w:tcPr>
            <w:tcW w:w="4961" w:type="dxa"/>
            <w:shd w:val="clear" w:color="auto" w:fill="FFF2CC" w:themeFill="accent4" w:themeFillTint="33"/>
            <w:tcMar/>
          </w:tcPr>
          <w:p w:rsidRPr="003B52C2" w:rsidR="66463582" w:rsidP="00C24A82" w:rsidRDefault="00B718DA" w14:paraId="50BB8DF6" w14:textId="41D8DCB8">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U</w:t>
            </w:r>
            <w:r w:rsidRPr="003B52C2" w:rsidR="00615333">
              <w:rPr>
                <w:rFonts w:eastAsia="Calibri" w:asciiTheme="minorHAnsi" w:hAnsiTheme="minorHAnsi" w:cstheme="minorHAnsi"/>
                <w:sz w:val="18"/>
                <w:szCs w:val="18"/>
              </w:rPr>
              <w:t>se subject</w:t>
            </w:r>
            <w:r w:rsidRPr="003B52C2" w:rsidR="66463582">
              <w:rPr>
                <w:rFonts w:eastAsia="Calibri" w:asciiTheme="minorHAnsi" w:hAnsiTheme="minorHAnsi" w:cstheme="minorHAnsi"/>
                <w:sz w:val="18"/>
                <w:szCs w:val="18"/>
              </w:rPr>
              <w:t xml:space="preserve"> audits</w:t>
            </w:r>
            <w:r w:rsidRPr="003B52C2" w:rsidR="000A4A3C">
              <w:rPr>
                <w:rFonts w:eastAsia="Calibri" w:asciiTheme="minorHAnsi" w:hAnsiTheme="minorHAnsi" w:cstheme="minorHAnsi"/>
                <w:sz w:val="18"/>
                <w:szCs w:val="18"/>
              </w:rPr>
              <w:t xml:space="preserve"> to identify areas of current strengths and development,</w:t>
            </w:r>
            <w:r w:rsidRPr="003B52C2" w:rsidR="66463582">
              <w:rPr>
                <w:rFonts w:eastAsia="Calibri" w:asciiTheme="minorHAnsi" w:hAnsiTheme="minorHAnsi" w:cstheme="minorHAnsi"/>
                <w:sz w:val="18"/>
                <w:szCs w:val="18"/>
              </w:rPr>
              <w:t xml:space="preserve"> tracking curriculum</w:t>
            </w:r>
            <w:r w:rsidRPr="003B52C2" w:rsidR="00615333">
              <w:rPr>
                <w:rFonts w:eastAsia="Calibri" w:asciiTheme="minorHAnsi" w:hAnsiTheme="minorHAnsi" w:cstheme="minorHAnsi"/>
                <w:sz w:val="18"/>
                <w:szCs w:val="18"/>
              </w:rPr>
              <w:t xml:space="preserve">, </w:t>
            </w:r>
            <w:r w:rsidRPr="003B52C2" w:rsidR="66463582">
              <w:rPr>
                <w:rFonts w:eastAsia="Calibri" w:asciiTheme="minorHAnsi" w:hAnsiTheme="minorHAnsi" w:cstheme="minorHAnsi"/>
                <w:sz w:val="18"/>
                <w:szCs w:val="18"/>
              </w:rPr>
              <w:t>pedagogical knowledge, skills, and understanding</w:t>
            </w:r>
            <w:r w:rsidRPr="003B52C2" w:rsidR="00DC4555">
              <w:rPr>
                <w:rFonts w:eastAsia="Calibri" w:asciiTheme="minorHAnsi" w:hAnsiTheme="minorHAnsi" w:cstheme="minorHAnsi"/>
                <w:sz w:val="18"/>
                <w:szCs w:val="18"/>
              </w:rPr>
              <w:t xml:space="preserve"> to inform professional </w:t>
            </w:r>
            <w:proofErr w:type="gramStart"/>
            <w:r w:rsidRPr="003B52C2" w:rsidR="00DC4555">
              <w:rPr>
                <w:rFonts w:eastAsia="Calibri" w:asciiTheme="minorHAnsi" w:hAnsiTheme="minorHAnsi" w:cstheme="minorHAnsi"/>
                <w:sz w:val="18"/>
                <w:szCs w:val="18"/>
              </w:rPr>
              <w:t>development</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2E74B5" w:themeColor="accent1" w:themeShade="BF"/>
                <w:sz w:val="18"/>
                <w:szCs w:val="18"/>
              </w:rPr>
              <w:t xml:space="preserve"> </w:t>
            </w:r>
            <w:r w:rsidRPr="003B52C2" w:rsidR="00BC2B96">
              <w:rPr>
                <w:rFonts w:asciiTheme="minorHAnsi" w:hAnsiTheme="minorHAnsi" w:cstheme="minorHAnsi"/>
                <w:color w:val="2E74B5" w:themeColor="accent1" w:themeShade="BF"/>
                <w:sz w:val="18"/>
                <w:szCs w:val="18"/>
              </w:rPr>
              <w:t>e.g.</w:t>
            </w:r>
            <w:proofErr w:type="gramEnd"/>
            <w:r w:rsidRPr="003B52C2" w:rsidR="00BC2B96">
              <w:rPr>
                <w:rFonts w:asciiTheme="minorHAnsi" w:hAnsiTheme="minorHAnsi" w:cstheme="minorHAnsi"/>
                <w:color w:val="2E74B5" w:themeColor="accent1" w:themeShade="BF"/>
                <w:sz w:val="18"/>
                <w:szCs w:val="18"/>
              </w:rPr>
              <w:t>, demonstrate strength in disciplinary knowledge and how this is applied to the teaching and learning of science.</w:t>
            </w:r>
          </w:p>
        </w:tc>
        <w:tc>
          <w:tcPr>
            <w:tcW w:w="5812" w:type="dxa"/>
            <w:shd w:val="clear" w:color="auto" w:fill="E2EFD9" w:themeFill="accent6" w:themeFillTint="33"/>
            <w:tcMar/>
          </w:tcPr>
          <w:p w:rsidRPr="003B52C2" w:rsidR="66463582" w:rsidP="00C24A82" w:rsidRDefault="00B75A6F" w14:paraId="2A41889B" w14:textId="506B82CD">
            <w:pPr>
              <w:spacing w:after="0" w:line="257" w:lineRule="auto"/>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C</w:t>
            </w:r>
            <w:r w:rsidRPr="003B52C2" w:rsidR="66463582">
              <w:rPr>
                <w:rFonts w:eastAsia="Calibri" w:asciiTheme="minorHAnsi" w:hAnsiTheme="minorHAnsi" w:cstheme="minorHAnsi"/>
                <w:sz w:val="18"/>
                <w:szCs w:val="18"/>
              </w:rPr>
              <w:t>ritically evaluate the impact of</w:t>
            </w:r>
            <w:r w:rsidRPr="003B52C2" w:rsidR="00425CDD">
              <w:rPr>
                <w:rFonts w:eastAsia="Calibri" w:asciiTheme="minorHAnsi" w:hAnsiTheme="minorHAnsi" w:cstheme="minorHAnsi"/>
                <w:sz w:val="18"/>
                <w:szCs w:val="18"/>
              </w:rPr>
              <w:t xml:space="preserve"> research informed</w:t>
            </w:r>
            <w:r w:rsidRPr="003B52C2" w:rsidR="66463582">
              <w:rPr>
                <w:rFonts w:eastAsia="Calibri" w:asciiTheme="minorHAnsi" w:hAnsiTheme="minorHAnsi" w:cstheme="minorHAnsi"/>
                <w:sz w:val="18"/>
                <w:szCs w:val="18"/>
              </w:rPr>
              <w:t xml:space="preserve"> pedagogical approaches on pupils’ progress</w:t>
            </w:r>
            <w:r w:rsidRPr="003B52C2" w:rsidR="008B3880">
              <w:rPr>
                <w:rFonts w:eastAsia="Calibri" w:asciiTheme="minorHAnsi" w:hAnsiTheme="minorHAnsi" w:cstheme="minorHAnsi"/>
                <w:sz w:val="18"/>
                <w:szCs w:val="18"/>
              </w:rPr>
              <w:t xml:space="preserve">, identifying ways to improve both professional practice and subject specific </w:t>
            </w:r>
            <w:proofErr w:type="gramStart"/>
            <w:r w:rsidRPr="003B52C2" w:rsidR="008B3880">
              <w:rPr>
                <w:rFonts w:eastAsia="Calibri" w:asciiTheme="minorHAnsi" w:hAnsiTheme="minorHAnsi" w:cstheme="minorHAnsi"/>
                <w:sz w:val="18"/>
                <w:szCs w:val="18"/>
              </w:rPr>
              <w:t>practices</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2E74B5" w:themeColor="accent1" w:themeShade="BF"/>
                <w:sz w:val="18"/>
                <w:szCs w:val="18"/>
              </w:rPr>
              <w:t xml:space="preserve"> </w:t>
            </w:r>
            <w:r w:rsidRPr="003B52C2" w:rsidR="00BC2B96">
              <w:rPr>
                <w:rFonts w:asciiTheme="minorHAnsi" w:hAnsiTheme="minorHAnsi" w:cstheme="minorHAnsi"/>
                <w:color w:val="2E74B5" w:themeColor="accent1" w:themeShade="BF"/>
                <w:sz w:val="18"/>
                <w:szCs w:val="18"/>
              </w:rPr>
              <w:t>e.g.</w:t>
            </w:r>
            <w:proofErr w:type="gramEnd"/>
            <w:r w:rsidRPr="003B52C2" w:rsidR="00BC2B96">
              <w:rPr>
                <w:rFonts w:asciiTheme="minorHAnsi" w:hAnsiTheme="minorHAnsi" w:cstheme="minorHAnsi"/>
                <w:color w:val="2E74B5" w:themeColor="accent1" w:themeShade="BF"/>
                <w:sz w:val="18"/>
                <w:szCs w:val="18"/>
              </w:rPr>
              <w:t>, demonstrate wider reading (beyond suggested reading) and discuss its application in the science classroom with expert colleagues</w:t>
            </w:r>
            <w:r w:rsidRPr="003B52C2" w:rsidR="00BC2B96">
              <w:rPr>
                <w:rFonts w:asciiTheme="minorHAnsi" w:hAnsiTheme="minorHAnsi" w:cstheme="minorHAnsi"/>
                <w:color w:val="2E74B5" w:themeColor="accent1" w:themeShade="BF"/>
                <w:sz w:val="18"/>
                <w:szCs w:val="18"/>
              </w:rPr>
              <w:t>.</w:t>
            </w:r>
          </w:p>
          <w:p w:rsidRPr="003B52C2" w:rsidR="66463582" w:rsidP="00C24A82" w:rsidRDefault="66463582" w14:paraId="3186A0DD" w14:textId="630A2A62">
            <w:pPr>
              <w:spacing w:after="0" w:line="257" w:lineRule="auto"/>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 </w:t>
            </w:r>
          </w:p>
        </w:tc>
      </w:tr>
    </w:tbl>
    <w:p w:rsidRPr="003B52C2" w:rsidR="0098601B" w:rsidP="003B52C2" w:rsidRDefault="003B52C2" w14:paraId="0F4DD536" w14:textId="5D96C208">
      <w:pPr>
        <w:pStyle w:val="Heading6"/>
        <w:rPr>
          <w:rFonts w:eastAsia="Calibri" w:asciiTheme="minorHAnsi" w:hAnsiTheme="minorHAnsi" w:cstheme="minorHAnsi"/>
          <w:color w:val="0070C0"/>
          <w:sz w:val="32"/>
          <w:szCs w:val="28"/>
        </w:rPr>
      </w:pPr>
      <w:bookmarkStart w:name="_BCU_ITE_Assessment" w:id="5"/>
      <w:bookmarkEnd w:id="5"/>
      <w:r w:rsidRPr="003B52C2">
        <w:rPr>
          <w:rFonts w:eastAsia="Calibri" w:asciiTheme="minorHAnsi" w:hAnsiTheme="minorHAnsi" w:cstheme="minorHAnsi"/>
          <w:color w:val="0070C0"/>
          <w:sz w:val="32"/>
          <w:szCs w:val="28"/>
        </w:rPr>
        <w:t>BCU ITE Assessment Tracker</w:t>
      </w:r>
    </w:p>
    <w:p w:rsidR="003534B4" w:rsidP="00B066CE" w:rsidRDefault="003534B4" w14:paraId="2EBD0DA5" w14:textId="77777777">
      <w:pPr>
        <w:rPr>
          <w:rFonts w:eastAsia="Calibri" w:asciiTheme="minorHAnsi" w:hAnsiTheme="minorHAnsi" w:cstheme="minorBidi"/>
          <w:sz w:val="20"/>
        </w:rPr>
      </w:pPr>
    </w:p>
    <w:p w:rsidR="002078BC" w:rsidP="5A303EAE" w:rsidRDefault="002078BC" w14:paraId="7C077122" w14:textId="5443C559">
      <w:pPr>
        <w:ind w:firstLine="720"/>
        <w:rPr>
          <w:rFonts w:eastAsia="Calibri" w:asciiTheme="minorHAnsi" w:hAnsiTheme="minorHAnsi" w:cstheme="minorBidi"/>
          <w:sz w:val="20"/>
        </w:rPr>
      </w:pPr>
    </w:p>
    <w:p w:rsidR="5A303EAE" w:rsidP="00B22DE3" w:rsidRDefault="5A303EAE" w14:paraId="47D83293" w14:textId="5A8F0C61"/>
    <w:p w:rsidR="00B22DE3" w:rsidP="00B22DE3" w:rsidRDefault="00B22DE3" w14:paraId="5E6B2D0B" w14:textId="77777777">
      <w:pPr>
        <w:rPr>
          <w:rFonts w:eastAsia="Calibri" w:asciiTheme="minorHAns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Pr="005E3E36" w:rsidR="00B066CE" w:rsidTr="79AAFF04" w14:paraId="1AA17E41" w14:textId="77777777">
        <w:tc>
          <w:tcPr>
            <w:tcW w:w="15446" w:type="dxa"/>
            <w:gridSpan w:val="3"/>
            <w:shd w:val="clear" w:color="auto" w:fill="FFFFFF" w:themeFill="background1"/>
          </w:tcPr>
          <w:p w:rsidRPr="003534B4" w:rsidR="0019735B" w:rsidP="79AAFF04" w:rsidRDefault="00AD6309" w14:paraId="4D52C2FD" w14:textId="21707432">
            <w:pPr>
              <w:rPr>
                <w:rFonts w:eastAsia="Calibri" w:asciiTheme="minorHAnsi" w:hAnsiTheme="minorHAnsi" w:cstheme="minorBidi"/>
                <w:b/>
                <w:bCs/>
                <w:sz w:val="18"/>
                <w:szCs w:val="18"/>
              </w:rPr>
            </w:pPr>
            <w:r>
              <w:rPr>
                <w:noProof/>
              </w:rPr>
              <w:lastRenderedPageBreak/>
              <w:drawing>
                <wp:anchor distT="0" distB="0" distL="114300" distR="114300" simplePos="0" relativeHeight="251658245" behindDoc="0" locked="0" layoutInCell="1" allowOverlap="1" wp14:anchorId="2AF7B7E4" wp14:editId="39C7E68B">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Pr="79AAFF04" w:rsidR="00B066CE">
              <w:rPr>
                <w:rFonts w:eastAsia="Calibri" w:asciiTheme="minorHAnsi" w:hAnsiTheme="minorHAnsi" w:cstheme="minorBidi"/>
                <w:sz w:val="18"/>
                <w:szCs w:val="18"/>
              </w:rPr>
              <w:br w:type="page"/>
            </w:r>
            <w:r w:rsidRPr="79AAFF04" w:rsidR="00B066CE">
              <w:rPr>
                <w:rFonts w:eastAsia="Calibri" w:asciiTheme="minorHAnsi" w:hAnsiTheme="minorHAnsi" w:cstheme="minorBidi"/>
                <w:b/>
                <w:bCs/>
                <w:color w:val="1F4E79" w:themeColor="accent1" w:themeShade="80"/>
                <w:sz w:val="18"/>
                <w:szCs w:val="18"/>
              </w:rPr>
              <w:t xml:space="preserve">Theme B:  </w:t>
            </w:r>
            <w:r w:rsidRPr="79AAFF04" w:rsidR="517217A0">
              <w:rPr>
                <w:rFonts w:eastAsia="Calibri" w:asciiTheme="minorHAnsi" w:hAnsiTheme="minorHAnsi" w:cstheme="minorBidi"/>
                <w:b/>
                <w:bCs/>
                <w:color w:val="1F4E79" w:themeColor="accent1" w:themeShade="80"/>
                <w:sz w:val="18"/>
                <w:szCs w:val="18"/>
              </w:rPr>
              <w:t>Behaviour and</w:t>
            </w:r>
            <w:r w:rsidRPr="79AAFF04" w:rsidR="004D77A4">
              <w:rPr>
                <w:rFonts w:eastAsia="Calibri" w:asciiTheme="minorHAnsi" w:hAnsiTheme="minorHAnsi" w:cstheme="minorBidi"/>
                <w:b/>
                <w:bCs/>
                <w:color w:val="1F4E79" w:themeColor="accent1" w:themeShade="80"/>
                <w:sz w:val="18"/>
                <w:szCs w:val="18"/>
              </w:rPr>
              <w:t xml:space="preserve"> </w:t>
            </w:r>
            <w:r w:rsidRPr="79AAFF04" w:rsidR="517217A0">
              <w:rPr>
                <w:rFonts w:eastAsia="Calibri" w:asciiTheme="minorHAnsi" w:hAnsiTheme="minorHAnsi" w:cstheme="minorBidi"/>
                <w:b/>
                <w:bCs/>
                <w:color w:val="1F4E79" w:themeColor="accent1" w:themeShade="80"/>
                <w:sz w:val="18"/>
                <w:szCs w:val="18"/>
              </w:rPr>
              <w:t>Wellbeing</w:t>
            </w:r>
          </w:p>
          <w:p w:rsidRPr="003534B4" w:rsidR="00567818" w:rsidP="66463582" w:rsidRDefault="00567818" w14:paraId="3F757373" w14:textId="3DDEA519">
            <w:pPr>
              <w:rPr>
                <w:rFonts w:eastAsia="Calibri" w:asciiTheme="minorHAnsi" w:hAnsiTheme="minorHAnsi" w:cstheme="minorBidi"/>
                <w:b/>
                <w:bCs/>
                <w:sz w:val="18"/>
                <w:szCs w:val="18"/>
              </w:rPr>
            </w:pPr>
            <w:r w:rsidRPr="003534B4">
              <w:rPr>
                <w:rFonts w:eastAsia="Calibri" w:asciiTheme="minorHAnsi" w:hAnsiTheme="minorHAnsi" w:cstheme="minorBidi"/>
                <w:b/>
                <w:bCs/>
                <w:sz w:val="18"/>
                <w:szCs w:val="18"/>
              </w:rPr>
              <w:t>E</w:t>
            </w:r>
            <w:r w:rsidRPr="003534B4" w:rsidR="00B066CE">
              <w:rPr>
                <w:rFonts w:eastAsia="Calibri" w:asciiTheme="minorHAnsi" w:hAnsiTheme="minorHAnsi" w:cstheme="minorBidi"/>
                <w:b/>
                <w:bCs/>
                <w:sz w:val="18"/>
                <w:szCs w:val="18"/>
              </w:rPr>
              <w:t>stablish effective behaviour management using high expectations and awareness of pupil wellbeing</w:t>
            </w:r>
            <w:r w:rsidRPr="003534B4" w:rsidR="00127356">
              <w:rPr>
                <w:rFonts w:eastAsia="Calibri" w:asciiTheme="minorHAnsi" w:hAnsiTheme="minorHAnsi" w:cstheme="minorBidi"/>
                <w:b/>
                <w:bCs/>
                <w:sz w:val="18"/>
                <w:szCs w:val="18"/>
              </w:rPr>
              <w:t>.</w:t>
            </w:r>
            <w:r w:rsidRPr="003534B4" w:rsidR="00805881">
              <w:rPr>
                <w:rFonts w:eastAsia="Calibri" w:asciiTheme="minorHAnsi" w:hAnsiTheme="minorHAnsi" w:cstheme="minorBidi"/>
                <w:b/>
                <w:bCs/>
                <w:sz w:val="18"/>
                <w:szCs w:val="18"/>
              </w:rPr>
              <w:t xml:space="preserve"> </w:t>
            </w:r>
          </w:p>
          <w:p w:rsidRPr="003534B4" w:rsidR="00B066CE" w:rsidP="42519064" w:rsidRDefault="00B066CE" w14:paraId="07491B1B" w14:textId="3FC48BBD">
            <w:pPr>
              <w:rPr>
                <w:rFonts w:eastAsia="Calibri" w:asciiTheme="minorHAnsi" w:hAnsiTheme="minorHAnsi" w:cstheme="minorBidi"/>
                <w:b/>
                <w:bCs/>
                <w:sz w:val="18"/>
                <w:szCs w:val="18"/>
              </w:rPr>
            </w:pPr>
            <w:r w:rsidRPr="42519064">
              <w:rPr>
                <w:rFonts w:eastAsia="Calibri" w:asciiTheme="minorHAnsi" w:hAnsiTheme="minorHAnsi" w:cstheme="minorBidi"/>
                <w:b/>
                <w:bCs/>
                <w:i/>
                <w:iCs/>
                <w:color w:val="1F4E79" w:themeColor="accent1" w:themeShade="80"/>
                <w:sz w:val="18"/>
                <w:szCs w:val="18"/>
              </w:rPr>
              <w:t>(</w:t>
            </w:r>
            <w:hyperlink r:id="rId24">
              <w:r w:rsidRPr="42519064" w:rsidR="006A152B">
                <w:rPr>
                  <w:rStyle w:val="Hyperlink"/>
                  <w:rFonts w:eastAsia="Calibri" w:asciiTheme="minorHAnsi" w:hAnsiTheme="minorHAnsi" w:cstheme="minorBidi"/>
                  <w:b/>
                  <w:bCs/>
                  <w:i/>
                  <w:iCs/>
                  <w:sz w:val="18"/>
                  <w:szCs w:val="18"/>
                </w:rPr>
                <w:t>ITTE</w:t>
              </w:r>
              <w:r w:rsidRPr="42519064">
                <w:rPr>
                  <w:rStyle w:val="Hyperlink"/>
                  <w:rFonts w:eastAsia="Calibri" w:asciiTheme="minorHAnsi" w:hAnsiTheme="minorHAnsi" w:cstheme="minorBidi"/>
                  <w:b/>
                  <w:bCs/>
                  <w:i/>
                  <w:iCs/>
                  <w:sz w:val="18"/>
                  <w:szCs w:val="18"/>
                </w:rPr>
                <w:t>CF</w:t>
              </w:r>
            </w:hyperlink>
            <w:r w:rsidRPr="42519064" w:rsidR="006A152B">
              <w:rPr>
                <w:rFonts w:eastAsia="Calibri" w:asciiTheme="minorHAnsi" w:hAnsiTheme="minorHAnsi" w:cstheme="minorBidi"/>
                <w:b/>
                <w:bCs/>
                <w:i/>
                <w:iCs/>
                <w:color w:val="1F4E79" w:themeColor="accent1" w:themeShade="80"/>
                <w:sz w:val="18"/>
                <w:szCs w:val="18"/>
              </w:rPr>
              <w:t xml:space="preserve">: </w:t>
            </w:r>
            <w:r w:rsidRPr="42519064">
              <w:rPr>
                <w:rFonts w:eastAsia="Calibri" w:asciiTheme="minorHAnsi" w:hAnsiTheme="minorHAnsi" w:cstheme="minorBidi"/>
                <w:b/>
                <w:bCs/>
                <w:i/>
                <w:iCs/>
                <w:color w:val="1F4E79" w:themeColor="accent1" w:themeShade="80"/>
                <w:sz w:val="18"/>
                <w:szCs w:val="18"/>
              </w:rPr>
              <w:t>High Expectations and Managing Behaviour</w:t>
            </w:r>
            <w:r w:rsidRPr="42519064" w:rsidR="006A152B">
              <w:rPr>
                <w:rFonts w:eastAsia="Calibri" w:asciiTheme="minorHAnsi" w:hAnsiTheme="minorHAnsi" w:cstheme="minorBidi"/>
                <w:b/>
                <w:bCs/>
                <w:i/>
                <w:iCs/>
                <w:color w:val="1F4E79" w:themeColor="accent1" w:themeShade="80"/>
                <w:sz w:val="18"/>
                <w:szCs w:val="18"/>
              </w:rPr>
              <w:t xml:space="preserve">, </w:t>
            </w:r>
            <w:hyperlink r:id="rId25">
              <w:r w:rsidRPr="42519064" w:rsidR="006A152B">
                <w:rPr>
                  <w:rStyle w:val="Hyperlink"/>
                  <w:rFonts w:eastAsia="Calibri" w:asciiTheme="minorHAnsi" w:hAnsiTheme="minorHAnsi" w:cstheme="minorBidi"/>
                  <w:b/>
                  <w:bCs/>
                  <w:i/>
                  <w:iCs/>
                  <w:sz w:val="18"/>
                  <w:szCs w:val="18"/>
                </w:rPr>
                <w:t>Teachers’ Standards</w:t>
              </w:r>
              <w:r w:rsidRPr="42519064" w:rsidR="0B2C751F">
                <w:rPr>
                  <w:rStyle w:val="Hyperlink"/>
                  <w:rFonts w:eastAsia="Calibri" w:asciiTheme="minorHAnsi" w:hAnsiTheme="minorHAnsi" w:cstheme="minorBidi"/>
                  <w:b/>
                  <w:bCs/>
                  <w:i/>
                  <w:iCs/>
                  <w:sz w:val="18"/>
                  <w:szCs w:val="18"/>
                </w:rPr>
                <w:t>:</w:t>
              </w:r>
            </w:hyperlink>
            <w:r w:rsidRPr="42519064" w:rsidR="006A152B">
              <w:rPr>
                <w:rFonts w:eastAsia="Calibri" w:asciiTheme="minorHAnsi" w:hAnsiTheme="minorHAnsi" w:cstheme="minorBidi"/>
                <w:b/>
                <w:bCs/>
                <w:i/>
                <w:iCs/>
                <w:color w:val="1F4E79" w:themeColor="accent1" w:themeShade="80"/>
                <w:sz w:val="18"/>
                <w:szCs w:val="18"/>
              </w:rPr>
              <w:t xml:space="preserve"> 1 and 7)</w:t>
            </w:r>
            <w:r w:rsidRPr="42519064" w:rsidR="3C8E4FF3">
              <w:rPr>
                <w:noProof/>
              </w:rPr>
              <w:t xml:space="preserve"> </w:t>
            </w:r>
          </w:p>
        </w:tc>
      </w:tr>
      <w:tr w:rsidRPr="00C53E0E" w:rsidR="00B066CE" w:rsidTr="79AAFF04" w14:paraId="19A4CE7C" w14:textId="77777777">
        <w:trPr>
          <w:trHeight w:val="1092"/>
        </w:trPr>
        <w:tc>
          <w:tcPr>
            <w:tcW w:w="4673" w:type="dxa"/>
            <w:shd w:val="clear" w:color="auto" w:fill="FBE4D5" w:themeFill="accent2" w:themeFillTint="33"/>
          </w:tcPr>
          <w:p w:rsidRPr="003534B4" w:rsidR="00B066CE" w:rsidP="297C1C5D" w:rsidRDefault="00B066CE" w14:paraId="0F68FE01" w14:textId="4EA945DA">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Pr="297C1C5D" w:rsidR="00805881">
              <w:rPr>
                <w:rFonts w:asciiTheme="minorHAnsi" w:hAnsiTheme="minorHAnsi" w:cstheme="minorBidi"/>
                <w:b/>
                <w:bCs/>
                <w:color w:val="1F4E79" w:themeColor="accent1" w:themeShade="80"/>
                <w:sz w:val="24"/>
                <w:szCs w:val="24"/>
              </w:rPr>
              <w:t>)</w:t>
            </w:r>
          </w:p>
          <w:p w:rsidRPr="003534B4" w:rsidR="00B066CE" w:rsidP="00BB7A16" w:rsidRDefault="1E8A006E" w14:paraId="407533DE" w14:textId="6ACF0248">
            <w:pPr>
              <w:spacing w:line="257" w:lineRule="auto"/>
              <w:rPr>
                <w:rFonts w:eastAsia="Calibri" w:asciiTheme="minorHAnsi" w:hAnsiTheme="minorHAnsi" w:cstheme="minorHAnsi"/>
                <w:b/>
                <w:bCs/>
                <w:sz w:val="18"/>
                <w:szCs w:val="18"/>
              </w:rPr>
            </w:pPr>
            <w:r w:rsidRPr="003534B4">
              <w:rPr>
                <w:rFonts w:eastAsia="Calibri" w:asciiTheme="minorHAnsi" w:hAnsiTheme="minorHAnsi" w:cstheme="minorHAnsi"/>
                <w:b/>
                <w:bCs/>
                <w:sz w:val="18"/>
                <w:szCs w:val="18"/>
              </w:rPr>
              <w:t>The Associate Teacher works with the support of ex</w:t>
            </w:r>
            <w:r w:rsidRPr="003534B4" w:rsidR="00BB7A16">
              <w:rPr>
                <w:rFonts w:eastAsia="Calibri" w:asciiTheme="minorHAnsi" w:hAnsiTheme="minorHAnsi" w:cstheme="minorHAnsi"/>
                <w:b/>
                <w:bCs/>
                <w:sz w:val="18"/>
                <w:szCs w:val="18"/>
              </w:rPr>
              <w:t>p</w:t>
            </w:r>
            <w:r w:rsidRPr="003534B4">
              <w:rPr>
                <w:rFonts w:eastAsia="Calibri" w:asciiTheme="minorHAnsi" w:hAnsiTheme="minorHAnsi" w:cstheme="minorHAnsi"/>
                <w:b/>
                <w:bCs/>
                <w:sz w:val="18"/>
                <w:szCs w:val="18"/>
              </w:rPr>
              <w:t>ert colleagues at BCU and in school to</w:t>
            </w:r>
            <w:r w:rsidRPr="003534B4" w:rsidR="00BB7A16">
              <w:rPr>
                <w:rFonts w:eastAsia="Calibri" w:asciiTheme="minorHAnsi" w:hAnsiTheme="minorHAnsi" w:cstheme="minorHAnsi"/>
                <w:b/>
                <w:bCs/>
                <w:sz w:val="18"/>
                <w:szCs w:val="18"/>
              </w:rPr>
              <w:t>:</w:t>
            </w:r>
          </w:p>
        </w:tc>
        <w:tc>
          <w:tcPr>
            <w:tcW w:w="4961" w:type="dxa"/>
            <w:shd w:val="clear" w:color="auto" w:fill="FFF2CC" w:themeFill="accent4" w:themeFillTint="33"/>
          </w:tcPr>
          <w:p w:rsidRPr="003534B4" w:rsidR="00B066CE" w:rsidP="297C1C5D" w:rsidRDefault="00B066CE" w14:paraId="0DD99389" w14:textId="6C8CF8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Pr="297C1C5D" w:rsidR="00805881">
              <w:rPr>
                <w:rFonts w:asciiTheme="minorHAnsi" w:hAnsiTheme="minorHAnsi" w:cstheme="minorBidi"/>
                <w:b/>
                <w:bCs/>
                <w:color w:val="1F4E79" w:themeColor="accent1" w:themeShade="80"/>
                <w:sz w:val="24"/>
                <w:szCs w:val="24"/>
              </w:rPr>
              <w:t>)</w:t>
            </w:r>
          </w:p>
          <w:p w:rsidRPr="003534B4" w:rsidR="00B066CE" w:rsidP="556873FE" w:rsidRDefault="6956246F" w14:paraId="6B53A496" w14:textId="17FCCD17">
            <w:pPr>
              <w:spacing w:line="257" w:lineRule="auto"/>
              <w:rPr>
                <w:rFonts w:eastAsia="Calibri" w:asciiTheme="minorHAnsi" w:hAnsiTheme="minorHAnsi" w:cstheme="minorHAnsi"/>
                <w:b/>
                <w:bCs/>
                <w:sz w:val="18"/>
                <w:szCs w:val="18"/>
              </w:rPr>
            </w:pPr>
            <w:r w:rsidRPr="003534B4">
              <w:rPr>
                <w:rFonts w:eastAsia="Calibri" w:asciiTheme="minorHAnsi" w:hAnsiTheme="minorHAnsi" w:cstheme="minorHAnsi"/>
                <w:b/>
                <w:bCs/>
                <w:sz w:val="18"/>
                <w:szCs w:val="18"/>
              </w:rPr>
              <w:t>The Associate Teacher works independently with the advice and guidance of expert colleagues at BCU and in school to</w:t>
            </w:r>
            <w:r w:rsidRPr="003534B4" w:rsidR="006240CB">
              <w:rPr>
                <w:rFonts w:eastAsia="Calibri" w:asciiTheme="minorHAnsi" w:hAnsiTheme="minorHAnsi" w:cstheme="minorHAnsi"/>
                <w:b/>
                <w:bCs/>
                <w:sz w:val="18"/>
                <w:szCs w:val="18"/>
              </w:rPr>
              <w:t>:</w:t>
            </w:r>
          </w:p>
        </w:tc>
        <w:tc>
          <w:tcPr>
            <w:tcW w:w="5812" w:type="dxa"/>
            <w:shd w:val="clear" w:color="auto" w:fill="E2EFD9" w:themeFill="accent6" w:themeFillTint="33"/>
          </w:tcPr>
          <w:p w:rsidRPr="003534B4" w:rsidR="00B066CE" w:rsidP="297C1C5D" w:rsidRDefault="00B066CE" w14:paraId="0B3CC37A" w14:textId="6FE13AF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Pr="297C1C5D" w:rsidR="00805881">
              <w:rPr>
                <w:rFonts w:asciiTheme="minorHAnsi" w:hAnsiTheme="minorHAnsi" w:cstheme="minorBidi"/>
                <w:b/>
                <w:bCs/>
                <w:color w:val="1F4E79" w:themeColor="accent1" w:themeShade="80"/>
                <w:sz w:val="24"/>
                <w:szCs w:val="24"/>
              </w:rPr>
              <w:t>)</w:t>
            </w:r>
          </w:p>
          <w:p w:rsidRPr="003534B4" w:rsidR="00B066CE" w:rsidP="66463582" w:rsidRDefault="7C3A5F81" w14:paraId="02DDFFA3" w14:textId="10C35D11">
            <w:pPr>
              <w:spacing w:line="257" w:lineRule="auto"/>
              <w:rPr>
                <w:rFonts w:eastAsia="Calibri" w:asciiTheme="minorHAnsi" w:hAnsiTheme="minorHAnsi" w:cstheme="minorHAnsi"/>
                <w:sz w:val="18"/>
                <w:szCs w:val="18"/>
              </w:rPr>
            </w:pPr>
            <w:r w:rsidRPr="003534B4">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C53E0E" w:rsidR="00B066CE" w:rsidTr="79AAFF04" w14:paraId="646BF5F0" w14:textId="77777777">
        <w:tc>
          <w:tcPr>
            <w:tcW w:w="4673" w:type="dxa"/>
            <w:shd w:val="clear" w:color="auto" w:fill="FBE4D5" w:themeFill="accent2" w:themeFillTint="33"/>
          </w:tcPr>
          <w:p w:rsidRPr="003B52C2" w:rsidR="007038FC" w:rsidP="0DD85416" w:rsidRDefault="604CD2CA" w14:paraId="3DDE41D8" w14:textId="67E18FFE">
            <w:pPr>
              <w:spacing w:after="0"/>
              <w:ind w:left="-20" w:right="-20"/>
              <w:rPr>
                <w:rFonts w:eastAsia="Calibri" w:asciiTheme="minorHAnsi" w:hAnsiTheme="minorHAnsi" w:cstheme="minorHAnsi"/>
                <w:sz w:val="18"/>
                <w:szCs w:val="18"/>
              </w:rPr>
            </w:pPr>
            <w:r w:rsidRPr="003B52C2">
              <w:rPr>
                <w:rFonts w:asciiTheme="minorHAnsi" w:hAnsiTheme="minorHAnsi" w:cstheme="minorHAnsi"/>
                <w:sz w:val="18"/>
                <w:szCs w:val="18"/>
              </w:rPr>
              <w:t>Observe how expert colleagues establish and reinforc</w:t>
            </w:r>
            <w:r w:rsidRPr="003B52C2" w:rsidR="2C26AEEE">
              <w:rPr>
                <w:rFonts w:asciiTheme="minorHAnsi" w:hAnsiTheme="minorHAnsi" w:cstheme="minorHAnsi"/>
                <w:sz w:val="18"/>
                <w:szCs w:val="18"/>
              </w:rPr>
              <w:t>e</w:t>
            </w:r>
            <w:r w:rsidRPr="003B52C2">
              <w:rPr>
                <w:rFonts w:asciiTheme="minorHAnsi" w:hAnsiTheme="minorHAnsi" w:cstheme="minorHAnsi"/>
                <w:sz w:val="18"/>
                <w:szCs w:val="18"/>
              </w:rPr>
              <w:t xml:space="preserve"> effective classroom routines including creat</w:t>
            </w:r>
            <w:r w:rsidRPr="003B52C2" w:rsidR="73A5F80E">
              <w:rPr>
                <w:rFonts w:asciiTheme="minorHAnsi" w:hAnsiTheme="minorHAnsi" w:cstheme="minorHAnsi"/>
                <w:sz w:val="18"/>
                <w:szCs w:val="18"/>
              </w:rPr>
              <w:t>ing</w:t>
            </w:r>
            <w:r w:rsidRPr="003B52C2">
              <w:rPr>
                <w:rFonts w:asciiTheme="minorHAnsi" w:hAnsiTheme="minorHAnsi" w:cstheme="minorHAnsi"/>
                <w:sz w:val="18"/>
                <w:szCs w:val="18"/>
              </w:rPr>
              <w:t xml:space="preserve"> an effective learning environment</w:t>
            </w:r>
            <w:r w:rsidRPr="003B52C2">
              <w:rPr>
                <w:rFonts w:eastAsia="Calibri" w:asciiTheme="minorHAnsi" w:hAnsiTheme="minorHAnsi" w:cstheme="minorHAnsi"/>
                <w:sz w:val="18"/>
                <w:szCs w:val="18"/>
              </w:rPr>
              <w:t>.</w:t>
            </w:r>
          </w:p>
          <w:p w:rsidRPr="003B52C2" w:rsidR="007038FC" w:rsidP="007038FC" w:rsidRDefault="007038FC" w14:paraId="7E4A40EC" w14:textId="77777777">
            <w:pPr>
              <w:spacing w:after="0"/>
              <w:ind w:right="-20"/>
              <w:rPr>
                <w:rFonts w:eastAsia="Calibri" w:asciiTheme="minorHAnsi" w:hAnsiTheme="minorHAnsi" w:cstheme="minorHAnsi"/>
                <w:sz w:val="18"/>
                <w:szCs w:val="18"/>
              </w:rPr>
            </w:pPr>
          </w:p>
          <w:p w:rsidRPr="003B52C2" w:rsidR="66463582" w:rsidP="007038FC" w:rsidRDefault="00615333" w14:paraId="4979C0CA" w14:textId="02FCB654">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B</w:t>
            </w:r>
            <w:r w:rsidRPr="003B52C2" w:rsidR="00384994">
              <w:rPr>
                <w:rFonts w:eastAsia="Calibri" w:asciiTheme="minorHAnsi" w:hAnsiTheme="minorHAnsi" w:cstheme="minorHAnsi"/>
                <w:sz w:val="18"/>
                <w:szCs w:val="18"/>
              </w:rPr>
              <w:t xml:space="preserve">e clear about what good behaviour looks like in </w:t>
            </w:r>
            <w:r w:rsidRPr="003B52C2" w:rsidR="002533BF">
              <w:rPr>
                <w:rFonts w:eastAsia="Calibri" w:asciiTheme="minorHAnsi" w:hAnsiTheme="minorHAnsi" w:cstheme="minorHAnsi"/>
                <w:sz w:val="18"/>
                <w:szCs w:val="18"/>
              </w:rPr>
              <w:t>the</w:t>
            </w:r>
            <w:r w:rsidRPr="003B52C2" w:rsidR="00384994">
              <w:rPr>
                <w:rFonts w:eastAsia="Calibri" w:asciiTheme="minorHAnsi" w:hAnsiTheme="minorHAnsi" w:cstheme="minorHAnsi"/>
                <w:sz w:val="18"/>
                <w:szCs w:val="18"/>
              </w:rPr>
              <w:t xml:space="preserve"> placement school</w:t>
            </w:r>
            <w:r w:rsidRPr="003B52C2">
              <w:rPr>
                <w:rFonts w:eastAsia="Calibri" w:asciiTheme="minorHAnsi" w:hAnsiTheme="minorHAnsi" w:cstheme="minorHAnsi"/>
                <w:sz w:val="18"/>
                <w:szCs w:val="18"/>
              </w:rPr>
              <w:t>/s</w:t>
            </w:r>
            <w:r w:rsidRPr="003B52C2" w:rsidR="00384994">
              <w:rPr>
                <w:rFonts w:eastAsia="Calibri" w:asciiTheme="minorHAnsi" w:hAnsiTheme="minorHAnsi" w:cstheme="minorHAnsi"/>
                <w:sz w:val="18"/>
                <w:szCs w:val="18"/>
              </w:rPr>
              <w:t xml:space="preserve"> and prepare for common behaviour issues by observing expert colleagues</w:t>
            </w:r>
            <w:r w:rsidRPr="003B52C2" w:rsidR="00B718DA">
              <w:rPr>
                <w:rFonts w:eastAsia="Calibri" w:asciiTheme="minorHAnsi" w:hAnsiTheme="minorHAnsi" w:cstheme="minorHAnsi"/>
                <w:sz w:val="18"/>
                <w:szCs w:val="18"/>
              </w:rPr>
              <w:t>. P</w:t>
            </w:r>
            <w:r w:rsidRPr="003B52C2" w:rsidR="00384994">
              <w:rPr>
                <w:rFonts w:eastAsia="Calibri" w:asciiTheme="minorHAnsi" w:hAnsiTheme="minorHAnsi" w:cstheme="minorHAnsi"/>
                <w:sz w:val="18"/>
                <w:szCs w:val="18"/>
              </w:rPr>
              <w:t xml:space="preserve">lanning </w:t>
            </w:r>
            <w:r w:rsidRPr="003B52C2" w:rsidR="00DA78D3">
              <w:rPr>
                <w:rFonts w:eastAsia="Calibri" w:asciiTheme="minorHAnsi" w:hAnsiTheme="minorHAnsi" w:cstheme="minorHAnsi"/>
                <w:sz w:val="18"/>
                <w:szCs w:val="18"/>
              </w:rPr>
              <w:t xml:space="preserve">states </w:t>
            </w:r>
            <w:r w:rsidRPr="003B52C2" w:rsidR="00384994">
              <w:rPr>
                <w:rFonts w:eastAsia="Calibri" w:asciiTheme="minorHAnsi" w:hAnsiTheme="minorHAnsi" w:cstheme="minorHAnsi"/>
                <w:sz w:val="18"/>
                <w:szCs w:val="18"/>
              </w:rPr>
              <w:t>how they will be addressed</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2E74B5" w:themeColor="accent1" w:themeShade="BF"/>
                <w:sz w:val="18"/>
                <w:szCs w:val="18"/>
              </w:rPr>
              <w:t>e.g., identifying fundamental expectations for the science lab, such as not making use of gas/water taps when not required by the lesson</w:t>
            </w:r>
          </w:p>
        </w:tc>
        <w:tc>
          <w:tcPr>
            <w:tcW w:w="4961" w:type="dxa"/>
            <w:shd w:val="clear" w:color="auto" w:fill="FFF2CC" w:themeFill="accent4" w:themeFillTint="33"/>
          </w:tcPr>
          <w:p w:rsidRPr="003B52C2" w:rsidR="00384994" w:rsidP="00A20D9C" w:rsidRDefault="00615333" w14:paraId="068CC26F" w14:textId="5D7D51A2">
            <w:pPr>
              <w:spacing w:after="0"/>
              <w:ind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E</w:t>
            </w:r>
            <w:r w:rsidRPr="003B52C2" w:rsidR="00384994">
              <w:rPr>
                <w:rFonts w:eastAsia="Calibri" w:asciiTheme="minorHAnsi" w:hAnsiTheme="minorHAnsi" w:cstheme="minorHAnsi"/>
                <w:sz w:val="18"/>
                <w:szCs w:val="18"/>
              </w:rPr>
              <w:t>stablish a supportive and inclusive learning environment by demonstrating clear behavioural expectations and effective classroom routines</w:t>
            </w:r>
            <w:r w:rsidRPr="003B52C2" w:rsidR="00A10BFB">
              <w:rPr>
                <w:rFonts w:eastAsia="Calibri" w:asciiTheme="minorHAnsi" w:hAnsiTheme="minorHAnsi" w:cstheme="minorHAnsi"/>
                <w:sz w:val="18"/>
                <w:szCs w:val="18"/>
              </w:rPr>
              <w:t>,</w:t>
            </w:r>
            <w:r w:rsidRPr="003B52C2" w:rsidR="00384994">
              <w:rPr>
                <w:rFonts w:eastAsia="Calibri" w:asciiTheme="minorHAnsi" w:hAnsiTheme="minorHAnsi" w:cstheme="minorHAnsi"/>
                <w:sz w:val="18"/>
                <w:szCs w:val="18"/>
              </w:rPr>
              <w:t xml:space="preserve"> shar</w:t>
            </w:r>
            <w:r w:rsidRPr="003B52C2" w:rsidR="00DA78D3">
              <w:rPr>
                <w:rFonts w:eastAsia="Calibri" w:asciiTheme="minorHAnsi" w:hAnsiTheme="minorHAnsi" w:cstheme="minorHAnsi"/>
                <w:sz w:val="18"/>
                <w:szCs w:val="18"/>
              </w:rPr>
              <w:t>ing</w:t>
            </w:r>
            <w:r w:rsidRPr="003B52C2" w:rsidR="00384994">
              <w:rPr>
                <w:rFonts w:eastAsia="Calibri" w:asciiTheme="minorHAnsi" w:hAnsiTheme="minorHAnsi" w:cstheme="minorHAnsi"/>
                <w:sz w:val="18"/>
                <w:szCs w:val="18"/>
              </w:rPr>
              <w:t xml:space="preserve"> these values with pupils to support classroom</w:t>
            </w:r>
            <w:r w:rsidRPr="003B52C2" w:rsidR="00DA78D3">
              <w:rPr>
                <w:rFonts w:eastAsia="Calibri" w:asciiTheme="minorHAnsi" w:hAnsiTheme="minorHAnsi" w:cstheme="minorHAnsi"/>
                <w:sz w:val="18"/>
                <w:szCs w:val="18"/>
              </w:rPr>
              <w:t xml:space="preserve"> and</w:t>
            </w:r>
            <w:r w:rsidRPr="003B52C2" w:rsidR="00384994">
              <w:rPr>
                <w:rFonts w:eastAsia="Calibri" w:asciiTheme="minorHAnsi" w:hAnsiTheme="minorHAnsi" w:cstheme="minorHAnsi"/>
                <w:sz w:val="18"/>
                <w:szCs w:val="18"/>
              </w:rPr>
              <w:t xml:space="preserve"> placement culture.</w:t>
            </w:r>
          </w:p>
          <w:p w:rsidRPr="003B52C2" w:rsidR="00384994" w:rsidP="00384994" w:rsidRDefault="00384994" w14:paraId="610BD019" w14:textId="77777777">
            <w:pPr>
              <w:spacing w:after="0"/>
              <w:ind w:left="-20" w:right="-20"/>
              <w:rPr>
                <w:rFonts w:asciiTheme="minorHAnsi" w:hAnsiTheme="minorHAnsi" w:cstheme="minorHAnsi"/>
                <w:sz w:val="18"/>
                <w:szCs w:val="18"/>
              </w:rPr>
            </w:pPr>
          </w:p>
          <w:p w:rsidRPr="003B52C2" w:rsidR="00C118D1" w:rsidP="00384994" w:rsidRDefault="0051664E" w14:paraId="6D584188" w14:textId="704ED5EC">
            <w:pPr>
              <w:spacing w:after="160" w:line="257" w:lineRule="auto"/>
              <w:ind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M</w:t>
            </w:r>
            <w:r w:rsidRPr="003B52C2" w:rsidR="00384994">
              <w:rPr>
                <w:rFonts w:eastAsia="Calibri" w:asciiTheme="minorHAnsi" w:hAnsiTheme="minorHAnsi" w:cstheme="minorHAnsi"/>
                <w:sz w:val="18"/>
                <w:szCs w:val="18"/>
              </w:rPr>
              <w:t>ake deliberate choices</w:t>
            </w:r>
            <w:r w:rsidRPr="003B52C2" w:rsidR="00B13092">
              <w:rPr>
                <w:rFonts w:eastAsia="Calibri" w:asciiTheme="minorHAnsi" w:hAnsiTheme="minorHAnsi" w:cstheme="minorHAnsi"/>
                <w:sz w:val="18"/>
                <w:szCs w:val="18"/>
              </w:rPr>
              <w:t xml:space="preserve"> being clear and </w:t>
            </w:r>
            <w:r w:rsidRPr="003B52C2" w:rsidR="00B17C8A">
              <w:rPr>
                <w:rFonts w:eastAsia="Calibri" w:asciiTheme="minorHAnsi" w:hAnsiTheme="minorHAnsi" w:cstheme="minorHAnsi"/>
                <w:sz w:val="18"/>
                <w:szCs w:val="18"/>
              </w:rPr>
              <w:t xml:space="preserve">precise </w:t>
            </w:r>
            <w:r w:rsidRPr="003B52C2" w:rsidR="00384994">
              <w:rPr>
                <w:rFonts w:eastAsia="Calibri" w:asciiTheme="minorHAnsi" w:hAnsiTheme="minorHAnsi" w:cstheme="minorHAnsi"/>
                <w:sz w:val="18"/>
                <w:szCs w:val="18"/>
              </w:rPr>
              <w:t xml:space="preserve">when teaching pupils </w:t>
            </w:r>
            <w:r w:rsidRPr="003B52C2" w:rsidR="00B17C8A">
              <w:rPr>
                <w:rFonts w:eastAsia="Calibri" w:asciiTheme="minorHAnsi" w:hAnsiTheme="minorHAnsi" w:cstheme="minorHAnsi"/>
                <w:sz w:val="18"/>
                <w:szCs w:val="18"/>
              </w:rPr>
              <w:t xml:space="preserve">about expectations </w:t>
            </w:r>
            <w:r w:rsidRPr="003B52C2" w:rsidR="00A20D9C">
              <w:rPr>
                <w:rFonts w:eastAsia="Calibri" w:asciiTheme="minorHAnsi" w:hAnsiTheme="minorHAnsi" w:cstheme="minorHAnsi"/>
                <w:sz w:val="18"/>
                <w:szCs w:val="18"/>
              </w:rPr>
              <w:t>of good</w:t>
            </w:r>
            <w:r w:rsidRPr="003B52C2" w:rsidR="00B17C8A">
              <w:rPr>
                <w:rFonts w:eastAsia="Calibri" w:asciiTheme="minorHAnsi" w:hAnsiTheme="minorHAnsi" w:cstheme="minorHAnsi"/>
                <w:sz w:val="18"/>
                <w:szCs w:val="18"/>
              </w:rPr>
              <w:t xml:space="preserve"> behaviour</w:t>
            </w:r>
            <w:r w:rsidRPr="003B52C2" w:rsidR="00BC2B96">
              <w:rPr>
                <w:rFonts w:eastAsia="Calibri" w:asciiTheme="minorHAnsi" w:hAnsiTheme="minorHAnsi" w:cstheme="minorHAnsi"/>
                <w:sz w:val="18"/>
                <w:szCs w:val="18"/>
              </w:rPr>
              <w:t xml:space="preserve">, </w:t>
            </w:r>
            <w:r w:rsidRPr="003B52C2" w:rsidR="00BC2B96">
              <w:rPr>
                <w:rFonts w:eastAsia="Calibri" w:asciiTheme="minorHAnsi" w:hAnsiTheme="minorHAnsi" w:cstheme="minorHAnsi"/>
                <w:color w:val="0070C0"/>
                <w:sz w:val="18"/>
                <w:szCs w:val="18"/>
              </w:rPr>
              <w:t>e.g., modelling safe lab practices and explicitly planning routines around practical and lab work</w:t>
            </w:r>
          </w:p>
        </w:tc>
        <w:tc>
          <w:tcPr>
            <w:tcW w:w="5812" w:type="dxa"/>
            <w:shd w:val="clear" w:color="auto" w:fill="E2EFD9" w:themeFill="accent6" w:themeFillTint="33"/>
          </w:tcPr>
          <w:p w:rsidRPr="003B52C2" w:rsidR="00CC2685" w:rsidP="00CC2685" w:rsidRDefault="0051664E" w14:paraId="76E05DA9" w14:textId="26F23396">
            <w:pPr>
              <w:spacing w:after="0"/>
              <w:ind w:right="-20"/>
              <w:rPr>
                <w:rFonts w:eastAsia="Calibri" w:asciiTheme="minorHAnsi" w:hAnsiTheme="minorHAnsi" w:cstheme="minorHAnsi"/>
                <w:color w:val="000000" w:themeColor="text1"/>
                <w:sz w:val="18"/>
                <w:szCs w:val="18"/>
              </w:rPr>
            </w:pPr>
            <w:r w:rsidRPr="003B52C2">
              <w:rPr>
                <w:rFonts w:eastAsia="Calibri" w:asciiTheme="minorHAnsi" w:hAnsiTheme="minorHAnsi" w:cstheme="minorHAnsi"/>
                <w:color w:val="000000" w:themeColor="text1"/>
                <w:sz w:val="18"/>
                <w:szCs w:val="18"/>
              </w:rPr>
              <w:t>D</w:t>
            </w:r>
            <w:r w:rsidRPr="003B52C2" w:rsidR="00DA78D3">
              <w:rPr>
                <w:rFonts w:eastAsia="Calibri" w:asciiTheme="minorHAnsi" w:hAnsiTheme="minorHAnsi" w:cstheme="minorHAnsi"/>
                <w:color w:val="000000" w:themeColor="text1"/>
                <w:sz w:val="18"/>
                <w:szCs w:val="18"/>
              </w:rPr>
              <w:t xml:space="preserve">eliver </w:t>
            </w:r>
            <w:r w:rsidRPr="003B52C2" w:rsidR="66463582">
              <w:rPr>
                <w:rFonts w:eastAsia="Calibri" w:asciiTheme="minorHAnsi" w:hAnsiTheme="minorHAnsi" w:cstheme="minorHAnsi"/>
                <w:color w:val="000000" w:themeColor="text1"/>
                <w:sz w:val="18"/>
                <w:szCs w:val="18"/>
              </w:rPr>
              <w:t xml:space="preserve">high-quality teaching </w:t>
            </w:r>
            <w:r w:rsidRPr="003B52C2" w:rsidR="00DA78D3">
              <w:rPr>
                <w:rFonts w:eastAsia="Calibri" w:asciiTheme="minorHAnsi" w:hAnsiTheme="minorHAnsi" w:cstheme="minorHAnsi"/>
                <w:color w:val="000000" w:themeColor="text1"/>
                <w:sz w:val="18"/>
                <w:szCs w:val="18"/>
              </w:rPr>
              <w:t>with</w:t>
            </w:r>
            <w:r w:rsidRPr="003B52C2" w:rsidR="66463582">
              <w:rPr>
                <w:rFonts w:eastAsia="Calibri" w:asciiTheme="minorHAnsi" w:hAnsiTheme="minorHAnsi" w:cstheme="minorHAnsi"/>
                <w:color w:val="000000" w:themeColor="text1"/>
                <w:sz w:val="18"/>
                <w:szCs w:val="18"/>
              </w:rPr>
              <w:t xml:space="preserve"> behavioural expectations </w:t>
            </w:r>
            <w:r w:rsidRPr="003B52C2" w:rsidR="00C850E7">
              <w:rPr>
                <w:rFonts w:eastAsia="Calibri" w:asciiTheme="minorHAnsi" w:hAnsiTheme="minorHAnsi" w:cstheme="minorHAnsi"/>
                <w:color w:val="000000" w:themeColor="text1"/>
                <w:sz w:val="18"/>
                <w:szCs w:val="18"/>
              </w:rPr>
              <w:t xml:space="preserve">fully </w:t>
            </w:r>
            <w:r w:rsidRPr="003B52C2" w:rsidR="66463582">
              <w:rPr>
                <w:rFonts w:eastAsia="Calibri" w:asciiTheme="minorHAnsi" w:hAnsiTheme="minorHAnsi" w:cstheme="minorHAnsi"/>
                <w:color w:val="000000" w:themeColor="text1"/>
                <w:sz w:val="18"/>
                <w:szCs w:val="18"/>
              </w:rPr>
              <w:t>embedded</w:t>
            </w:r>
            <w:r w:rsidRPr="003B52C2" w:rsidR="00951CAB">
              <w:rPr>
                <w:rFonts w:eastAsia="Calibri" w:asciiTheme="minorHAnsi" w:hAnsiTheme="minorHAnsi" w:cstheme="minorHAnsi"/>
                <w:color w:val="000000" w:themeColor="text1"/>
                <w:sz w:val="18"/>
                <w:szCs w:val="18"/>
              </w:rPr>
              <w:t xml:space="preserve"> to maximise time in the lesson for learning</w:t>
            </w:r>
            <w:r w:rsidRPr="003B52C2" w:rsidR="00A12C26">
              <w:rPr>
                <w:rFonts w:eastAsia="Calibri" w:asciiTheme="minorHAnsi" w:hAnsiTheme="minorHAnsi" w:cstheme="minorHAnsi"/>
                <w:color w:val="000000" w:themeColor="text1"/>
                <w:sz w:val="18"/>
                <w:szCs w:val="18"/>
              </w:rPr>
              <w:t>. Ensure</w:t>
            </w:r>
            <w:r w:rsidRPr="003B52C2" w:rsidR="00431855">
              <w:rPr>
                <w:rFonts w:eastAsia="Calibri" w:asciiTheme="minorHAnsi" w:hAnsiTheme="minorHAnsi" w:cstheme="minorHAnsi"/>
                <w:color w:val="000000" w:themeColor="text1"/>
                <w:sz w:val="18"/>
                <w:szCs w:val="18"/>
              </w:rPr>
              <w:t xml:space="preserve"> </w:t>
            </w:r>
            <w:r w:rsidRPr="003B52C2" w:rsidR="00CC2685">
              <w:rPr>
                <w:rFonts w:eastAsia="Calibri" w:asciiTheme="minorHAnsi" w:hAnsiTheme="minorHAnsi" w:cstheme="minorHAnsi"/>
                <w:color w:val="000000" w:themeColor="text1"/>
                <w:sz w:val="18"/>
                <w:szCs w:val="18"/>
              </w:rPr>
              <w:t>a predictable and secure learning environment via a range of effective behaviour management strategies</w:t>
            </w:r>
            <w:r w:rsidRPr="003B52C2" w:rsidR="000B73B7">
              <w:rPr>
                <w:rFonts w:eastAsia="Calibri" w:asciiTheme="minorHAnsi" w:hAnsiTheme="minorHAnsi" w:cstheme="minorHAnsi"/>
                <w:color w:val="000000" w:themeColor="text1"/>
                <w:sz w:val="18"/>
                <w:szCs w:val="18"/>
              </w:rPr>
              <w:t xml:space="preserve"> </w:t>
            </w:r>
            <w:r w:rsidRPr="003B52C2" w:rsidR="00CC2685">
              <w:rPr>
                <w:rFonts w:eastAsia="Calibri" w:asciiTheme="minorHAnsi" w:hAnsiTheme="minorHAnsi" w:cstheme="minorHAnsi"/>
                <w:color w:val="000000" w:themeColor="text1"/>
                <w:sz w:val="18"/>
                <w:szCs w:val="18"/>
              </w:rPr>
              <w:t xml:space="preserve">that </w:t>
            </w:r>
            <w:r w:rsidRPr="003B52C2" w:rsidR="000B73B7">
              <w:rPr>
                <w:rFonts w:eastAsia="Calibri" w:asciiTheme="minorHAnsi" w:hAnsiTheme="minorHAnsi" w:cstheme="minorHAnsi"/>
                <w:color w:val="000000" w:themeColor="text1"/>
                <w:sz w:val="18"/>
                <w:szCs w:val="18"/>
              </w:rPr>
              <w:t xml:space="preserve">are </w:t>
            </w:r>
            <w:r w:rsidRPr="003B52C2" w:rsidR="00CC2685">
              <w:rPr>
                <w:rFonts w:eastAsia="Calibri" w:asciiTheme="minorHAnsi" w:hAnsiTheme="minorHAnsi" w:cstheme="minorHAnsi"/>
                <w:color w:val="000000" w:themeColor="text1"/>
                <w:sz w:val="18"/>
                <w:szCs w:val="18"/>
              </w:rPr>
              <w:t>supportive, inclusive and fosters resilience for all pupils</w:t>
            </w:r>
            <w:r w:rsidRPr="003B52C2" w:rsidR="00BC2B96">
              <w:rPr>
                <w:rFonts w:eastAsia="Calibri" w:asciiTheme="minorHAnsi" w:hAnsiTheme="minorHAnsi" w:cstheme="minorHAnsi"/>
                <w:color w:val="000000" w:themeColor="text1"/>
                <w:sz w:val="18"/>
                <w:szCs w:val="18"/>
              </w:rPr>
              <w:t xml:space="preserve">, </w:t>
            </w:r>
            <w:r w:rsidRPr="003B52C2" w:rsidR="00BC2B96">
              <w:rPr>
                <w:rFonts w:asciiTheme="minorHAnsi" w:hAnsiTheme="minorHAnsi" w:cstheme="minorHAnsi"/>
                <w:bCs/>
                <w:color w:val="2E74B5" w:themeColor="accent1" w:themeShade="BF"/>
                <w:sz w:val="18"/>
                <w:szCs w:val="18"/>
              </w:rPr>
              <w:t>e.g., taking into consideration pupil characteristics when planning to teach sensitive topics (evolution, diet, stem cells)</w:t>
            </w:r>
          </w:p>
          <w:p w:rsidRPr="003B52C2" w:rsidR="66463582" w:rsidP="00906F65" w:rsidRDefault="66463582" w14:paraId="1E564447" w14:textId="2200B294">
            <w:pPr>
              <w:spacing w:after="0"/>
              <w:ind w:left="-20" w:right="-20"/>
              <w:rPr>
                <w:rFonts w:eastAsia="Calibri" w:asciiTheme="minorHAnsi" w:hAnsiTheme="minorHAnsi" w:cstheme="minorHAnsi"/>
                <w:color w:val="000000" w:themeColor="text1"/>
                <w:sz w:val="18"/>
                <w:szCs w:val="18"/>
              </w:rPr>
            </w:pPr>
          </w:p>
          <w:p w:rsidRPr="003B52C2" w:rsidR="00C118D1" w:rsidP="00951CAB" w:rsidRDefault="00C118D1" w14:paraId="5B306130" w14:textId="0B662F97">
            <w:pPr>
              <w:spacing w:after="0"/>
              <w:ind w:left="-20" w:right="-20"/>
              <w:rPr>
                <w:rFonts w:asciiTheme="minorHAnsi" w:hAnsiTheme="minorHAnsi" w:cstheme="minorHAnsi"/>
                <w:sz w:val="18"/>
                <w:szCs w:val="18"/>
              </w:rPr>
            </w:pPr>
          </w:p>
        </w:tc>
      </w:tr>
      <w:tr w:rsidRPr="00C53E0E" w:rsidR="66463582" w:rsidTr="79AAFF04" w14:paraId="07DC451A" w14:textId="77777777">
        <w:trPr>
          <w:trHeight w:val="300"/>
        </w:trPr>
        <w:tc>
          <w:tcPr>
            <w:tcW w:w="4673" w:type="dxa"/>
            <w:shd w:val="clear" w:color="auto" w:fill="FBE4D5" w:themeFill="accent2" w:themeFillTint="33"/>
          </w:tcPr>
          <w:p w:rsidRPr="003B52C2" w:rsidR="66463582" w:rsidP="297C1C5D" w:rsidRDefault="30B4F064" w14:paraId="0C47FB29" w14:textId="04FFFF33">
            <w:pPr>
              <w:spacing w:after="0"/>
              <w:ind w:left="-20" w:right="-20"/>
              <w:rPr>
                <w:rFonts w:asciiTheme="minorHAnsi" w:hAnsiTheme="minorHAnsi" w:cstheme="minorHAnsi"/>
                <w:sz w:val="18"/>
                <w:szCs w:val="18"/>
              </w:rPr>
            </w:pPr>
            <w:r w:rsidRPr="003B52C2">
              <w:rPr>
                <w:rFonts w:eastAsia="Calibri" w:asciiTheme="minorHAnsi" w:hAnsiTheme="minorHAnsi" w:cstheme="minorHAnsi"/>
                <w:sz w:val="18"/>
                <w:szCs w:val="18"/>
              </w:rPr>
              <w:t>B</w:t>
            </w:r>
            <w:r w:rsidRPr="003B52C2" w:rsidR="73D4987D">
              <w:rPr>
                <w:rFonts w:eastAsia="Calibri" w:asciiTheme="minorHAnsi" w:hAnsiTheme="minorHAnsi" w:cstheme="minorHAnsi"/>
                <w:sz w:val="18"/>
                <w:szCs w:val="18"/>
              </w:rPr>
              <w:t>uild effective relationships with</w:t>
            </w:r>
            <w:r w:rsidRPr="003B52C2" w:rsidR="1328100D">
              <w:rPr>
                <w:rFonts w:eastAsia="Calibri" w:asciiTheme="minorHAnsi" w:hAnsiTheme="minorHAnsi" w:cstheme="minorHAnsi"/>
                <w:sz w:val="18"/>
                <w:szCs w:val="18"/>
              </w:rPr>
              <w:t xml:space="preserve"> all</w:t>
            </w:r>
            <w:r w:rsidRPr="003B52C2" w:rsidR="73D4987D">
              <w:rPr>
                <w:rFonts w:eastAsia="Calibri" w:asciiTheme="minorHAnsi" w:hAnsiTheme="minorHAnsi" w:cstheme="minorHAnsi"/>
                <w:sz w:val="18"/>
                <w:szCs w:val="18"/>
              </w:rPr>
              <w:t xml:space="preserve"> pupils </w:t>
            </w:r>
            <w:r w:rsidRPr="003B52C2" w:rsidR="43509037">
              <w:rPr>
                <w:rFonts w:eastAsia="Calibri" w:asciiTheme="minorHAnsi" w:hAnsiTheme="minorHAnsi" w:cstheme="minorHAnsi"/>
                <w:sz w:val="18"/>
                <w:szCs w:val="18"/>
              </w:rPr>
              <w:t xml:space="preserve">in </w:t>
            </w:r>
            <w:r w:rsidRPr="003B52C2" w:rsidR="5AD2E214">
              <w:rPr>
                <w:rFonts w:eastAsia="Calibri" w:asciiTheme="minorHAnsi" w:hAnsiTheme="minorHAnsi" w:cstheme="minorHAnsi"/>
                <w:sz w:val="18"/>
                <w:szCs w:val="18"/>
              </w:rPr>
              <w:t>the</w:t>
            </w:r>
            <w:r w:rsidRPr="003B52C2" w:rsidR="43509037">
              <w:rPr>
                <w:rFonts w:eastAsia="Calibri" w:asciiTheme="minorHAnsi" w:hAnsiTheme="minorHAnsi" w:cstheme="minorHAnsi"/>
                <w:sz w:val="18"/>
                <w:szCs w:val="18"/>
              </w:rPr>
              <w:t xml:space="preserve"> placement school</w:t>
            </w:r>
            <w:r w:rsidRPr="003B52C2">
              <w:rPr>
                <w:rFonts w:eastAsia="Calibri" w:asciiTheme="minorHAnsi" w:hAnsiTheme="minorHAnsi" w:cstheme="minorHAnsi"/>
                <w:sz w:val="18"/>
                <w:szCs w:val="18"/>
              </w:rPr>
              <w:t>/s</w:t>
            </w:r>
            <w:r w:rsidRPr="003B52C2" w:rsidR="43509037">
              <w:rPr>
                <w:rFonts w:eastAsia="Calibri" w:asciiTheme="minorHAnsi" w:hAnsiTheme="minorHAnsi" w:cstheme="minorHAnsi"/>
                <w:sz w:val="18"/>
                <w:szCs w:val="18"/>
              </w:rPr>
              <w:t xml:space="preserve"> </w:t>
            </w:r>
            <w:r w:rsidRPr="003B52C2" w:rsidR="73D4987D">
              <w:rPr>
                <w:rFonts w:eastAsia="Calibri" w:asciiTheme="minorHAnsi" w:hAnsiTheme="minorHAnsi" w:cstheme="minorHAnsi"/>
                <w:sz w:val="18"/>
                <w:szCs w:val="18"/>
              </w:rPr>
              <w:t>based on an ethos of mutual trust and respect</w:t>
            </w:r>
            <w:r w:rsidRPr="003B52C2" w:rsidR="00C66007">
              <w:rPr>
                <w:rFonts w:eastAsia="Calibri" w:asciiTheme="minorHAnsi" w:hAnsiTheme="minorHAnsi" w:cstheme="minorHAnsi"/>
                <w:sz w:val="18"/>
                <w:szCs w:val="18"/>
              </w:rPr>
              <w:t xml:space="preserve">, </w:t>
            </w:r>
            <w:r w:rsidRPr="003B52C2" w:rsidR="00C66007">
              <w:rPr>
                <w:rFonts w:asciiTheme="minorHAnsi" w:hAnsiTheme="minorHAnsi" w:cstheme="minorHAnsi"/>
                <w:color w:val="2E74B5" w:themeColor="accent1" w:themeShade="BF"/>
                <w:sz w:val="18"/>
                <w:szCs w:val="18"/>
              </w:rPr>
              <w:t>e.g., narrating the positive to build strong relationships with pupils to build trust for practical based learning</w:t>
            </w:r>
          </w:p>
          <w:p w:rsidRPr="003B52C2" w:rsidR="66463582" w:rsidP="297C1C5D" w:rsidRDefault="66463582" w14:paraId="7E882FE2" w14:textId="6BA97F03">
            <w:pPr>
              <w:spacing w:after="0"/>
              <w:ind w:left="-20" w:right="-20"/>
              <w:rPr>
                <w:rFonts w:eastAsia="Calibri" w:asciiTheme="minorHAnsi" w:hAnsiTheme="minorHAnsi" w:cstheme="minorHAnsi"/>
                <w:color w:val="000000" w:themeColor="text1"/>
                <w:sz w:val="18"/>
                <w:szCs w:val="18"/>
              </w:rPr>
            </w:pPr>
          </w:p>
          <w:p w:rsidRPr="003B52C2" w:rsidR="66463582" w:rsidP="297C1C5D" w:rsidRDefault="6F1B0414" w14:paraId="74B231B6" w14:textId="52E3D93D">
            <w:pPr>
              <w:spacing w:after="0"/>
              <w:ind w:left="-20" w:right="-20"/>
              <w:rPr>
                <w:rFonts w:asciiTheme="minorHAnsi" w:hAnsiTheme="minorHAnsi" w:cstheme="minorHAnsi"/>
                <w:sz w:val="18"/>
                <w:szCs w:val="18"/>
              </w:rPr>
            </w:pPr>
            <w:r w:rsidRPr="003B52C2">
              <w:rPr>
                <w:rFonts w:eastAsia="Calibri" w:asciiTheme="minorHAnsi" w:hAnsiTheme="minorHAnsi" w:cstheme="minorHAnsi"/>
                <w:sz w:val="18"/>
                <w:szCs w:val="18"/>
              </w:rPr>
              <w:t>Understand the impact of using pupil data such as pastoral, wellbeing and SEND information in assisting with behaviour management strategies and building positive relationships</w:t>
            </w:r>
            <w:r w:rsidRPr="003B52C2" w:rsidR="73D4987D">
              <w:rPr>
                <w:rFonts w:eastAsia="Calibri" w:asciiTheme="minorHAnsi" w:hAnsiTheme="minorHAnsi" w:cstheme="minorHAnsi"/>
                <w:sz w:val="18"/>
                <w:szCs w:val="18"/>
              </w:rPr>
              <w:t xml:space="preserve"> demonstrating that pupils’ feelings are considered and understood.</w:t>
            </w:r>
          </w:p>
        </w:tc>
        <w:tc>
          <w:tcPr>
            <w:tcW w:w="4961" w:type="dxa"/>
            <w:shd w:val="clear" w:color="auto" w:fill="FFF2CC" w:themeFill="accent4" w:themeFillTint="33"/>
          </w:tcPr>
          <w:p w:rsidRPr="003B52C2" w:rsidR="66463582" w:rsidP="297C1C5D" w:rsidRDefault="582E9C15" w14:paraId="1AF34CC7" w14:textId="369432D0">
            <w:pPr>
              <w:spacing w:after="0"/>
              <w:ind w:left="-20" w:right="-20"/>
              <w:rPr>
                <w:rFonts w:asciiTheme="minorHAnsi" w:hAnsiTheme="minorHAnsi" w:cstheme="minorHAnsi"/>
                <w:sz w:val="18"/>
                <w:szCs w:val="18"/>
              </w:rPr>
            </w:pPr>
            <w:r w:rsidRPr="003B52C2">
              <w:rPr>
                <w:rFonts w:eastAsia="Calibri" w:asciiTheme="minorHAnsi" w:hAnsiTheme="minorHAnsi" w:cstheme="minorHAnsi"/>
                <w:sz w:val="18"/>
                <w:szCs w:val="18"/>
              </w:rPr>
              <w:t>P</w:t>
            </w:r>
            <w:r w:rsidRPr="003B52C2" w:rsidR="5703CD3C">
              <w:rPr>
                <w:rFonts w:eastAsia="Calibri" w:asciiTheme="minorHAnsi" w:hAnsiTheme="minorHAnsi" w:cstheme="minorHAnsi"/>
                <w:sz w:val="18"/>
                <w:szCs w:val="18"/>
              </w:rPr>
              <w:t xml:space="preserve">rovide opportunities to exercise self-regulation by </w:t>
            </w:r>
            <w:r w:rsidRPr="003B52C2" w:rsidR="73D4987D">
              <w:rPr>
                <w:rFonts w:eastAsia="Calibri" w:asciiTheme="minorHAnsi" w:hAnsiTheme="minorHAnsi" w:cstheme="minorHAnsi"/>
                <w:sz w:val="18"/>
                <w:szCs w:val="18"/>
              </w:rPr>
              <w:t>role model</w:t>
            </w:r>
            <w:r w:rsidRPr="003B52C2" w:rsidR="5703CD3C">
              <w:rPr>
                <w:rFonts w:eastAsia="Calibri" w:asciiTheme="minorHAnsi" w:hAnsiTheme="minorHAnsi" w:cstheme="minorHAnsi"/>
                <w:sz w:val="18"/>
                <w:szCs w:val="18"/>
              </w:rPr>
              <w:t>ling</w:t>
            </w:r>
            <w:r w:rsidRPr="003B52C2" w:rsidR="73D4987D">
              <w:rPr>
                <w:rFonts w:eastAsia="Calibri" w:asciiTheme="minorHAnsi" w:hAnsiTheme="minorHAnsi" w:cstheme="minorHAnsi"/>
                <w:sz w:val="18"/>
                <w:szCs w:val="18"/>
              </w:rPr>
              <w:t xml:space="preserve"> behaviour that influences the attitudes, values, and behaviours of pupils through consistency in language and non-verbal signals for instructions and directions</w:t>
            </w:r>
            <w:r w:rsidRPr="003B52C2" w:rsidR="00C66007">
              <w:rPr>
                <w:rFonts w:eastAsia="Calibri" w:asciiTheme="minorHAnsi" w:hAnsiTheme="minorHAnsi" w:cstheme="minorHAnsi"/>
                <w:sz w:val="18"/>
                <w:szCs w:val="18"/>
              </w:rPr>
              <w:t xml:space="preserve">, </w:t>
            </w:r>
            <w:r w:rsidRPr="003B52C2" w:rsidR="00C66007">
              <w:rPr>
                <w:rFonts w:eastAsia="Calibri" w:asciiTheme="minorHAnsi" w:hAnsiTheme="minorHAnsi" w:cstheme="minorHAnsi"/>
                <w:color w:val="2E74B5" w:themeColor="accent1" w:themeShade="BF"/>
                <w:sz w:val="18"/>
                <w:szCs w:val="18"/>
              </w:rPr>
              <w:t>e.g., the wearing and use of safety equipment when demonstrating practical procedure to pupils</w:t>
            </w:r>
          </w:p>
          <w:p w:rsidRPr="003B52C2" w:rsidR="66463582" w:rsidP="297C1C5D" w:rsidRDefault="66463582" w14:paraId="451D2DC1" w14:textId="5EFFC222">
            <w:pPr>
              <w:spacing w:after="0"/>
              <w:ind w:left="-20" w:right="-20"/>
              <w:rPr>
                <w:rFonts w:eastAsia="Calibri" w:asciiTheme="minorHAnsi" w:hAnsiTheme="minorHAnsi" w:cstheme="minorHAnsi"/>
                <w:sz w:val="18"/>
                <w:szCs w:val="18"/>
              </w:rPr>
            </w:pPr>
          </w:p>
          <w:p w:rsidRPr="003B52C2" w:rsidR="66463582" w:rsidP="297C1C5D" w:rsidRDefault="46C7DC46" w14:paraId="020B422B" w14:textId="54AA5B0E">
            <w:pPr>
              <w:spacing w:after="0"/>
              <w:rPr>
                <w:rFonts w:eastAsia="Calibri" w:asciiTheme="minorHAnsi" w:hAnsiTheme="minorHAnsi" w:cstheme="minorHAnsi"/>
                <w:sz w:val="18"/>
                <w:szCs w:val="18"/>
              </w:rPr>
            </w:pPr>
            <w:r w:rsidRPr="003B52C2">
              <w:rPr>
                <w:rFonts w:eastAsia="Calibri" w:asciiTheme="minorHAnsi" w:hAnsiTheme="minorHAnsi" w:cstheme="minorHAns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rsidRPr="003B52C2" w:rsidR="00156A6E" w:rsidP="297C1C5D" w:rsidRDefault="20397FE0" w14:paraId="6F5D47AA" w14:textId="5390AC34">
            <w:pPr>
              <w:spacing w:after="0"/>
              <w:ind w:right="-20"/>
              <w:rPr>
                <w:rFonts w:eastAsia="Calibri" w:asciiTheme="minorHAnsi" w:hAnsiTheme="minorHAnsi" w:cstheme="minorHAnsi"/>
                <w:color w:val="000000" w:themeColor="text1"/>
                <w:sz w:val="18"/>
                <w:szCs w:val="18"/>
              </w:rPr>
            </w:pPr>
            <w:r w:rsidRPr="003B52C2">
              <w:rPr>
                <w:rFonts w:eastAsia="Calibri" w:asciiTheme="minorHAnsi" w:hAnsiTheme="minorHAnsi" w:cstheme="minorHAnsi"/>
                <w:color w:val="000000" w:themeColor="text1"/>
                <w:sz w:val="18"/>
                <w:szCs w:val="18"/>
              </w:rPr>
              <w:t>D</w:t>
            </w:r>
            <w:r w:rsidRPr="003B52C2" w:rsidR="109575E8">
              <w:rPr>
                <w:rFonts w:eastAsia="Calibri" w:asciiTheme="minorHAnsi" w:hAnsiTheme="minorHAnsi" w:cstheme="minorHAnsi"/>
                <w:color w:val="000000" w:themeColor="text1"/>
                <w:sz w:val="18"/>
                <w:szCs w:val="18"/>
              </w:rPr>
              <w:t xml:space="preserve">evelop an </w:t>
            </w:r>
            <w:r w:rsidRPr="003B52C2" w:rsidR="367A3CE6">
              <w:rPr>
                <w:rFonts w:eastAsia="Calibri" w:asciiTheme="minorHAnsi" w:hAnsiTheme="minorHAnsi" w:cstheme="minorHAnsi"/>
                <w:color w:val="000000" w:themeColor="text1"/>
                <w:sz w:val="18"/>
                <w:szCs w:val="18"/>
              </w:rPr>
              <w:t>excellent climate for learning where pupils practice perseverance</w:t>
            </w:r>
            <w:r w:rsidRPr="003B52C2" w:rsidR="109575E8">
              <w:rPr>
                <w:rFonts w:eastAsia="Calibri" w:asciiTheme="minorHAnsi" w:hAnsiTheme="minorHAnsi" w:cstheme="minorHAnsi"/>
                <w:color w:val="000000" w:themeColor="text1"/>
                <w:sz w:val="18"/>
                <w:szCs w:val="18"/>
              </w:rPr>
              <w:t xml:space="preserve"> and </w:t>
            </w:r>
            <w:r w:rsidRPr="003B52C2" w:rsidR="367A3CE6">
              <w:rPr>
                <w:rFonts w:eastAsia="Calibri" w:asciiTheme="minorHAnsi" w:hAnsiTheme="minorHAnsi" w:cstheme="minorHAnsi"/>
                <w:color w:val="000000" w:themeColor="text1"/>
                <w:sz w:val="18"/>
                <w:szCs w:val="18"/>
              </w:rPr>
              <w:t>learning from mistakes as they continue to practice self-regulati</w:t>
            </w:r>
            <w:r w:rsidRPr="003B52C2" w:rsidR="367A3CE6">
              <w:rPr>
                <w:rFonts w:eastAsia="Calibri" w:asciiTheme="minorHAnsi" w:hAnsiTheme="minorHAnsi" w:cstheme="minorHAnsi"/>
                <w:sz w:val="18"/>
                <w:szCs w:val="18"/>
              </w:rPr>
              <w:t>on</w:t>
            </w:r>
            <w:r w:rsidRPr="003B52C2" w:rsidR="00C66007">
              <w:rPr>
                <w:rFonts w:eastAsia="Calibri" w:asciiTheme="minorHAnsi" w:hAnsiTheme="minorHAnsi" w:cstheme="minorHAnsi"/>
                <w:sz w:val="18"/>
                <w:szCs w:val="18"/>
              </w:rPr>
              <w:t xml:space="preserve">, </w:t>
            </w:r>
            <w:r w:rsidRPr="003B52C2" w:rsidR="00C66007">
              <w:rPr>
                <w:rFonts w:eastAsia="Calibri" w:asciiTheme="minorHAnsi" w:hAnsiTheme="minorHAnsi" w:cstheme="minorHAnsi"/>
                <w:color w:val="2E74B5" w:themeColor="accent1" w:themeShade="BF"/>
                <w:sz w:val="18"/>
                <w:szCs w:val="18"/>
              </w:rPr>
              <w:t>e.g. explain and promote expected behaviour when teaching human reproduction.</w:t>
            </w:r>
          </w:p>
          <w:p w:rsidRPr="003B52C2" w:rsidR="00156A6E" w:rsidP="297C1C5D" w:rsidRDefault="00156A6E" w14:paraId="709CF21A" w14:textId="57C12EEE">
            <w:pPr>
              <w:spacing w:after="0"/>
              <w:ind w:right="-20"/>
              <w:rPr>
                <w:rFonts w:eastAsia="Calibri" w:asciiTheme="minorHAnsi" w:hAnsiTheme="minorHAnsi" w:cstheme="minorHAnsi"/>
                <w:sz w:val="18"/>
                <w:szCs w:val="18"/>
              </w:rPr>
            </w:pPr>
          </w:p>
          <w:p w:rsidRPr="003B52C2" w:rsidR="00156A6E" w:rsidP="0DD85416" w:rsidRDefault="42A09244" w14:paraId="1D10EB78" w14:textId="38650001">
            <w:pPr>
              <w:spacing w:after="0"/>
              <w:ind w:right="-20"/>
              <w:rPr>
                <w:rFonts w:eastAsia="Calibri" w:asciiTheme="minorHAnsi" w:hAnsiTheme="minorHAnsi" w:cstheme="minorHAnsi"/>
                <w:color w:val="000000" w:themeColor="text1"/>
                <w:sz w:val="18"/>
                <w:szCs w:val="18"/>
              </w:rPr>
            </w:pPr>
            <w:r w:rsidRPr="003B52C2">
              <w:rPr>
                <w:rFonts w:eastAsia="Calibri" w:asciiTheme="minorHAnsi" w:hAnsiTheme="minorHAnsi" w:cstheme="minorHAnsi"/>
                <w:sz w:val="18"/>
                <w:szCs w:val="18"/>
              </w:rPr>
              <w:t>Pupil data is applied effectively to support the climate for learning.</w:t>
            </w:r>
          </w:p>
        </w:tc>
      </w:tr>
      <w:tr w:rsidRPr="00C53E0E" w:rsidR="66463582" w:rsidTr="79AAFF04" w14:paraId="5FCA2B63" w14:textId="77777777">
        <w:trPr>
          <w:trHeight w:val="300"/>
        </w:trPr>
        <w:tc>
          <w:tcPr>
            <w:tcW w:w="4673" w:type="dxa"/>
            <w:shd w:val="clear" w:color="auto" w:fill="FBE4D5" w:themeFill="accent2" w:themeFillTint="33"/>
          </w:tcPr>
          <w:p w:rsidRPr="003B52C2" w:rsidR="00F5469A" w:rsidP="00BB7A16" w:rsidRDefault="00615333" w14:paraId="5061155C" w14:textId="1027520E">
            <w:pPr>
              <w:spacing w:after="0"/>
              <w:ind w:right="-20"/>
              <w:rPr>
                <w:rFonts w:eastAsia="Calibri" w:asciiTheme="minorHAnsi" w:hAnsiTheme="minorHAnsi" w:cstheme="minorHAnsi"/>
                <w:sz w:val="18"/>
                <w:szCs w:val="18"/>
              </w:rPr>
            </w:pPr>
            <w:bookmarkStart w:name="_Hlk168650245" w:id="6"/>
            <w:r w:rsidRPr="003B52C2">
              <w:rPr>
                <w:rFonts w:eastAsia="Calibri" w:asciiTheme="minorHAnsi" w:hAnsiTheme="minorHAnsi" w:cstheme="minorHAnsi"/>
                <w:sz w:val="18"/>
                <w:szCs w:val="18"/>
              </w:rPr>
              <w:t>U</w:t>
            </w:r>
            <w:r w:rsidRPr="003B52C2" w:rsidR="66463582">
              <w:rPr>
                <w:rFonts w:eastAsia="Calibri" w:asciiTheme="minorHAnsi" w:hAnsiTheme="minorHAnsi" w:cstheme="minorHAnsi"/>
                <w:sz w:val="18"/>
                <w:szCs w:val="18"/>
              </w:rPr>
              <w:t>se</w:t>
            </w:r>
            <w:r w:rsidRPr="003B52C2" w:rsidR="002533BF">
              <w:rPr>
                <w:rFonts w:eastAsia="Calibri" w:asciiTheme="minorHAnsi" w:hAnsiTheme="minorHAnsi" w:cstheme="minorHAnsi"/>
                <w:sz w:val="18"/>
                <w:szCs w:val="18"/>
              </w:rPr>
              <w:t xml:space="preserve"> the </w:t>
            </w:r>
            <w:r w:rsidRPr="003B52C2" w:rsidR="00FC5E45">
              <w:rPr>
                <w:rFonts w:eastAsia="Calibri" w:asciiTheme="minorHAnsi" w:hAnsiTheme="minorHAnsi" w:cstheme="minorHAnsi"/>
                <w:sz w:val="18"/>
                <w:szCs w:val="18"/>
              </w:rPr>
              <w:t>placement school</w:t>
            </w:r>
            <w:r w:rsidRPr="003B52C2">
              <w:rPr>
                <w:rFonts w:eastAsia="Calibri" w:asciiTheme="minorHAnsi" w:hAnsiTheme="minorHAnsi" w:cstheme="minorHAnsi"/>
                <w:sz w:val="18"/>
                <w:szCs w:val="18"/>
              </w:rPr>
              <w:t>’s</w:t>
            </w:r>
            <w:r w:rsidRPr="003B52C2" w:rsidR="00A4101F">
              <w:rPr>
                <w:rFonts w:eastAsia="Calibri" w:asciiTheme="minorHAnsi" w:hAnsiTheme="minorHAnsi" w:cstheme="minorHAnsi"/>
                <w:sz w:val="18"/>
                <w:szCs w:val="18"/>
              </w:rPr>
              <w:t xml:space="preserve"> behaviour management policies</w:t>
            </w:r>
            <w:r w:rsidRPr="003B52C2" w:rsidR="66463582">
              <w:rPr>
                <w:rFonts w:eastAsia="Calibri" w:asciiTheme="minorHAnsi" w:hAnsiTheme="minorHAnsi" w:cstheme="minorHAnsi"/>
                <w:sz w:val="18"/>
                <w:szCs w:val="18"/>
              </w:rPr>
              <w:t xml:space="preserve"> </w:t>
            </w:r>
            <w:r w:rsidRPr="003B52C2" w:rsidR="00A20D9C">
              <w:rPr>
                <w:rFonts w:eastAsia="Calibri" w:asciiTheme="minorHAnsi" w:hAnsiTheme="minorHAnsi" w:cstheme="minorHAnsi"/>
                <w:sz w:val="18"/>
                <w:szCs w:val="18"/>
              </w:rPr>
              <w:t xml:space="preserve">and understand how these should be implemented in the context of </w:t>
            </w:r>
            <w:r w:rsidRPr="003B52C2" w:rsidR="002533BF">
              <w:rPr>
                <w:rFonts w:eastAsia="Calibri" w:asciiTheme="minorHAnsi" w:hAnsiTheme="minorHAnsi" w:cstheme="minorHAnsi"/>
                <w:sz w:val="18"/>
                <w:szCs w:val="18"/>
              </w:rPr>
              <w:t>the</w:t>
            </w:r>
            <w:r w:rsidRPr="003B52C2" w:rsidR="00A20D9C">
              <w:rPr>
                <w:rFonts w:eastAsia="Calibri" w:asciiTheme="minorHAnsi" w:hAnsiTheme="minorHAnsi" w:cstheme="minorHAnsi"/>
                <w:sz w:val="18"/>
                <w:szCs w:val="18"/>
              </w:rPr>
              <w:t xml:space="preserve"> school placement</w:t>
            </w:r>
            <w:r w:rsidRPr="003B52C2" w:rsidR="00BC2B96">
              <w:rPr>
                <w:rFonts w:eastAsia="Calibri" w:asciiTheme="minorHAnsi" w:hAnsiTheme="minorHAnsi" w:cstheme="minorHAnsi"/>
                <w:sz w:val="18"/>
                <w:szCs w:val="18"/>
              </w:rPr>
              <w:t xml:space="preserve">, </w:t>
            </w:r>
            <w:r w:rsidRPr="003B52C2" w:rsidR="00BC2B96">
              <w:rPr>
                <w:rFonts w:asciiTheme="minorHAnsi" w:hAnsiTheme="minorHAnsi" w:cstheme="minorHAnsi"/>
                <w:color w:val="2E74B5" w:themeColor="accent1" w:themeShade="BF"/>
                <w:sz w:val="18"/>
                <w:szCs w:val="18"/>
              </w:rPr>
              <w:t>e.g., discuss with expert colleagues what the application of the school behaviour policy looks like in the science lab</w:t>
            </w:r>
          </w:p>
          <w:bookmarkEnd w:id="6"/>
          <w:p w:rsidRPr="003B52C2" w:rsidR="0051664E" w:rsidP="00BB7A16" w:rsidRDefault="0051664E" w14:paraId="70591848" w14:textId="77777777">
            <w:pPr>
              <w:spacing w:after="0"/>
              <w:ind w:right="-20"/>
              <w:rPr>
                <w:rFonts w:eastAsia="Calibri" w:asciiTheme="minorHAnsi" w:hAnsiTheme="minorHAnsi" w:cstheme="minorHAnsi"/>
                <w:sz w:val="18"/>
                <w:szCs w:val="18"/>
              </w:rPr>
            </w:pPr>
          </w:p>
          <w:p w:rsidRPr="003B52C2" w:rsidR="66463582" w:rsidP="00BB7A16" w:rsidRDefault="0051664E" w14:paraId="5C555BD6" w14:textId="27A4979D">
            <w:pPr>
              <w:spacing w:after="0"/>
              <w:ind w:right="-20"/>
              <w:rPr>
                <w:rFonts w:asciiTheme="minorHAnsi" w:hAnsiTheme="minorHAnsi" w:cstheme="minorHAnsi"/>
                <w:sz w:val="18"/>
                <w:szCs w:val="18"/>
                <w:highlight w:val="yellow"/>
              </w:rPr>
            </w:pPr>
            <w:r w:rsidRPr="003B52C2">
              <w:rPr>
                <w:rFonts w:eastAsia="Calibri" w:asciiTheme="minorHAnsi" w:hAnsiTheme="minorHAnsi" w:cstheme="minorHAnsi"/>
                <w:sz w:val="18"/>
                <w:szCs w:val="18"/>
              </w:rPr>
              <w:t>E</w:t>
            </w:r>
            <w:r w:rsidRPr="003B52C2" w:rsidR="003F0AF0">
              <w:rPr>
                <w:rFonts w:eastAsia="Calibri" w:asciiTheme="minorHAns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rsidRPr="003B52C2" w:rsidR="008A4505" w:rsidP="008A4505" w:rsidRDefault="00404F95" w14:paraId="729DE427" w14:textId="0F497EF3">
            <w:pPr>
              <w:spacing w:after="0"/>
              <w:ind w:left="-20" w:right="-20"/>
              <w:rPr>
                <w:rFonts w:eastAsia="Calibri" w:asciiTheme="minorHAnsi" w:hAnsiTheme="minorHAnsi" w:cstheme="minorHAnsi"/>
                <w:sz w:val="18"/>
                <w:szCs w:val="18"/>
              </w:rPr>
            </w:pPr>
            <w:r w:rsidRPr="003B52C2">
              <w:rPr>
                <w:rFonts w:eastAsia="Calibri" w:asciiTheme="minorHAnsi" w:hAnsiTheme="minorHAnsi" w:cstheme="minorHAnsi"/>
                <w:sz w:val="18"/>
                <w:szCs w:val="18"/>
              </w:rPr>
              <w:t>S</w:t>
            </w:r>
            <w:r w:rsidRPr="003B52C2" w:rsidR="008B3880">
              <w:rPr>
                <w:rFonts w:eastAsia="Calibri" w:asciiTheme="minorHAnsi" w:hAnsiTheme="minorHAnsi" w:cstheme="minorHAnsi"/>
                <w:sz w:val="18"/>
                <w:szCs w:val="18"/>
              </w:rPr>
              <w:t>ecure</w:t>
            </w:r>
            <w:r w:rsidRPr="003B52C2" w:rsidR="00156A6E">
              <w:rPr>
                <w:rFonts w:eastAsia="Calibri" w:asciiTheme="minorHAnsi" w:hAnsiTheme="minorHAnsi" w:cstheme="minorHAnsi"/>
                <w:sz w:val="18"/>
                <w:szCs w:val="18"/>
              </w:rPr>
              <w:t xml:space="preserve"> high expectations of</w:t>
            </w:r>
            <w:r w:rsidRPr="003B52C2" w:rsidR="001E05F7">
              <w:rPr>
                <w:rFonts w:eastAsia="Calibri" w:asciiTheme="minorHAnsi" w:hAnsiTheme="minorHAnsi" w:cstheme="minorHAnsi"/>
                <w:sz w:val="18"/>
                <w:szCs w:val="18"/>
              </w:rPr>
              <w:t xml:space="preserve"> good </w:t>
            </w:r>
            <w:r w:rsidRPr="003B52C2" w:rsidR="00156A6E">
              <w:rPr>
                <w:rFonts w:eastAsia="Calibri" w:asciiTheme="minorHAnsi" w:hAnsiTheme="minorHAnsi" w:cstheme="minorHAnsi"/>
                <w:sz w:val="18"/>
                <w:szCs w:val="18"/>
              </w:rPr>
              <w:t>behaviour</w:t>
            </w:r>
            <w:r w:rsidRPr="003B52C2" w:rsidR="00BB0DA8">
              <w:rPr>
                <w:rFonts w:eastAsia="Calibri" w:asciiTheme="minorHAnsi" w:hAnsiTheme="minorHAnsi" w:cstheme="minorHAnsi"/>
                <w:sz w:val="18"/>
                <w:szCs w:val="18"/>
              </w:rPr>
              <w:t xml:space="preserve"> through school</w:t>
            </w:r>
            <w:r w:rsidRPr="003B52C2" w:rsidR="000D01D5">
              <w:rPr>
                <w:rFonts w:eastAsia="Calibri" w:asciiTheme="minorHAnsi" w:hAnsiTheme="minorHAnsi" w:cstheme="minorHAnsi"/>
                <w:sz w:val="18"/>
                <w:szCs w:val="18"/>
              </w:rPr>
              <w:t xml:space="preserve"> behaviour polic</w:t>
            </w:r>
            <w:r w:rsidRPr="003B52C2" w:rsidR="00BB0DA8">
              <w:rPr>
                <w:rFonts w:eastAsia="Calibri" w:asciiTheme="minorHAnsi" w:hAnsiTheme="minorHAnsi" w:cstheme="minorHAnsi"/>
                <w:sz w:val="18"/>
                <w:szCs w:val="18"/>
              </w:rPr>
              <w:t>ies</w:t>
            </w:r>
            <w:r w:rsidRPr="003B52C2" w:rsidR="000D01D5">
              <w:rPr>
                <w:rFonts w:eastAsia="Calibri" w:asciiTheme="minorHAnsi" w:hAnsiTheme="minorHAnsi" w:cstheme="minorHAnsi"/>
                <w:sz w:val="18"/>
                <w:szCs w:val="18"/>
              </w:rPr>
              <w:t xml:space="preserve"> and</w:t>
            </w:r>
            <w:r w:rsidRPr="003B52C2" w:rsidR="00156A6E">
              <w:rPr>
                <w:rFonts w:eastAsia="Calibri" w:asciiTheme="minorHAnsi" w:hAnsiTheme="minorHAnsi" w:cstheme="minorHAnsi"/>
                <w:sz w:val="18"/>
                <w:szCs w:val="18"/>
              </w:rPr>
              <w:t xml:space="preserve"> a predictable and secure system of reward</w:t>
            </w:r>
            <w:r w:rsidRPr="003B52C2" w:rsidR="00C850E7">
              <w:rPr>
                <w:rFonts w:eastAsia="Calibri" w:asciiTheme="minorHAnsi" w:hAnsiTheme="minorHAnsi" w:cstheme="minorHAnsi"/>
                <w:sz w:val="18"/>
                <w:szCs w:val="18"/>
              </w:rPr>
              <w:t>s</w:t>
            </w:r>
            <w:r w:rsidRPr="003B52C2" w:rsidR="00156A6E">
              <w:rPr>
                <w:rFonts w:eastAsia="Calibri" w:asciiTheme="minorHAnsi" w:hAnsiTheme="minorHAnsi" w:cstheme="minorHAnsi"/>
                <w:sz w:val="18"/>
                <w:szCs w:val="18"/>
              </w:rPr>
              <w:t xml:space="preserve"> </w:t>
            </w:r>
            <w:r w:rsidRPr="003B52C2" w:rsidR="00A1292C">
              <w:rPr>
                <w:rFonts w:eastAsia="Calibri" w:asciiTheme="minorHAnsi" w:hAnsiTheme="minorHAnsi" w:cstheme="minorHAnsi"/>
                <w:sz w:val="18"/>
                <w:szCs w:val="18"/>
              </w:rPr>
              <w:t>and</w:t>
            </w:r>
            <w:r w:rsidRPr="003B52C2" w:rsidR="001E05F7">
              <w:rPr>
                <w:rFonts w:eastAsia="Calibri" w:asciiTheme="minorHAnsi" w:hAnsiTheme="minorHAnsi" w:cstheme="minorHAnsi"/>
                <w:sz w:val="18"/>
                <w:szCs w:val="18"/>
              </w:rPr>
              <w:t xml:space="preserve"> strategies appropriate to the needs of pupils</w:t>
            </w:r>
            <w:r w:rsidRPr="003B52C2" w:rsidR="00BC2B96">
              <w:rPr>
                <w:rFonts w:eastAsia="Calibri" w:asciiTheme="minorHAnsi" w:hAnsiTheme="minorHAnsi" w:cstheme="minorHAnsi"/>
                <w:sz w:val="18"/>
                <w:szCs w:val="18"/>
              </w:rPr>
              <w:t xml:space="preserve">, </w:t>
            </w:r>
            <w:r w:rsidRPr="003B52C2" w:rsidR="00BC2B96">
              <w:rPr>
                <w:rFonts w:eastAsia="Calibri" w:asciiTheme="minorHAnsi" w:hAnsiTheme="minorHAnsi" w:cstheme="minorHAnsi"/>
                <w:color w:val="2E74B5" w:themeColor="accent1" w:themeShade="BF"/>
                <w:sz w:val="18"/>
                <w:szCs w:val="18"/>
              </w:rPr>
              <w:t>e.g., the use of non-verbal communication as well as private individual correction (when appropriate due to activity in the classroom)</w:t>
            </w:r>
          </w:p>
          <w:p w:rsidRPr="003B52C2" w:rsidR="000F13DD" w:rsidP="0DD85416" w:rsidRDefault="000F13DD" w14:paraId="4B73D132" w14:textId="77777777">
            <w:pPr>
              <w:spacing w:after="0"/>
              <w:ind w:right="-20"/>
              <w:rPr>
                <w:rFonts w:eastAsia="Calibri" w:asciiTheme="minorHAnsi" w:hAnsiTheme="minorHAnsi" w:cstheme="minorHAnsi"/>
                <w:sz w:val="18"/>
                <w:szCs w:val="18"/>
              </w:rPr>
            </w:pPr>
          </w:p>
          <w:p w:rsidRPr="003B52C2" w:rsidR="66463582" w:rsidP="00E00B99" w:rsidRDefault="00B11271" w14:paraId="5BE62213" w14:textId="41393A06">
            <w:pPr>
              <w:spacing w:after="0"/>
              <w:ind w:right="-20"/>
              <w:rPr>
                <w:rFonts w:eastAsia="Calibri" w:asciiTheme="minorHAnsi" w:hAnsiTheme="minorHAnsi" w:cstheme="minorHAnsi"/>
                <w:b/>
                <w:bCs/>
                <w:i/>
                <w:iCs/>
                <w:color w:val="FF0000"/>
                <w:sz w:val="18"/>
                <w:szCs w:val="18"/>
                <w:highlight w:val="yellow"/>
              </w:rPr>
            </w:pPr>
            <w:r w:rsidRPr="003B52C2">
              <w:rPr>
                <w:rFonts w:eastAsia="Calibri" w:asciiTheme="minorHAnsi" w:hAnsiTheme="minorHAnsi" w:cstheme="minorHAnsi"/>
                <w:sz w:val="18"/>
                <w:szCs w:val="18"/>
              </w:rPr>
              <w:t>Use</w:t>
            </w:r>
            <w:r w:rsidRPr="003B52C2" w:rsidR="66463582">
              <w:rPr>
                <w:rFonts w:eastAsia="Calibri" w:asciiTheme="minorHAnsi" w:hAnsiTheme="minorHAnsi" w:cstheme="minorHAnsi"/>
                <w:sz w:val="18"/>
                <w:szCs w:val="18"/>
              </w:rPr>
              <w:t xml:space="preserve"> early and least-intrusive interventions as an initial response to low level disruption</w:t>
            </w:r>
            <w:r w:rsidRPr="003B52C2" w:rsidR="00951CAB">
              <w:rPr>
                <w:rFonts w:eastAsia="Calibri" w:asciiTheme="minorHAns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rsidRPr="003B52C2" w:rsidR="00C66007" w:rsidP="00C66007" w:rsidRDefault="0051664E" w14:paraId="12CAD186" w14:textId="77777777">
            <w:pPr>
              <w:rPr>
                <w:rFonts w:eastAsia="Calibri" w:asciiTheme="minorHAnsi" w:hAnsiTheme="minorHAnsi" w:cstheme="minorHAnsi"/>
                <w:color w:val="0070C0"/>
                <w:sz w:val="18"/>
                <w:szCs w:val="18"/>
              </w:rPr>
            </w:pPr>
            <w:r w:rsidRPr="003B52C2">
              <w:rPr>
                <w:rFonts w:eastAsia="Calibri" w:asciiTheme="minorHAnsi" w:hAnsiTheme="minorHAnsi" w:cstheme="minorHAnsi"/>
                <w:color w:val="000000" w:themeColor="text1"/>
                <w:sz w:val="18"/>
                <w:szCs w:val="18"/>
              </w:rPr>
              <w:t>C</w:t>
            </w:r>
            <w:r w:rsidRPr="003B52C2" w:rsidR="66463582">
              <w:rPr>
                <w:rFonts w:eastAsia="Calibri" w:asciiTheme="minorHAnsi" w:hAnsiTheme="minorHAnsi" w:cstheme="minorHAnsi"/>
                <w:color w:val="000000" w:themeColor="text1"/>
                <w:sz w:val="18"/>
                <w:szCs w:val="18"/>
              </w:rPr>
              <w:t>onsistently use school behaviour policies</w:t>
            </w:r>
            <w:r w:rsidRPr="003B52C2" w:rsidR="008B3880">
              <w:rPr>
                <w:rFonts w:eastAsia="Calibri" w:asciiTheme="minorHAnsi" w:hAnsiTheme="minorHAnsi" w:cstheme="minorHAnsi"/>
                <w:color w:val="000000" w:themeColor="text1"/>
                <w:sz w:val="18"/>
                <w:szCs w:val="18"/>
              </w:rPr>
              <w:t xml:space="preserve"> to persevere</w:t>
            </w:r>
            <w:r w:rsidRPr="003B52C2" w:rsidR="66463582">
              <w:rPr>
                <w:rFonts w:eastAsia="Calibri" w:asciiTheme="minorHAnsi" w:hAnsiTheme="minorHAnsi" w:cstheme="minorHAnsi"/>
                <w:color w:val="000000" w:themeColor="text1"/>
                <w:sz w:val="18"/>
                <w:szCs w:val="18"/>
              </w:rPr>
              <w:t xml:space="preserve"> </w:t>
            </w:r>
            <w:r w:rsidRPr="003B52C2" w:rsidR="008B3880">
              <w:rPr>
                <w:rFonts w:eastAsia="Calibri" w:asciiTheme="minorHAnsi" w:hAnsiTheme="minorHAnsi" w:cstheme="minorHAnsi"/>
                <w:color w:val="000000" w:themeColor="text1"/>
                <w:sz w:val="18"/>
                <w:szCs w:val="18"/>
              </w:rPr>
              <w:t>in</w:t>
            </w:r>
            <w:r w:rsidRPr="003B52C2" w:rsidR="00A4721D">
              <w:rPr>
                <w:rFonts w:eastAsia="Calibri" w:asciiTheme="minorHAnsi" w:hAnsiTheme="minorHAnsi" w:cstheme="minorHAnsi"/>
                <w:color w:val="000000" w:themeColor="text1"/>
                <w:sz w:val="18"/>
                <w:szCs w:val="18"/>
              </w:rPr>
              <w:t xml:space="preserve"> set</w:t>
            </w:r>
            <w:r w:rsidRPr="003B52C2" w:rsidR="008B3880">
              <w:rPr>
                <w:rFonts w:eastAsia="Calibri" w:asciiTheme="minorHAnsi" w:hAnsiTheme="minorHAnsi" w:cstheme="minorHAnsi"/>
                <w:color w:val="000000" w:themeColor="text1"/>
                <w:sz w:val="18"/>
                <w:szCs w:val="18"/>
              </w:rPr>
              <w:t>ting</w:t>
            </w:r>
            <w:r w:rsidRPr="003B52C2" w:rsidR="00A4721D">
              <w:rPr>
                <w:rFonts w:eastAsia="Calibri" w:asciiTheme="minorHAnsi" w:hAnsiTheme="minorHAnsi" w:cstheme="minorHAnsi"/>
                <w:color w:val="FF0000"/>
                <w:sz w:val="18"/>
                <w:szCs w:val="18"/>
              </w:rPr>
              <w:t xml:space="preserve"> </w:t>
            </w:r>
            <w:r w:rsidRPr="003B52C2" w:rsidR="00A4721D">
              <w:rPr>
                <w:rFonts w:eastAsia="Calibri" w:asciiTheme="minorHAnsi" w:hAnsiTheme="minorHAnsi" w:cstheme="minorHAnsi"/>
                <w:color w:val="000000" w:themeColor="text1"/>
                <w:sz w:val="18"/>
                <w:szCs w:val="18"/>
              </w:rPr>
              <w:t xml:space="preserve">high expectations of behaviour </w:t>
            </w:r>
            <w:r w:rsidRPr="003B52C2" w:rsidR="00EC1772">
              <w:rPr>
                <w:rFonts w:eastAsia="Calibri" w:asciiTheme="minorHAnsi" w:hAnsiTheme="minorHAnsi" w:cstheme="minorHAnsi"/>
                <w:color w:val="000000" w:themeColor="text1"/>
                <w:sz w:val="18"/>
                <w:szCs w:val="18"/>
              </w:rPr>
              <w:t xml:space="preserve">appropriate to the needs of pupils </w:t>
            </w:r>
            <w:r w:rsidRPr="003B52C2" w:rsidR="00B11271">
              <w:rPr>
                <w:rFonts w:eastAsia="Calibri" w:asciiTheme="minorHAnsi" w:hAnsiTheme="minorHAnsi" w:cstheme="minorHAnsi"/>
                <w:color w:val="000000" w:themeColor="text1"/>
                <w:sz w:val="18"/>
                <w:szCs w:val="18"/>
              </w:rPr>
              <w:t xml:space="preserve">using strategies </w:t>
            </w:r>
            <w:r w:rsidRPr="003B52C2" w:rsidR="00A4721D">
              <w:rPr>
                <w:rFonts w:eastAsia="Calibri" w:asciiTheme="minorHAnsi" w:hAnsiTheme="minorHAnsi" w:cstheme="minorHAnsi"/>
                <w:color w:val="000000" w:themeColor="text1"/>
                <w:sz w:val="18"/>
                <w:szCs w:val="18"/>
              </w:rPr>
              <w:t xml:space="preserve">which </w:t>
            </w:r>
            <w:r w:rsidRPr="003B52C2" w:rsidR="00B11271">
              <w:rPr>
                <w:rFonts w:eastAsia="Calibri" w:asciiTheme="minorHAnsi" w:hAnsiTheme="minorHAnsi" w:cstheme="minorHAnsi"/>
                <w:color w:val="000000" w:themeColor="text1"/>
                <w:sz w:val="18"/>
                <w:szCs w:val="18"/>
              </w:rPr>
              <w:t>have</w:t>
            </w:r>
            <w:r w:rsidRPr="003B52C2" w:rsidR="00A4721D">
              <w:rPr>
                <w:rFonts w:eastAsia="Calibri" w:asciiTheme="minorHAnsi" w:hAnsiTheme="minorHAnsi" w:cstheme="minorHAnsi"/>
                <w:color w:val="000000" w:themeColor="text1"/>
                <w:sz w:val="18"/>
                <w:szCs w:val="18"/>
              </w:rPr>
              <w:t xml:space="preserve"> a positive impact on all pupils’ learning</w:t>
            </w:r>
            <w:r w:rsidRPr="003B52C2" w:rsidR="00C66007">
              <w:rPr>
                <w:rFonts w:eastAsia="Calibri" w:asciiTheme="minorHAnsi" w:hAnsiTheme="minorHAnsi" w:cstheme="minorHAnsi"/>
                <w:color w:val="000000" w:themeColor="text1"/>
                <w:sz w:val="18"/>
                <w:szCs w:val="18"/>
              </w:rPr>
              <w:t xml:space="preserve">, </w:t>
            </w:r>
            <w:r w:rsidRPr="003B52C2" w:rsidR="00C66007">
              <w:rPr>
                <w:rFonts w:eastAsia="Calibri" w:asciiTheme="minorHAnsi" w:hAnsiTheme="minorHAnsi" w:cstheme="minorHAnsi"/>
                <w:color w:val="0070C0"/>
                <w:sz w:val="18"/>
                <w:szCs w:val="18"/>
              </w:rPr>
              <w:t xml:space="preserve">e.g., demonstrating consistent and varied use of non-verbal and verbal communication to manage behaviour, in line with the </w:t>
            </w:r>
            <w:proofErr w:type="gramStart"/>
            <w:r w:rsidRPr="003B52C2" w:rsidR="00C66007">
              <w:rPr>
                <w:rFonts w:eastAsia="Calibri" w:asciiTheme="minorHAnsi" w:hAnsiTheme="minorHAnsi" w:cstheme="minorHAnsi"/>
                <w:color w:val="0070C0"/>
                <w:sz w:val="18"/>
                <w:szCs w:val="18"/>
              </w:rPr>
              <w:t>schools</w:t>
            </w:r>
            <w:proofErr w:type="gramEnd"/>
            <w:r w:rsidRPr="003B52C2" w:rsidR="00C66007">
              <w:rPr>
                <w:rFonts w:eastAsia="Calibri" w:asciiTheme="minorHAnsi" w:hAnsiTheme="minorHAnsi" w:cstheme="minorHAnsi"/>
                <w:color w:val="0070C0"/>
                <w:sz w:val="18"/>
                <w:szCs w:val="18"/>
              </w:rPr>
              <w:t xml:space="preserve"> behaviour management policy</w:t>
            </w:r>
          </w:p>
          <w:p w:rsidRPr="003B52C2" w:rsidR="00E323BF" w:rsidP="00EC1772" w:rsidRDefault="00E323BF" w14:paraId="739981E1" w14:textId="77777777">
            <w:pPr>
              <w:spacing w:after="0"/>
              <w:ind w:right="-20"/>
              <w:rPr>
                <w:rFonts w:eastAsia="Calibri" w:asciiTheme="minorHAnsi" w:hAnsiTheme="minorHAnsi" w:cstheme="minorHAnsi"/>
                <w:color w:val="000000" w:themeColor="text1"/>
                <w:sz w:val="18"/>
                <w:szCs w:val="18"/>
              </w:rPr>
            </w:pPr>
          </w:p>
          <w:p w:rsidRPr="003B52C2" w:rsidR="66463582" w:rsidP="00EC1772" w:rsidRDefault="0051664E" w14:paraId="399C963E" w14:textId="62D875BE">
            <w:pPr>
              <w:spacing w:after="0"/>
              <w:ind w:right="-20"/>
              <w:rPr>
                <w:rFonts w:asciiTheme="minorHAnsi" w:hAnsiTheme="minorHAnsi" w:cstheme="minorHAnsi"/>
                <w:b/>
                <w:bCs/>
                <w:color w:val="FF0000"/>
                <w:sz w:val="18"/>
                <w:szCs w:val="18"/>
              </w:rPr>
            </w:pPr>
            <w:r w:rsidRPr="003B52C2">
              <w:rPr>
                <w:rFonts w:eastAsia="Calibri" w:asciiTheme="minorHAnsi" w:hAnsiTheme="minorHAnsi" w:cstheme="minorHAnsi"/>
                <w:color w:val="000000" w:themeColor="text1"/>
                <w:sz w:val="18"/>
                <w:szCs w:val="18"/>
              </w:rPr>
              <w:t>I</w:t>
            </w:r>
            <w:r w:rsidRPr="003B52C2" w:rsidR="003F0AF0">
              <w:rPr>
                <w:rFonts w:eastAsia="Calibri" w:asciiTheme="minorHAnsi" w:hAnsiTheme="minorHAnsi" w:cstheme="minorHAnsi"/>
                <w:color w:val="000000" w:themeColor="text1"/>
                <w:sz w:val="18"/>
                <w:szCs w:val="18"/>
              </w:rPr>
              <w:t>dentify goals and targets that challenge and stretch all pupils</w:t>
            </w:r>
            <w:r w:rsidRPr="003B52C2" w:rsidR="002175F4">
              <w:rPr>
                <w:rFonts w:eastAsia="Calibri" w:asciiTheme="minorHAnsi" w:hAnsiTheme="minorHAnsi" w:cstheme="minorHAnsi"/>
                <w:color w:val="000000" w:themeColor="text1"/>
                <w:sz w:val="18"/>
                <w:szCs w:val="18"/>
              </w:rPr>
              <w:t xml:space="preserve"> and </w:t>
            </w:r>
            <w:r w:rsidRPr="003B52C2" w:rsidR="003F0AF0">
              <w:rPr>
                <w:rFonts w:eastAsia="Calibri" w:asciiTheme="minorHAnsi" w:hAnsiTheme="minorHAnsi" w:cstheme="minorHAnsi"/>
                <w:color w:val="000000" w:themeColor="text1"/>
                <w:sz w:val="18"/>
                <w:szCs w:val="18"/>
              </w:rPr>
              <w:t>understand</w:t>
            </w:r>
            <w:r w:rsidRPr="003B52C2" w:rsidR="002175F4">
              <w:rPr>
                <w:rFonts w:eastAsia="Calibri" w:asciiTheme="minorHAnsi" w:hAnsiTheme="minorHAnsi" w:cstheme="minorHAnsi"/>
                <w:color w:val="000000" w:themeColor="text1"/>
                <w:sz w:val="18"/>
                <w:szCs w:val="18"/>
              </w:rPr>
              <w:t>ing</w:t>
            </w:r>
            <w:r w:rsidRPr="003B52C2" w:rsidR="003F0AF0">
              <w:rPr>
                <w:rFonts w:eastAsia="Calibri" w:asciiTheme="minorHAnsi" w:hAnsiTheme="minorHAnsi" w:cstheme="minorHAnsi"/>
                <w:color w:val="000000" w:themeColor="text1"/>
                <w:sz w:val="18"/>
                <w:szCs w:val="18"/>
              </w:rPr>
              <w:t xml:space="preserve"> the long-term positive impact of high expectations on pupils’ life chances</w:t>
            </w:r>
            <w:r w:rsidRPr="003B52C2" w:rsidR="00906F65">
              <w:rPr>
                <w:rFonts w:eastAsia="Calibri" w:asciiTheme="minorHAnsi" w:hAnsiTheme="minorHAnsi" w:cstheme="minorHAnsi"/>
                <w:color w:val="000000" w:themeColor="text1"/>
                <w:sz w:val="18"/>
                <w:szCs w:val="18"/>
              </w:rPr>
              <w:t>.</w:t>
            </w:r>
            <w:r w:rsidRPr="003B52C2" w:rsidR="00951CAB">
              <w:rPr>
                <w:rFonts w:eastAsia="Calibri" w:asciiTheme="minorHAnsi" w:hAnsiTheme="minorHAnsi" w:cstheme="minorHAnsi"/>
                <w:color w:val="000000" w:themeColor="text1"/>
                <w:sz w:val="18"/>
                <w:szCs w:val="18"/>
              </w:rPr>
              <w:t xml:space="preserve"> </w:t>
            </w:r>
          </w:p>
        </w:tc>
      </w:tr>
      <w:tr w:rsidRPr="00C53E0E" w:rsidR="66463582" w:rsidTr="79AAFF04" w14:paraId="0724134F" w14:textId="77777777">
        <w:trPr>
          <w:trHeight w:val="300"/>
        </w:trPr>
        <w:tc>
          <w:tcPr>
            <w:tcW w:w="4673" w:type="dxa"/>
            <w:shd w:val="clear" w:color="auto" w:fill="FBE4D5" w:themeFill="accent2" w:themeFillTint="33"/>
          </w:tcPr>
          <w:p w:rsidRPr="003534B4" w:rsidR="66463582" w:rsidP="00BB7A16" w:rsidRDefault="0051664E" w14:paraId="539826F3" w14:textId="67B30EFE">
            <w:pPr>
              <w:spacing w:after="0" w:line="257" w:lineRule="auto"/>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t>U</w:t>
            </w:r>
            <w:r w:rsidRPr="003534B4" w:rsidR="66463582">
              <w:rPr>
                <w:rFonts w:eastAsia="Calibri" w:asciiTheme="minorHAnsi" w:hAnsiTheme="minorHAnsi" w:cstheme="minorHAnsi"/>
                <w:color w:val="000000" w:themeColor="text1"/>
                <w:sz w:val="18"/>
                <w:szCs w:val="18"/>
              </w:rPr>
              <w:t>nderstand the impact of positive reinforcement to affect and improve the motivation,</w:t>
            </w:r>
            <w:r w:rsidRPr="003534B4" w:rsidR="002610B8">
              <w:rPr>
                <w:rFonts w:eastAsia="Calibri" w:asciiTheme="minorHAnsi" w:hAnsiTheme="minorHAnsi" w:cstheme="minorHAnsi"/>
                <w:color w:val="000000" w:themeColor="text1"/>
                <w:sz w:val="18"/>
                <w:szCs w:val="18"/>
              </w:rPr>
              <w:t xml:space="preserve"> successes, behaviour</w:t>
            </w:r>
            <w:r w:rsidRPr="003534B4" w:rsidR="66463582">
              <w:rPr>
                <w:rFonts w:eastAsia="Calibri" w:asciiTheme="minorHAnsi" w:hAnsiTheme="minorHAnsi" w:cstheme="minorHAnsi"/>
                <w:color w:val="000000" w:themeColor="text1"/>
                <w:sz w:val="18"/>
                <w:szCs w:val="18"/>
              </w:rPr>
              <w:t xml:space="preserve">, and well-being of </w:t>
            </w:r>
            <w:r w:rsidRPr="003534B4" w:rsidR="66463582">
              <w:rPr>
                <w:rFonts w:eastAsia="Calibri" w:asciiTheme="minorHAnsi" w:hAnsiTheme="minorHAnsi" w:cstheme="minorHAnsi"/>
                <w:sz w:val="18"/>
                <w:szCs w:val="18"/>
              </w:rPr>
              <w:t>pupils</w:t>
            </w:r>
            <w:r w:rsidRPr="003534B4" w:rsidR="00FC5E45">
              <w:rPr>
                <w:rFonts w:eastAsia="Calibri" w:asciiTheme="minorHAnsi" w:hAnsiTheme="minorHAnsi" w:cstheme="minorHAnsi"/>
                <w:sz w:val="18"/>
                <w:szCs w:val="18"/>
              </w:rPr>
              <w:t xml:space="preserve"> in your placement school</w:t>
            </w:r>
            <w:r w:rsidRPr="003534B4">
              <w:rPr>
                <w:rFonts w:eastAsia="Calibri" w:asciiTheme="minorHAnsi" w:hAnsiTheme="minorHAnsi" w:cstheme="minorHAnsi"/>
                <w:sz w:val="18"/>
                <w:szCs w:val="18"/>
              </w:rPr>
              <w:t>/s</w:t>
            </w:r>
            <w:r w:rsidRPr="003534B4" w:rsidR="00906F65">
              <w:rPr>
                <w:rFonts w:eastAsia="Calibri" w:asciiTheme="minorHAnsi" w:hAnsiTheme="minorHAnsi" w:cstheme="minorHAnsi"/>
                <w:sz w:val="18"/>
                <w:szCs w:val="18"/>
              </w:rPr>
              <w:t>.</w:t>
            </w:r>
          </w:p>
        </w:tc>
        <w:tc>
          <w:tcPr>
            <w:tcW w:w="4961" w:type="dxa"/>
            <w:shd w:val="clear" w:color="auto" w:fill="FFF2CC" w:themeFill="accent4" w:themeFillTint="33"/>
          </w:tcPr>
          <w:p w:rsidRPr="003534B4" w:rsidR="66463582" w:rsidP="66463582" w:rsidRDefault="00B12731" w14:paraId="4669299D" w14:textId="2D23C0F9">
            <w:pPr>
              <w:spacing w:after="0"/>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t>Begin to</w:t>
            </w:r>
            <w:r w:rsidRPr="003534B4" w:rsidR="66463582">
              <w:rPr>
                <w:rFonts w:eastAsia="Calibri" w:asciiTheme="minorHAnsi" w:hAnsiTheme="minorHAnsi" w:cstheme="minorHAnsi"/>
                <w:color w:val="000000" w:themeColor="text1"/>
                <w:sz w:val="18"/>
                <w:szCs w:val="18"/>
              </w:rPr>
              <w:t xml:space="preserve"> support pupils to journey from needing extrinsic motivation to being motivated to work intrinsically.</w:t>
            </w:r>
          </w:p>
          <w:p w:rsidRPr="003534B4" w:rsidR="66463582" w:rsidP="66463582" w:rsidRDefault="66463582" w14:paraId="2ACD72C0" w14:textId="24A9CA2F">
            <w:pPr>
              <w:spacing w:after="0" w:line="257" w:lineRule="auto"/>
              <w:ind w:left="-20" w:right="-20"/>
              <w:rPr>
                <w:rFonts w:asciiTheme="minorHAnsi" w:hAnsiTheme="minorHAnsi" w:cstheme="minorHAnsi"/>
                <w:sz w:val="18"/>
                <w:szCs w:val="18"/>
              </w:rPr>
            </w:pPr>
            <w:r w:rsidRPr="003534B4">
              <w:rPr>
                <w:rFonts w:eastAsia="Calibri" w:asciiTheme="minorHAnsi" w:hAnsiTheme="minorHAnsi" w:cstheme="minorHAnsi"/>
                <w:b/>
                <w:bCs/>
                <w:i/>
                <w:iCs/>
                <w:sz w:val="18"/>
                <w:szCs w:val="18"/>
              </w:rPr>
              <w:t xml:space="preserve"> </w:t>
            </w:r>
          </w:p>
        </w:tc>
        <w:tc>
          <w:tcPr>
            <w:tcW w:w="5812" w:type="dxa"/>
            <w:shd w:val="clear" w:color="auto" w:fill="E2EFD9" w:themeFill="accent6" w:themeFillTint="33"/>
          </w:tcPr>
          <w:p w:rsidR="00B718DA" w:rsidP="0DD85416" w:rsidRDefault="13A740B2" w14:paraId="02EF3AE8" w14:textId="66F87F53">
            <w:pPr>
              <w:spacing w:after="0"/>
              <w:ind w:left="-20" w:right="-20"/>
              <w:rPr>
                <w:rFonts w:eastAsia="Calibri" w:asciiTheme="minorHAnsi" w:hAnsiTheme="minorHAnsi" w:cstheme="minorBidi"/>
                <w:color w:val="000000" w:themeColor="text1"/>
                <w:sz w:val="18"/>
                <w:szCs w:val="18"/>
              </w:rPr>
            </w:pPr>
            <w:r w:rsidRPr="0DD85416">
              <w:rPr>
                <w:rFonts w:eastAsia="Calibri" w:asciiTheme="minorHAnsi" w:hAnsiTheme="minorHAnsi" w:cstheme="minorBidi"/>
                <w:color w:val="000000" w:themeColor="text1"/>
                <w:sz w:val="18"/>
                <w:szCs w:val="18"/>
              </w:rPr>
              <w:t xml:space="preserve">Demonstrate </w:t>
            </w:r>
            <w:r w:rsidRPr="0DD85416" w:rsidR="73D4987D">
              <w:rPr>
                <w:rFonts w:eastAsia="Calibri" w:asciiTheme="minorHAnsi" w:hAnsiTheme="minorHAnsi" w:cstheme="minorBidi"/>
                <w:color w:val="000000" w:themeColor="text1"/>
                <w:sz w:val="18"/>
                <w:szCs w:val="18"/>
              </w:rPr>
              <w:t>how to support pupils to journey from needing extrinsic motivation to being motivated to work intrinsically</w:t>
            </w:r>
            <w:r w:rsidRPr="0DD85416" w:rsidR="2685638E">
              <w:rPr>
                <w:rFonts w:eastAsia="Calibri" w:asciiTheme="minorHAnsi" w:hAnsiTheme="minorHAnsi" w:cstheme="minorBidi"/>
                <w:color w:val="000000" w:themeColor="text1"/>
                <w:sz w:val="18"/>
                <w:szCs w:val="18"/>
              </w:rPr>
              <w:t>, d</w:t>
            </w:r>
            <w:r w:rsidRPr="0DD85416" w:rsidR="217232D5">
              <w:rPr>
                <w:rFonts w:eastAsia="Calibri" w:asciiTheme="minorHAnsi" w:hAnsiTheme="minorHAnsi" w:cstheme="minorBidi"/>
                <w:color w:val="000000" w:themeColor="text1"/>
                <w:sz w:val="18"/>
                <w:szCs w:val="18"/>
              </w:rPr>
              <w:t>emonstrat</w:t>
            </w:r>
            <w:r w:rsidRPr="0DD85416" w:rsidR="2685638E">
              <w:rPr>
                <w:rFonts w:eastAsia="Calibri" w:asciiTheme="minorHAnsi" w:hAnsiTheme="minorHAnsi" w:cstheme="minorBidi"/>
                <w:color w:val="000000" w:themeColor="text1"/>
                <w:sz w:val="18"/>
                <w:szCs w:val="18"/>
              </w:rPr>
              <w:t>ing</w:t>
            </w:r>
            <w:r w:rsidRPr="0DD85416" w:rsidR="217232D5">
              <w:rPr>
                <w:rFonts w:eastAsia="Calibri" w:asciiTheme="minorHAnsi" w:hAnsiTheme="minorHAnsi" w:cstheme="minorBidi"/>
                <w:color w:val="000000" w:themeColor="text1"/>
                <w:sz w:val="18"/>
                <w:szCs w:val="18"/>
              </w:rPr>
              <w:t xml:space="preserve"> this knowledge through planning and delivery of learning</w:t>
            </w:r>
            <w:r w:rsidRPr="0DD85416" w:rsidR="367A3CE6">
              <w:rPr>
                <w:rFonts w:eastAsia="Calibri" w:asciiTheme="minorHAnsi" w:hAnsiTheme="minorHAnsi" w:cstheme="minorBidi"/>
                <w:color w:val="000000" w:themeColor="text1"/>
                <w:sz w:val="18"/>
                <w:szCs w:val="18"/>
              </w:rPr>
              <w:t xml:space="preserve">. </w:t>
            </w:r>
          </w:p>
          <w:p w:rsidR="00B718DA" w:rsidP="66463582" w:rsidRDefault="00B718DA" w14:paraId="38682CC6" w14:textId="77777777">
            <w:pPr>
              <w:spacing w:after="0"/>
              <w:ind w:left="-20" w:right="-20"/>
              <w:rPr>
                <w:rFonts w:eastAsia="Calibri" w:asciiTheme="minorHAnsi" w:hAnsiTheme="minorHAnsi" w:cstheme="minorHAnsi"/>
                <w:color w:val="000000" w:themeColor="text1"/>
                <w:sz w:val="18"/>
                <w:szCs w:val="18"/>
              </w:rPr>
            </w:pPr>
          </w:p>
          <w:p w:rsidRPr="003534B4" w:rsidR="66463582" w:rsidP="66463582" w:rsidRDefault="00B718DA" w14:paraId="0672A413" w14:textId="2EB387A9">
            <w:pPr>
              <w:spacing w:after="0"/>
              <w:ind w:left="-20" w:right="-20"/>
              <w:rPr>
                <w:rFonts w:asciiTheme="minorHAnsi" w:hAnsiTheme="minorHAnsi" w:cstheme="minorHAnsi"/>
                <w:sz w:val="18"/>
                <w:szCs w:val="18"/>
              </w:rPr>
            </w:pPr>
            <w:r>
              <w:rPr>
                <w:rFonts w:eastAsia="Calibri" w:asciiTheme="minorHAnsi" w:hAnsiTheme="minorHAnsi" w:cstheme="minorHAnsi"/>
                <w:color w:val="000000" w:themeColor="text1"/>
                <w:sz w:val="18"/>
                <w:szCs w:val="18"/>
              </w:rPr>
              <w:lastRenderedPageBreak/>
              <w:t>Ensure p</w:t>
            </w:r>
            <w:r w:rsidRPr="003534B4" w:rsidR="00951CAB">
              <w:rPr>
                <w:rFonts w:eastAsia="Calibri" w:asciiTheme="minorHAnsi" w:hAnsiTheme="minorHAnsi" w:cstheme="minorHAnsi"/>
                <w:color w:val="000000" w:themeColor="text1"/>
                <w:sz w:val="18"/>
                <w:szCs w:val="18"/>
              </w:rPr>
              <w:t>upils are confident to participate in lessons and their contributions are valued</w:t>
            </w:r>
            <w:r w:rsidRPr="003534B4" w:rsidR="00951CAB">
              <w:rPr>
                <w:rFonts w:eastAsia="Calibri" w:asciiTheme="minorHAnsi" w:hAnsiTheme="minorHAnsi" w:cstheme="minorHAnsi"/>
                <w:color w:val="FF0000"/>
                <w:sz w:val="18"/>
                <w:szCs w:val="18"/>
              </w:rPr>
              <w:t>.</w:t>
            </w:r>
          </w:p>
        </w:tc>
      </w:tr>
      <w:tr w:rsidRPr="00C53E0E" w:rsidR="66463582" w:rsidTr="79AAFF04" w14:paraId="7126601A" w14:textId="77777777">
        <w:trPr>
          <w:trHeight w:val="300"/>
        </w:trPr>
        <w:tc>
          <w:tcPr>
            <w:tcW w:w="4673" w:type="dxa"/>
            <w:shd w:val="clear" w:color="auto" w:fill="FBE4D5" w:themeFill="accent2" w:themeFillTint="33"/>
          </w:tcPr>
          <w:p w:rsidRPr="003534B4" w:rsidR="66463582" w:rsidP="66463582" w:rsidRDefault="0051664E" w14:paraId="7226C297" w14:textId="18FB4FC1">
            <w:pPr>
              <w:spacing w:after="0"/>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lastRenderedPageBreak/>
              <w:t>B</w:t>
            </w:r>
            <w:r w:rsidRPr="003534B4" w:rsidR="66463582">
              <w:rPr>
                <w:rFonts w:eastAsia="Calibri" w:asciiTheme="minorHAns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rsidRPr="003534B4" w:rsidR="66463582" w:rsidP="66463582" w:rsidRDefault="0051664E" w14:paraId="1F7058A1" w14:textId="72AA9B74">
            <w:pPr>
              <w:spacing w:after="0"/>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t>S</w:t>
            </w:r>
            <w:r w:rsidRPr="003534B4" w:rsidR="66463582">
              <w:rPr>
                <w:rFonts w:eastAsia="Calibri" w:asciiTheme="minorHAnsi" w:hAnsiTheme="minorHAnsi" w:cstheme="minorHAnsi"/>
                <w:color w:val="000000" w:themeColor="text1"/>
                <w:sz w:val="18"/>
                <w:szCs w:val="18"/>
              </w:rPr>
              <w:t xml:space="preserve">upport pupils’ social and emotional development by teaching and modelling a range of social and emotional skills (e.g. </w:t>
            </w:r>
            <w:r w:rsidRPr="003534B4" w:rsidR="00231380">
              <w:rPr>
                <w:rFonts w:eastAsia="Calibri" w:asciiTheme="minorHAnsi" w:hAnsiTheme="minorHAnsi" w:cstheme="minorHAnsi"/>
                <w:color w:val="000000" w:themeColor="text1"/>
                <w:sz w:val="18"/>
                <w:szCs w:val="18"/>
              </w:rPr>
              <w:t xml:space="preserve">self-regulation, </w:t>
            </w:r>
            <w:r w:rsidRPr="003534B4" w:rsidR="66463582">
              <w:rPr>
                <w:rFonts w:eastAsia="Calibri" w:asciiTheme="minorHAns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rsidR="00E323BF" w:rsidP="00E55729" w:rsidRDefault="0051664E" w14:paraId="4B6D8BA7" w14:textId="74CD5AAE">
            <w:pPr>
              <w:spacing w:after="0" w:line="257" w:lineRule="auto"/>
              <w:ind w:left="-20" w:right="-20"/>
              <w:rPr>
                <w:rFonts w:eastAsia="Calibri" w:asciiTheme="minorHAnsi" w:hAnsiTheme="minorHAnsi" w:cstheme="minorHAnsi"/>
                <w:color w:val="000000" w:themeColor="text1"/>
                <w:sz w:val="18"/>
                <w:szCs w:val="18"/>
              </w:rPr>
            </w:pPr>
            <w:r w:rsidRPr="003534B4">
              <w:rPr>
                <w:rFonts w:eastAsia="Calibri" w:asciiTheme="minorHAnsi" w:hAnsiTheme="minorHAnsi" w:cstheme="minorHAnsi"/>
                <w:color w:val="000000" w:themeColor="text1"/>
                <w:sz w:val="18"/>
                <w:szCs w:val="18"/>
              </w:rPr>
              <w:t>S</w:t>
            </w:r>
            <w:r w:rsidRPr="003534B4" w:rsidR="66463582">
              <w:rPr>
                <w:rFonts w:eastAsia="Calibri" w:asciiTheme="minorHAnsi" w:hAnsiTheme="minorHAnsi" w:cstheme="minorHAnsi"/>
                <w:color w:val="000000" w:themeColor="text1"/>
                <w:sz w:val="18"/>
                <w:szCs w:val="18"/>
              </w:rPr>
              <w:t xml:space="preserve">upport pupils to believe that their feelings will be considered and understood. </w:t>
            </w:r>
            <w:r w:rsidR="00B718DA">
              <w:rPr>
                <w:rFonts w:eastAsia="Calibri" w:asciiTheme="minorHAnsi" w:hAnsiTheme="minorHAnsi" w:cstheme="minorHAnsi"/>
                <w:color w:val="000000" w:themeColor="text1"/>
                <w:sz w:val="18"/>
                <w:szCs w:val="18"/>
              </w:rPr>
              <w:t xml:space="preserve">Consistently encourage pupils </w:t>
            </w:r>
            <w:r w:rsidRPr="003534B4" w:rsidR="00951CAB">
              <w:rPr>
                <w:rFonts w:eastAsia="Calibri" w:asciiTheme="minorHAnsi" w:hAnsiTheme="minorHAnsi" w:cstheme="minorHAnsi"/>
                <w:color w:val="000000" w:themeColor="text1"/>
                <w:sz w:val="18"/>
                <w:szCs w:val="18"/>
              </w:rPr>
              <w:t>to take pride in their work, appearance and school.</w:t>
            </w:r>
          </w:p>
          <w:p w:rsidRPr="003534B4" w:rsidR="66463582" w:rsidP="00B22DE3" w:rsidRDefault="0051664E" w14:paraId="5CA4D600" w14:textId="71127C6E">
            <w:pPr>
              <w:spacing w:after="0" w:line="257" w:lineRule="auto"/>
              <w:ind w:right="-20"/>
              <w:rPr>
                <w:rFonts w:eastAsia="Calibri" w:asciiTheme="minorHAnsi" w:hAnsiTheme="minorHAnsi" w:cstheme="minorHAnsi"/>
                <w:color w:val="000000" w:themeColor="text1"/>
                <w:sz w:val="18"/>
                <w:szCs w:val="18"/>
              </w:rPr>
            </w:pPr>
            <w:r w:rsidRPr="003534B4">
              <w:rPr>
                <w:rFonts w:eastAsia="Calibri" w:asciiTheme="minorHAnsi" w:hAnsiTheme="minorHAnsi" w:cstheme="minorHAnsi"/>
                <w:color w:val="000000" w:themeColor="text1"/>
                <w:sz w:val="18"/>
                <w:szCs w:val="18"/>
              </w:rPr>
              <w:t>R</w:t>
            </w:r>
            <w:r w:rsidRPr="003534B4" w:rsidR="66463582">
              <w:rPr>
                <w:rFonts w:eastAsia="Calibri" w:asciiTheme="minorHAnsi" w:hAnsiTheme="minorHAnsi" w:cstheme="minorHAnsi"/>
                <w:color w:val="000000" w:themeColor="text1"/>
                <w:sz w:val="18"/>
                <w:szCs w:val="18"/>
              </w:rPr>
              <w:t>espond with authority to any behaviour or bullying that threatens emotional and/or physical safety.</w:t>
            </w:r>
            <w:r w:rsidRPr="003534B4" w:rsidR="66463582">
              <w:rPr>
                <w:rFonts w:eastAsia="Calibri" w:asciiTheme="minorHAnsi" w:hAnsiTheme="minorHAnsi" w:cstheme="minorHAnsi"/>
                <w:sz w:val="18"/>
                <w:szCs w:val="18"/>
              </w:rPr>
              <w:t xml:space="preserve"> </w:t>
            </w:r>
          </w:p>
        </w:tc>
      </w:tr>
    </w:tbl>
    <w:p w:rsidR="00365519" w:rsidP="00B066CE" w:rsidRDefault="00365519" w14:paraId="46BC7856" w14:textId="34F052FC">
      <w:pPr>
        <w:rPr>
          <w:rFonts w:asciiTheme="minorHAnsi" w:hAnsiTheme="minorHAnsi" w:cstheme="minorHAnsi"/>
        </w:rPr>
      </w:pPr>
    </w:p>
    <w:p w:rsidR="002725BF" w:rsidP="00B066CE" w:rsidRDefault="002725BF" w14:paraId="4721F13A" w14:textId="77777777">
      <w:pPr>
        <w:rPr>
          <w:rFonts w:asciiTheme="minorHAnsi" w:hAnsiTheme="minorHAnsi" w:cstheme="minorHAnsi"/>
        </w:rPr>
      </w:pPr>
    </w:p>
    <w:p w:rsidR="003D5EC1" w:rsidP="00B066CE" w:rsidRDefault="003D5EC1" w14:paraId="28D7C397" w14:textId="77777777">
      <w:pPr>
        <w:rPr>
          <w:rFonts w:asciiTheme="minorHAnsi" w:hAnsiTheme="minorHAnsi" w:cstheme="minorHAnsi"/>
        </w:rPr>
      </w:pPr>
    </w:p>
    <w:p w:rsidR="003D5EC1" w:rsidP="00B066CE" w:rsidRDefault="003D5EC1" w14:paraId="1440EE71" w14:textId="77777777">
      <w:pPr>
        <w:rPr>
          <w:rFonts w:asciiTheme="minorHAnsi" w:hAnsiTheme="minorHAnsi" w:cstheme="minorHAnsi"/>
        </w:rPr>
      </w:pPr>
    </w:p>
    <w:p w:rsidR="003D5EC1" w:rsidP="00B066CE" w:rsidRDefault="003D5EC1" w14:paraId="46E91EF4" w14:textId="77777777">
      <w:pPr>
        <w:rPr>
          <w:rFonts w:asciiTheme="minorHAnsi" w:hAnsiTheme="minorHAnsi" w:cstheme="minorHAnsi"/>
        </w:rPr>
      </w:pPr>
    </w:p>
    <w:p w:rsidR="003D5EC1" w:rsidP="00B066CE" w:rsidRDefault="003D5EC1" w14:paraId="79CFA971" w14:textId="77777777">
      <w:pPr>
        <w:rPr>
          <w:rFonts w:asciiTheme="minorHAnsi" w:hAnsiTheme="minorHAnsi" w:cstheme="minorHAnsi"/>
        </w:rPr>
      </w:pPr>
    </w:p>
    <w:p w:rsidR="003D5EC1" w:rsidP="00B066CE" w:rsidRDefault="003D5EC1" w14:paraId="70441EBD" w14:textId="77777777">
      <w:pPr>
        <w:rPr>
          <w:rFonts w:asciiTheme="minorHAnsi" w:hAnsiTheme="minorHAnsi" w:cstheme="minorHAnsi"/>
        </w:rPr>
      </w:pPr>
    </w:p>
    <w:p w:rsidR="003D5EC1" w:rsidP="00B066CE" w:rsidRDefault="003D5EC1" w14:paraId="6AD38111" w14:textId="77777777">
      <w:pPr>
        <w:rPr>
          <w:rFonts w:asciiTheme="minorHAnsi" w:hAnsiTheme="minorHAnsi" w:cstheme="minorHAnsi"/>
        </w:rPr>
      </w:pPr>
    </w:p>
    <w:p w:rsidR="003D5EC1" w:rsidP="00B066CE" w:rsidRDefault="003D5EC1" w14:paraId="7E926AF2" w14:textId="77777777">
      <w:pPr>
        <w:rPr>
          <w:rFonts w:asciiTheme="minorHAnsi" w:hAnsiTheme="minorHAnsi" w:cstheme="minorHAnsi"/>
        </w:rPr>
      </w:pPr>
    </w:p>
    <w:p w:rsidR="003D5EC1" w:rsidP="00B066CE" w:rsidRDefault="003D5EC1" w14:paraId="5CAD8E67" w14:textId="77777777">
      <w:pPr>
        <w:rPr>
          <w:rFonts w:asciiTheme="minorHAnsi" w:hAnsiTheme="minorHAnsi" w:cstheme="minorHAnsi"/>
        </w:rPr>
      </w:pPr>
    </w:p>
    <w:p w:rsidR="003D5EC1" w:rsidP="00B066CE" w:rsidRDefault="003D5EC1" w14:paraId="0286B389" w14:textId="77777777">
      <w:pPr>
        <w:rPr>
          <w:rFonts w:asciiTheme="minorHAnsi" w:hAnsiTheme="minorHAnsi" w:cstheme="minorHAnsi"/>
        </w:rPr>
      </w:pPr>
    </w:p>
    <w:p w:rsidR="003D5EC1" w:rsidP="00B066CE" w:rsidRDefault="003D5EC1" w14:paraId="60BD1215" w14:textId="77777777">
      <w:pPr>
        <w:rPr>
          <w:rFonts w:asciiTheme="minorHAnsi" w:hAnsiTheme="minorHAnsi" w:cstheme="minorHAnsi"/>
        </w:rPr>
      </w:pPr>
    </w:p>
    <w:p w:rsidR="003D5EC1" w:rsidP="00B066CE" w:rsidRDefault="003D5EC1" w14:paraId="4D9E3B8A" w14:textId="77777777">
      <w:pPr>
        <w:rPr>
          <w:rFonts w:asciiTheme="minorHAnsi" w:hAnsiTheme="minorHAnsi" w:cstheme="minorHAnsi"/>
        </w:rPr>
      </w:pPr>
    </w:p>
    <w:p w:rsidR="003D5EC1" w:rsidP="00B066CE" w:rsidRDefault="003D5EC1" w14:paraId="3926F544" w14:textId="77777777">
      <w:pPr>
        <w:rPr>
          <w:rFonts w:asciiTheme="minorHAnsi" w:hAnsiTheme="minorHAnsi" w:cstheme="minorHAnsi"/>
        </w:rPr>
      </w:pPr>
    </w:p>
    <w:p w:rsidR="003D5EC1" w:rsidP="00B066CE" w:rsidRDefault="003D5EC1" w14:paraId="4B3FE77F" w14:textId="77777777">
      <w:pPr>
        <w:rPr>
          <w:rFonts w:asciiTheme="minorHAnsi" w:hAnsiTheme="minorHAnsi" w:cstheme="minorHAnsi"/>
        </w:rPr>
      </w:pPr>
    </w:p>
    <w:p w:rsidR="003D5EC1" w:rsidP="00B066CE" w:rsidRDefault="003D5EC1" w14:paraId="4C7169AA" w14:textId="77777777">
      <w:pPr>
        <w:rPr>
          <w:rFonts w:asciiTheme="minorHAnsi" w:hAnsiTheme="minorHAnsi" w:cstheme="minorHAnsi"/>
        </w:rPr>
      </w:pPr>
    </w:p>
    <w:p w:rsidR="003D5EC1" w:rsidP="00B066CE" w:rsidRDefault="003D5EC1" w14:paraId="409BC41D" w14:textId="77777777">
      <w:pPr>
        <w:rPr>
          <w:rFonts w:asciiTheme="minorHAnsi" w:hAnsiTheme="minorHAnsi" w:cstheme="minorHAnsi"/>
        </w:rPr>
      </w:pPr>
    </w:p>
    <w:p w:rsidR="003D5EC1" w:rsidP="00B066CE" w:rsidRDefault="003D5EC1" w14:paraId="744B7C98" w14:textId="77777777">
      <w:pPr>
        <w:rPr>
          <w:rFonts w:asciiTheme="minorHAnsi" w:hAnsiTheme="minorHAnsi" w:cstheme="minorHAnsi"/>
        </w:rPr>
      </w:pPr>
    </w:p>
    <w:p w:rsidR="003D5EC1" w:rsidP="00B066CE" w:rsidRDefault="003D5EC1" w14:paraId="54BBA4E0" w14:textId="77777777">
      <w:pPr>
        <w:rPr>
          <w:rFonts w:asciiTheme="minorHAnsi" w:hAnsiTheme="minorHAnsi" w:cstheme="minorHAnsi"/>
        </w:rPr>
      </w:pPr>
    </w:p>
    <w:p w:rsidR="003D5EC1" w:rsidP="00B066CE" w:rsidRDefault="003D5EC1" w14:paraId="4DA2AB77" w14:textId="77777777">
      <w:pPr>
        <w:rPr>
          <w:rFonts w:asciiTheme="minorHAnsi" w:hAnsiTheme="minorHAnsi" w:cstheme="minorHAnsi"/>
        </w:rPr>
      </w:pPr>
    </w:p>
    <w:p w:rsidR="003D5EC1" w:rsidP="00B066CE" w:rsidRDefault="003D5EC1" w14:paraId="27AD1D1D" w14:textId="77777777">
      <w:pPr>
        <w:rPr>
          <w:rFonts w:asciiTheme="minorHAnsi" w:hAnsiTheme="minorHAnsi" w:cstheme="minorHAnsi"/>
        </w:rPr>
      </w:pPr>
    </w:p>
    <w:p w:rsidR="003D5EC1" w:rsidP="00B066CE" w:rsidRDefault="003D5EC1" w14:paraId="1512AF73" w14:textId="77777777">
      <w:pPr>
        <w:rPr>
          <w:rFonts w:asciiTheme="minorHAnsi" w:hAnsiTheme="minorHAnsi" w:cstheme="minorHAnsi"/>
        </w:rPr>
      </w:pPr>
    </w:p>
    <w:p w:rsidRPr="00C53E0E" w:rsidR="00AB588D" w:rsidP="7C5007D2" w:rsidRDefault="00AB588D" w14:paraId="233659D1" w14:textId="41B7E6E7">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rsidTr="79AAFF04" w14:paraId="44B7CE09" w14:textId="77777777">
        <w:trPr>
          <w:trHeight w:val="300"/>
        </w:trPr>
        <w:tc>
          <w:tcPr>
            <w:tcW w:w="14719" w:type="dxa"/>
            <w:gridSpan w:val="3"/>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297C1C5D" w:rsidP="297C1C5D" w:rsidRDefault="00B22DE3" w14:paraId="4E61096C" w14:textId="29A8D6A9">
            <w:pPr>
              <w:shd w:val="clear" w:color="auto" w:fill="FFFFFF" w:themeFill="background1"/>
            </w:pPr>
            <w:r>
              <w:rPr>
                <w:noProof/>
              </w:rPr>
              <w:lastRenderedPageBreak/>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Pr="79AAFF04" w:rsidR="297C1C5D">
              <w:rPr>
                <w:rFonts w:ascii="Calibri" w:hAnsi="Calibri" w:eastAsia="Calibri" w:cs="Calibri"/>
                <w:b/>
                <w:bCs/>
                <w:color w:val="1F4E79" w:themeColor="accent1" w:themeShade="80"/>
                <w:sz w:val="18"/>
                <w:szCs w:val="18"/>
              </w:rPr>
              <w:t>Theme C:  Subject Knowledge and Subject Pedagogy</w:t>
            </w:r>
          </w:p>
          <w:p w:rsidR="297C1C5D" w:rsidP="297C1C5D" w:rsidRDefault="297C1C5D" w14:paraId="48F35E41" w14:textId="686B61C7">
            <w:pPr>
              <w:shd w:val="clear" w:color="auto" w:fill="FFFFFF" w:themeFill="background1"/>
            </w:pPr>
            <w:r w:rsidRPr="297C1C5D">
              <w:rPr>
                <w:rFonts w:ascii="Calibri" w:hAnsi="Calibri" w:eastAsia="Calibri" w:cs="Calibri"/>
                <w:b/>
                <w:bCs/>
                <w:color w:val="000000" w:themeColor="text1"/>
                <w:sz w:val="18"/>
                <w:szCs w:val="18"/>
              </w:rPr>
              <w:t xml:space="preserve">Know, remember and apply subject knowledge and subject specific pedagogy to impact on pupils’ progress.  </w:t>
            </w:r>
          </w:p>
          <w:p w:rsidR="297C1C5D" w:rsidP="297C1C5D" w:rsidRDefault="128F3861" w14:paraId="478DD7A8" w14:textId="77777777">
            <w:pPr>
              <w:rPr>
                <w:rFonts w:ascii="Calibri" w:hAnsi="Calibri" w:eastAsia="Calibri" w:cs="Calibri"/>
                <w:b/>
                <w:bCs/>
                <w:i/>
                <w:iCs/>
                <w:color w:val="1F4E79" w:themeColor="accent1" w:themeShade="80"/>
                <w:sz w:val="18"/>
                <w:szCs w:val="18"/>
              </w:rPr>
            </w:pPr>
            <w:r w:rsidRPr="42519064">
              <w:rPr>
                <w:rFonts w:ascii="Calibri" w:hAnsi="Calibri" w:eastAsia="Calibri" w:cs="Calibri"/>
                <w:b/>
                <w:bCs/>
                <w:i/>
                <w:iCs/>
                <w:color w:val="1F4E79" w:themeColor="accent1" w:themeShade="80"/>
                <w:sz w:val="18"/>
                <w:szCs w:val="18"/>
              </w:rPr>
              <w:t>(</w:t>
            </w:r>
            <w:hyperlink r:id="rId26">
              <w:r w:rsidRPr="42519064">
                <w:rPr>
                  <w:rStyle w:val="Hyperlink"/>
                  <w:rFonts w:ascii="Calibri" w:hAnsi="Calibri" w:eastAsia="Calibri" w:cs="Calibri"/>
                  <w:b/>
                  <w:bCs/>
                  <w:i/>
                  <w:iCs/>
                  <w:sz w:val="18"/>
                  <w:szCs w:val="18"/>
                </w:rPr>
                <w:t>ITTECF</w:t>
              </w:r>
            </w:hyperlink>
            <w:r w:rsidRPr="42519064">
              <w:rPr>
                <w:rFonts w:ascii="Calibri" w:hAnsi="Calibri" w:eastAsia="Calibri" w:cs="Calibri"/>
                <w:b/>
                <w:bCs/>
                <w:i/>
                <w:iCs/>
                <w:color w:val="1F4E79" w:themeColor="accent1" w:themeShade="80"/>
                <w:sz w:val="18"/>
                <w:szCs w:val="18"/>
              </w:rPr>
              <w:t xml:space="preserve">: –Subject and Curriculum, </w:t>
            </w:r>
            <w:hyperlink r:id="rId27">
              <w:r w:rsidRPr="42519064">
                <w:rPr>
                  <w:rStyle w:val="Hyperlink"/>
                  <w:rFonts w:ascii="Calibri" w:hAnsi="Calibri" w:eastAsia="Calibri" w:cs="Calibri"/>
                  <w:b/>
                  <w:bCs/>
                  <w:i/>
                  <w:iCs/>
                  <w:sz w:val="18"/>
                  <w:szCs w:val="18"/>
                </w:rPr>
                <w:t>Teachers’ Standards:</w:t>
              </w:r>
            </w:hyperlink>
            <w:r w:rsidRPr="42519064">
              <w:rPr>
                <w:rFonts w:ascii="Calibri" w:hAnsi="Calibri" w:eastAsia="Calibri" w:cs="Calibri"/>
                <w:b/>
                <w:bCs/>
                <w:i/>
                <w:iCs/>
                <w:color w:val="1F4E79" w:themeColor="accent1" w:themeShade="80"/>
                <w:sz w:val="18"/>
                <w:szCs w:val="18"/>
              </w:rPr>
              <w:t xml:space="preserve"> 3)</w:t>
            </w:r>
          </w:p>
          <w:p w:rsidR="006071CD" w:rsidP="006071CD" w:rsidRDefault="006071CD" w14:paraId="354BA274" w14:textId="77777777">
            <w:pPr>
              <w:pStyle w:val="ListParagraph"/>
              <w:shd w:val="clear" w:color="auto" w:fill="FFFFFF" w:themeFill="background1"/>
              <w:spacing w:line="257" w:lineRule="auto"/>
              <w:rPr>
                <w:rFonts w:asciiTheme="minorHAnsi" w:hAnsiTheme="minorHAnsi" w:cstheme="minorHAnsi"/>
                <w:sz w:val="20"/>
              </w:rPr>
            </w:pPr>
          </w:p>
          <w:p w:rsidRPr="00813849" w:rsidR="006071CD" w:rsidP="006071CD" w:rsidRDefault="006071CD" w14:paraId="279719EE" w14:textId="57BAD35E">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rsidRPr="00813849" w:rsidR="006071CD" w:rsidP="006071CD" w:rsidRDefault="006071CD" w14:paraId="6ACA8764" w14:textId="77777777">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rsidRPr="00813849" w:rsidR="006071CD" w:rsidP="006071CD" w:rsidRDefault="006071CD" w14:paraId="76B8EF8D" w14:textId="77777777">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rsidRPr="00813849" w:rsidR="006071CD" w:rsidP="006071CD" w:rsidRDefault="006071CD" w14:paraId="2FCAE78A" w14:textId="77777777">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rsidRPr="00813849" w:rsidR="006071CD" w:rsidP="006071CD" w:rsidRDefault="006071CD" w14:paraId="16216197" w14:textId="77777777">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rsidRPr="00813849" w:rsidR="006071CD" w:rsidP="006071CD" w:rsidRDefault="006071CD" w14:paraId="19A9AA23" w14:textId="77777777">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rsidRPr="00813849" w:rsidR="006071CD" w:rsidP="006071CD" w:rsidRDefault="006071CD" w14:paraId="1CF0B0BF" w14:textId="77777777">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rsidRPr="00813849" w:rsidR="006071CD" w:rsidP="006071CD" w:rsidRDefault="006071CD" w14:paraId="58B9536C" w14:textId="77777777">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rsidRPr="00813849" w:rsidR="006071CD" w:rsidP="006071CD" w:rsidRDefault="006071CD" w14:paraId="58C22D60" w14:textId="77777777">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rsidRPr="006071CD" w:rsidR="006071CD" w:rsidP="006071CD" w:rsidRDefault="006071CD" w14:paraId="62F631A5" w14:textId="77777777">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rsidRPr="006071CD" w:rsidR="006071CD" w:rsidP="006071CD" w:rsidRDefault="006071CD" w14:paraId="0F413F99" w14:textId="5C0FBDEE">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rsidTr="79AAFF04" w14:paraId="445921EF" w14:textId="77777777">
        <w:trPr>
          <w:trHeight w:val="1095"/>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297C1C5D" w:rsidP="297C1C5D" w:rsidRDefault="297C1C5D" w14:paraId="0D35E809" w14:textId="239EEB7E">
            <w:pPr>
              <w:jc w:val="center"/>
              <w:rPr>
                <w:rFonts w:ascii="Calibri" w:hAnsi="Calibri" w:eastAsia="Calibri" w:cs="Calibri"/>
                <w:b/>
                <w:bCs/>
                <w:color w:val="1F4E79" w:themeColor="accent1" w:themeShade="80"/>
                <w:sz w:val="24"/>
                <w:szCs w:val="24"/>
              </w:rPr>
            </w:pPr>
            <w:r w:rsidRPr="297C1C5D">
              <w:rPr>
                <w:rFonts w:ascii="Calibri" w:hAnsi="Calibri" w:eastAsia="Calibri" w:cs="Calibri"/>
                <w:b/>
                <w:bCs/>
                <w:color w:val="1F4E79" w:themeColor="accent1" w:themeShade="80"/>
                <w:sz w:val="24"/>
                <w:szCs w:val="24"/>
              </w:rPr>
              <w:t>Working Towards (T)</w:t>
            </w:r>
          </w:p>
          <w:p w:rsidR="297C1C5D" w:rsidP="297C1C5D" w:rsidRDefault="297C1C5D" w14:paraId="1604DB5A" w14:textId="510EF466">
            <w:pPr>
              <w:spacing w:line="257" w:lineRule="auto"/>
            </w:pPr>
            <w:r w:rsidRPr="297C1C5D">
              <w:rPr>
                <w:rFonts w:ascii="Calibri" w:hAnsi="Calibri" w:eastAsia="Calibri" w:cs="Calibri"/>
                <w:b/>
                <w:bCs/>
                <w:color w:val="000000" w:themeColor="text1"/>
                <w:sz w:val="18"/>
                <w:szCs w:val="18"/>
              </w:rPr>
              <w:t>The Associate Teacher works with the support of expert colleagues at BCU and in school to:</w:t>
            </w:r>
          </w:p>
        </w:tc>
        <w:tc>
          <w:tcPr>
            <w:tcW w:w="4731" w:type="dxa"/>
            <w:tcBorders>
              <w:top w:val="nil"/>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297C1C5D" w:rsidP="297C1C5D" w:rsidRDefault="297C1C5D" w14:paraId="71F3C664" w14:textId="17716787">
            <w:pPr>
              <w:jc w:val="center"/>
              <w:rPr>
                <w:rFonts w:ascii="Calibri" w:hAnsi="Calibri" w:eastAsia="Calibri" w:cs="Calibri"/>
                <w:b/>
                <w:bCs/>
                <w:color w:val="1F4E79" w:themeColor="accent1" w:themeShade="80"/>
                <w:sz w:val="24"/>
                <w:szCs w:val="24"/>
              </w:rPr>
            </w:pPr>
            <w:r w:rsidRPr="297C1C5D">
              <w:rPr>
                <w:rFonts w:ascii="Calibri" w:hAnsi="Calibri" w:eastAsia="Calibri" w:cs="Calibri"/>
                <w:b/>
                <w:bCs/>
                <w:color w:val="1F4E79" w:themeColor="accent1" w:themeShade="80"/>
                <w:sz w:val="24"/>
                <w:szCs w:val="24"/>
              </w:rPr>
              <w:t>Working At (A)</w:t>
            </w:r>
          </w:p>
          <w:p w:rsidR="297C1C5D" w:rsidP="297C1C5D" w:rsidRDefault="297C1C5D" w14:paraId="6597571F" w14:textId="0822371A">
            <w:pPr>
              <w:spacing w:line="257" w:lineRule="auto"/>
            </w:pPr>
            <w:r w:rsidRPr="297C1C5D">
              <w:rPr>
                <w:rFonts w:ascii="Calibri" w:hAnsi="Calibri" w:eastAsia="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297C1C5D" w:rsidP="297C1C5D" w:rsidRDefault="297C1C5D" w14:paraId="361B207D" w14:textId="75B9B96B">
            <w:pPr>
              <w:jc w:val="center"/>
            </w:pPr>
            <w:r w:rsidRPr="297C1C5D">
              <w:rPr>
                <w:rFonts w:ascii="Calibri" w:hAnsi="Calibri" w:eastAsia="Calibri" w:cs="Calibri"/>
                <w:b/>
                <w:bCs/>
                <w:color w:val="1F4E79" w:themeColor="accent1" w:themeShade="80"/>
                <w:sz w:val="24"/>
                <w:szCs w:val="24"/>
              </w:rPr>
              <w:t>Working Beyond (B)</w:t>
            </w:r>
          </w:p>
          <w:p w:rsidR="297C1C5D" w:rsidP="297C1C5D" w:rsidRDefault="297C1C5D" w14:paraId="049D36AB" w14:textId="0B4B834F">
            <w:pPr>
              <w:spacing w:line="257" w:lineRule="auto"/>
            </w:pPr>
            <w:r w:rsidRPr="297C1C5D">
              <w:rPr>
                <w:rFonts w:ascii="Calibri" w:hAnsi="Calibri" w:eastAsia="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BC2B96" w:rsidTr="79AAFF04" w14:paraId="5BD87567" w14:textId="77777777">
        <w:trPr>
          <w:trHeight w:val="45"/>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3B52C2" w:rsidR="00BC2B96" w:rsidP="00BC2B96" w:rsidRDefault="00BC2B96" w14:paraId="1A879FD8"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Purposeful practical work</w:t>
            </w:r>
          </w:p>
          <w:p w:rsidRPr="003B52C2" w:rsidR="00BC2B96" w:rsidP="00BC2B96" w:rsidRDefault="00BC2B96" w14:paraId="600BF4A3"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With support Associate Teachers </w:t>
            </w:r>
            <w:proofErr w:type="gramStart"/>
            <w:r w:rsidRPr="003B52C2">
              <w:rPr>
                <w:rFonts w:eastAsia="Calibri" w:asciiTheme="minorHAnsi" w:hAnsiTheme="minorHAnsi" w:cstheme="minorHAnsi"/>
                <w:sz w:val="18"/>
                <w:szCs w:val="18"/>
              </w:rPr>
              <w:t>are able to</w:t>
            </w:r>
            <w:proofErr w:type="gramEnd"/>
            <w:r w:rsidRPr="003B52C2">
              <w:rPr>
                <w:rFonts w:eastAsia="Calibri" w:asciiTheme="minorHAnsi" w:hAnsiTheme="minorHAnsi" w:cstheme="minorHAnsi"/>
                <w:sz w:val="18"/>
                <w:szCs w:val="18"/>
              </w:rPr>
              <w:t xml:space="preserve"> manage practical activity with whole classes safely. They are developing an understanding of Health &amp; Safety/ Safeguarding guidelines.</w:t>
            </w:r>
          </w:p>
          <w:p w:rsidRPr="003B52C2" w:rsidR="00BC2B96" w:rsidP="00BC2B96" w:rsidRDefault="00BC2B96" w14:paraId="5A8C8106" w14:textId="45B502E2">
            <w:pPr>
              <w:spacing w:after="0"/>
              <w:ind w:left="-20" w:right="-20"/>
              <w:rPr>
                <w:rFonts w:asciiTheme="minorHAnsi" w:hAnsiTheme="minorHAnsi" w:cstheme="minorHAnsi"/>
                <w:sz w:val="18"/>
                <w:szCs w:val="18"/>
              </w:rPr>
            </w:pPr>
            <w:r w:rsidRPr="003B52C2">
              <w:rPr>
                <w:rFonts w:eastAsia="Calibri" w:asciiTheme="minorHAnsi" w:hAnsiTheme="minorHAnsi" w:cstheme="minorHAnsi"/>
                <w:sz w:val="18"/>
                <w:szCs w:val="18"/>
              </w:rPr>
              <w:t xml:space="preserve">e.g. The Associate Teacher has undertaken a practical induction with the </w:t>
            </w:r>
            <w:proofErr w:type="gramStart"/>
            <w:r w:rsidRPr="003B52C2">
              <w:rPr>
                <w:rFonts w:eastAsia="Calibri" w:asciiTheme="minorHAnsi" w:hAnsiTheme="minorHAnsi" w:cstheme="minorHAnsi"/>
                <w:sz w:val="18"/>
                <w:szCs w:val="18"/>
              </w:rPr>
              <w:t>departments</w:t>
            </w:r>
            <w:proofErr w:type="gramEnd"/>
            <w:r w:rsidRPr="003B52C2">
              <w:rPr>
                <w:rFonts w:eastAsia="Calibri" w:asciiTheme="minorHAnsi" w:hAnsiTheme="minorHAnsi" w:cstheme="minorHAnsi"/>
                <w:sz w:val="18"/>
                <w:szCs w:val="18"/>
              </w:rPr>
              <w:t xml:space="preserve"> technician/ technician team</w:t>
            </w: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3B52C2" w:rsidR="00BC2B96" w:rsidP="00BC2B96" w:rsidRDefault="00BC2B96" w14:paraId="4C3C60A2"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 xml:space="preserve">Purposeful practical work </w:t>
            </w:r>
          </w:p>
          <w:p w:rsidRPr="003B52C2" w:rsidR="00BC2B96" w:rsidP="00BC2B96" w:rsidRDefault="00BC2B96" w14:paraId="4353FA19"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Associate Teachers </w:t>
            </w:r>
            <w:proofErr w:type="gramStart"/>
            <w:r w:rsidRPr="003B52C2">
              <w:rPr>
                <w:rFonts w:eastAsia="Calibri" w:asciiTheme="minorHAnsi" w:hAnsiTheme="minorHAnsi" w:cstheme="minorHAnsi"/>
                <w:sz w:val="18"/>
                <w:szCs w:val="18"/>
              </w:rPr>
              <w:t>are able to</w:t>
            </w:r>
            <w:proofErr w:type="gramEnd"/>
            <w:r w:rsidRPr="003B52C2">
              <w:rPr>
                <w:rFonts w:eastAsia="Calibri" w:asciiTheme="minorHAnsi" w:hAnsiTheme="minorHAnsi" w:cstheme="minorHAnsi"/>
                <w:sz w:val="18"/>
                <w:szCs w:val="18"/>
              </w:rPr>
              <w:t xml:space="preserve"> select appropriate practical activity that is aligned to what the teacher expects pupils to do and learn. They have established Health &amp; Safety/ Safeguarding routines. </w:t>
            </w:r>
          </w:p>
          <w:p w:rsidRPr="003B52C2" w:rsidR="00BC2B96" w:rsidP="00BC2B96" w:rsidRDefault="00BC2B96" w14:paraId="6B41B081" w14:textId="07AE635B">
            <w:pPr>
              <w:spacing w:after="0"/>
              <w:ind w:right="-20"/>
              <w:rPr>
                <w:rFonts w:asciiTheme="minorHAnsi" w:hAnsiTheme="minorHAnsi" w:cstheme="minorHAnsi"/>
                <w:sz w:val="18"/>
                <w:szCs w:val="18"/>
              </w:rPr>
            </w:pPr>
            <w:r w:rsidRPr="003B52C2">
              <w:rPr>
                <w:rFonts w:eastAsia="Calibri" w:asciiTheme="minorHAnsi" w:hAnsiTheme="minorHAnsi" w:cstheme="minorHAnsi"/>
                <w:sz w:val="18"/>
                <w:szCs w:val="18"/>
              </w:rPr>
              <w:t xml:space="preserve">e.g. Does the practical task enable pupils to do what the teacher </w:t>
            </w:r>
            <w:proofErr w:type="gramStart"/>
            <w:r w:rsidRPr="003B52C2">
              <w:rPr>
                <w:rFonts w:eastAsia="Calibri" w:asciiTheme="minorHAnsi" w:hAnsiTheme="minorHAnsi" w:cstheme="minorHAnsi"/>
                <w:sz w:val="18"/>
                <w:szCs w:val="18"/>
              </w:rPr>
              <w:t>intended</w:t>
            </w:r>
            <w:proofErr w:type="gramEnd"/>
            <w:r w:rsidRPr="003B52C2">
              <w:rPr>
                <w:rFonts w:eastAsia="Calibri" w:asciiTheme="minorHAnsi" w:hAnsiTheme="minorHAnsi" w:cstheme="minorHAnsi"/>
                <w:sz w:val="18"/>
                <w:szCs w:val="18"/>
              </w:rPr>
              <w:t xml:space="preserve"> and does it enable them to learn what their teacher intended (Abrahams, 2016; Millar, 2009; Abrahams, Reiss, 2017)</w:t>
            </w: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3B52C2" w:rsidR="00BC2B96" w:rsidP="00BC2B96" w:rsidRDefault="00BC2B96" w14:paraId="48265E78"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 xml:space="preserve">Purposeful practical work </w:t>
            </w:r>
          </w:p>
          <w:p w:rsidRPr="003B52C2" w:rsidR="00BC2B96" w:rsidP="00BC2B96" w:rsidRDefault="00BC2B96" w14:paraId="0C6B6A53" w14:textId="0302F538">
            <w:pPr>
              <w:spacing w:after="0"/>
              <w:ind w:right="-20"/>
              <w:rPr>
                <w:rFonts w:asciiTheme="minorHAnsi" w:hAnsiTheme="minorHAnsi" w:cstheme="minorHAnsi"/>
                <w:sz w:val="18"/>
                <w:szCs w:val="18"/>
              </w:rPr>
            </w:pPr>
            <w:r w:rsidRPr="003B52C2">
              <w:rPr>
                <w:rFonts w:eastAsia="Calibri" w:asciiTheme="minorHAnsi" w:hAnsiTheme="minorHAnsi" w:cstheme="minorHAnsi"/>
                <w:sz w:val="18"/>
                <w:szCs w:val="18"/>
              </w:rPr>
              <w:t>Associate Teachers deliver practical elements competently and with impact. The ‘hands on’ elements of practical activity physically engaging pupils in learning outcomes to secure pupil progress. They have embedded Health &amp; Safety/ Safeguarding routines.</w:t>
            </w:r>
          </w:p>
        </w:tc>
      </w:tr>
      <w:tr w:rsidR="00BC2B96" w:rsidTr="79AAFF04" w14:paraId="5525DE08" w14:textId="77777777">
        <w:trPr>
          <w:trHeight w:val="300"/>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3B52C2" w:rsidR="00BC2B96" w:rsidP="00BC2B96" w:rsidRDefault="00BC2B96" w14:paraId="3A07496E"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lastRenderedPageBreak/>
              <w:t xml:space="preserve">Developing secure subject knowledge within and beyond science specialism </w:t>
            </w:r>
          </w:p>
          <w:p w:rsidRPr="003B52C2" w:rsidR="00BC2B96" w:rsidP="00BC2B96" w:rsidRDefault="00BC2B96" w14:paraId="4498CC30"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With support Associate teachers reflect upon their personal developing substantive and disciplinary knowledge, in relation to key concepts within the placement school curriculum.</w:t>
            </w:r>
          </w:p>
          <w:p w:rsidRPr="003B52C2" w:rsidR="00BC2B96" w:rsidP="00BC2B96" w:rsidRDefault="00BC2B96" w14:paraId="2631F86F" w14:textId="34DE355D">
            <w:pPr>
              <w:spacing w:after="0"/>
              <w:ind w:right="-20"/>
              <w:rPr>
                <w:rFonts w:asciiTheme="minorHAnsi" w:hAnsiTheme="minorHAnsi" w:cstheme="minorHAnsi"/>
                <w:sz w:val="18"/>
                <w:szCs w:val="18"/>
              </w:rPr>
            </w:pPr>
            <w:r w:rsidRPr="003B52C2">
              <w:rPr>
                <w:rFonts w:eastAsia="Calibri" w:asciiTheme="minorHAnsi" w:hAnsiTheme="minorHAnsi" w:cstheme="minorHAnsi"/>
                <w:sz w:val="18"/>
                <w:szCs w:val="18"/>
              </w:rPr>
              <w:t>With support Associate Teachers to begin to identify common misconceptions within curriculum areas they are teaching and attempt to address these in their planning and delivery.</w:t>
            </w: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3B52C2" w:rsidR="00BC2B96" w:rsidP="00BC2B96" w:rsidRDefault="00BC2B96" w14:paraId="4BB20827"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 xml:space="preserve">Developing secure subject knowledge within and beyond science specialism </w:t>
            </w:r>
          </w:p>
          <w:p w:rsidRPr="003B52C2" w:rsidR="00BC2B96" w:rsidP="00BC2B96" w:rsidRDefault="00BC2B96" w14:paraId="07EF9211"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Associate Teachers track and develop subject knowledge across the Science disciplines </w:t>
            </w:r>
            <w:proofErr w:type="gramStart"/>
            <w:r w:rsidRPr="003B52C2">
              <w:rPr>
                <w:rFonts w:eastAsia="Calibri" w:asciiTheme="minorHAnsi" w:hAnsiTheme="minorHAnsi" w:cstheme="minorHAnsi"/>
                <w:sz w:val="18"/>
                <w:szCs w:val="18"/>
              </w:rPr>
              <w:t>in order to</w:t>
            </w:r>
            <w:proofErr w:type="gramEnd"/>
            <w:r w:rsidRPr="003B52C2">
              <w:rPr>
                <w:rFonts w:eastAsia="Calibri" w:asciiTheme="minorHAnsi" w:hAnsiTheme="minorHAnsi" w:cstheme="minorHAnsi"/>
                <w:sz w:val="18"/>
                <w:szCs w:val="18"/>
              </w:rPr>
              <w:t xml:space="preserve"> teach subject knowledge well, and sequence learning appropriately in relation to key concepts within the placement school.</w:t>
            </w:r>
          </w:p>
          <w:p w:rsidRPr="003B52C2" w:rsidR="00BC2B96" w:rsidP="00BC2B96" w:rsidRDefault="00BC2B96" w14:paraId="0CC35E1C"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Associate Teachers have established good subject knowledge in their specialist subject but will have some gaps in other science subjects. This will be reflected by their Subject Knowledge Tracker (SKT). </w:t>
            </w:r>
          </w:p>
          <w:p w:rsidRPr="003B52C2" w:rsidR="00BC2B96" w:rsidP="00BC2B96" w:rsidRDefault="00BC2B96" w14:paraId="3DFE1A09"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Associate Teachers anticipate the common misconceptions within curriculum areas they are teaching. Planning and delivery </w:t>
            </w:r>
            <w:proofErr w:type="gramStart"/>
            <w:r w:rsidRPr="003B52C2">
              <w:rPr>
                <w:rFonts w:eastAsia="Calibri" w:asciiTheme="minorHAnsi" w:hAnsiTheme="minorHAnsi" w:cstheme="minorHAnsi"/>
                <w:sz w:val="18"/>
                <w:szCs w:val="18"/>
              </w:rPr>
              <w:t>is</w:t>
            </w:r>
            <w:proofErr w:type="gramEnd"/>
            <w:r w:rsidRPr="003B52C2">
              <w:rPr>
                <w:rFonts w:eastAsia="Calibri" w:asciiTheme="minorHAnsi" w:hAnsiTheme="minorHAnsi" w:cstheme="minorHAnsi"/>
                <w:sz w:val="18"/>
                <w:szCs w:val="18"/>
              </w:rPr>
              <w:t xml:space="preserve"> designed to address these.</w:t>
            </w:r>
          </w:p>
          <w:p w:rsidRPr="003B52C2" w:rsidR="00BC2B96" w:rsidP="00BC2B96" w:rsidRDefault="00BC2B96" w14:paraId="011DA8D0" w14:textId="58399825">
            <w:pPr>
              <w:spacing w:after="0"/>
              <w:ind w:right="-20"/>
              <w:rPr>
                <w:rFonts w:asciiTheme="minorHAnsi" w:hAnsiTheme="minorHAnsi" w:cstheme="minorHAnsi"/>
                <w:sz w:val="18"/>
                <w:szCs w:val="18"/>
              </w:rPr>
            </w:pPr>
            <w:r w:rsidRPr="003B52C2">
              <w:rPr>
                <w:rFonts w:eastAsia="Calibri" w:asciiTheme="minorHAnsi" w:hAnsiTheme="minorHAnsi" w:cstheme="minorHAnsi"/>
                <w:sz w:val="18"/>
                <w:szCs w:val="18"/>
              </w:rPr>
              <w:t>e.g. Associate Teachers planning demonstrates the use of the RADAAR Planning Framework to show how misconceptions have been researched and anticipated (Kaiser, 2021)</w:t>
            </w: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3B52C2" w:rsidR="00BC2B96" w:rsidP="00BC2B96" w:rsidRDefault="00BC2B96" w14:paraId="348EAB38"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 xml:space="preserve">Developing secure subject knowledge within and beyond science specialism </w:t>
            </w:r>
          </w:p>
          <w:p w:rsidRPr="003B52C2" w:rsidR="00BC2B96" w:rsidP="00BC2B96" w:rsidRDefault="00BC2B96" w14:paraId="604B4CC6"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Associate Teachers are proactive in tracking and </w:t>
            </w:r>
            <w:r w:rsidRPr="003B52C2">
              <w:rPr>
                <w:rFonts w:eastAsia="Calibri" w:asciiTheme="minorHAnsi" w:hAnsiTheme="minorHAnsi" w:cstheme="minorHAnsi"/>
                <w:b/>
                <w:bCs/>
                <w:i/>
                <w:iCs/>
                <w:sz w:val="18"/>
                <w:szCs w:val="18"/>
              </w:rPr>
              <w:t>developing</w:t>
            </w:r>
            <w:r w:rsidRPr="003B52C2">
              <w:rPr>
                <w:rFonts w:eastAsia="Calibri" w:asciiTheme="minorHAnsi" w:hAnsiTheme="minorHAnsi" w:cstheme="minorHAnsi"/>
                <w:sz w:val="18"/>
                <w:szCs w:val="18"/>
              </w:rPr>
              <w:t xml:space="preserve"> interdisciplinary knowledge to support lesson sequencing and the planning of the spiral curriculum in relation to key concepts within the placement school. Where appropriate planning demonstrates an understanding of key concepts that are transferable between science and other subjects e.g., maths. </w:t>
            </w:r>
          </w:p>
          <w:p w:rsidRPr="003B52C2" w:rsidR="00BC2B96" w:rsidP="00BC2B96" w:rsidRDefault="00BC2B96" w14:paraId="43CD2212"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Associate Teachers are proactive in seeking to understand the nature of misconceptions and the impact that these have on learner progress long term. Planning and delivery </w:t>
            </w:r>
            <w:proofErr w:type="gramStart"/>
            <w:r w:rsidRPr="003B52C2">
              <w:rPr>
                <w:rFonts w:eastAsia="Calibri" w:asciiTheme="minorHAnsi" w:hAnsiTheme="minorHAnsi" w:cstheme="minorHAnsi"/>
                <w:sz w:val="18"/>
                <w:szCs w:val="18"/>
              </w:rPr>
              <w:t>is</w:t>
            </w:r>
            <w:proofErr w:type="gramEnd"/>
            <w:r w:rsidRPr="003B52C2">
              <w:rPr>
                <w:rFonts w:eastAsia="Calibri" w:asciiTheme="minorHAnsi" w:hAnsiTheme="minorHAnsi" w:cstheme="minorHAnsi"/>
                <w:sz w:val="18"/>
                <w:szCs w:val="18"/>
              </w:rPr>
              <w:t xml:space="preserve"> research informed and is designed to expose and respond to arising pupil misunderstandings. </w:t>
            </w:r>
          </w:p>
          <w:p w:rsidRPr="003B52C2" w:rsidR="00BC2B96" w:rsidP="00BC2B96" w:rsidRDefault="00BC2B96" w14:paraId="6A7073E6" w14:textId="6A611795">
            <w:pPr>
              <w:spacing w:after="0"/>
              <w:ind w:right="-20"/>
              <w:rPr>
                <w:rFonts w:asciiTheme="minorHAnsi" w:hAnsiTheme="minorHAnsi" w:cstheme="minorHAnsi"/>
                <w:sz w:val="18"/>
                <w:szCs w:val="18"/>
              </w:rPr>
            </w:pPr>
          </w:p>
        </w:tc>
      </w:tr>
      <w:tr w:rsidR="00BC2B96" w:rsidTr="79AAFF04" w14:paraId="09EB260F" w14:textId="77777777">
        <w:trPr>
          <w:trHeight w:val="300"/>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3B52C2" w:rsidR="00BC2B96" w:rsidP="00BC2B96" w:rsidRDefault="00BC2B96" w14:paraId="3FC68B9C" w14:textId="77777777">
            <w:pPr>
              <w:spacing w:line="257" w:lineRule="auto"/>
              <w:rPr>
                <w:rFonts w:asciiTheme="minorHAnsi" w:hAnsiTheme="minorHAnsi" w:eastAsiaTheme="minorEastAsia" w:cstheme="minorHAnsi"/>
                <w:sz w:val="18"/>
                <w:szCs w:val="18"/>
              </w:rPr>
            </w:pPr>
            <w:r w:rsidRPr="003B52C2">
              <w:rPr>
                <w:rFonts w:eastAsia="Calibri" w:asciiTheme="minorHAnsi" w:hAnsiTheme="minorHAnsi" w:cstheme="minorHAnsi"/>
                <w:b/>
                <w:bCs/>
                <w:sz w:val="18"/>
                <w:szCs w:val="18"/>
              </w:rPr>
              <w:t>Explanations and Expositions</w:t>
            </w:r>
          </w:p>
          <w:p w:rsidRPr="003B52C2" w:rsidR="00BC2B96" w:rsidP="00BC2B96" w:rsidRDefault="00BC2B96" w14:paraId="3EE6A402"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 xml:space="preserve">With support, Associate Teachers </w:t>
            </w:r>
            <w:proofErr w:type="gramStart"/>
            <w:r w:rsidRPr="003B52C2">
              <w:rPr>
                <w:rFonts w:asciiTheme="minorHAnsi" w:hAnsiTheme="minorHAnsi" w:eastAsiaTheme="minorEastAsia" w:cstheme="minorHAnsi"/>
                <w:sz w:val="18"/>
                <w:szCs w:val="18"/>
              </w:rPr>
              <w:t>are able to</w:t>
            </w:r>
            <w:proofErr w:type="gramEnd"/>
            <w:r w:rsidRPr="003B52C2">
              <w:rPr>
                <w:rFonts w:asciiTheme="minorHAnsi" w:hAnsiTheme="minorHAnsi" w:eastAsiaTheme="minorEastAsia" w:cstheme="minorHAnsi"/>
                <w:sz w:val="18"/>
                <w:szCs w:val="18"/>
              </w:rPr>
              <w:t xml:space="preserve"> break topics into a logical sequence of chunks that build conceptual understanding. </w:t>
            </w:r>
          </w:p>
          <w:p w:rsidRPr="003B52C2" w:rsidR="00BC2B96" w:rsidP="00BC2B96" w:rsidRDefault="00BC2B96" w14:paraId="312EAD61"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Associate Teachers start to build a collection of analogies, examples and stories to use in explanations and illustrations of science concepts and phenomena.</w:t>
            </w:r>
          </w:p>
          <w:p w:rsidRPr="003B52C2" w:rsidR="00BC2B96" w:rsidP="00BC2B96" w:rsidRDefault="00BC2B96" w14:paraId="2756066A" w14:textId="66BE351B">
            <w:pPr>
              <w:spacing w:after="0"/>
              <w:ind w:left="-20" w:right="-20"/>
              <w:rPr>
                <w:rFonts w:asciiTheme="minorHAnsi" w:hAnsiTheme="minorHAnsi" w:cstheme="minorHAnsi"/>
                <w:sz w:val="18"/>
                <w:szCs w:val="18"/>
              </w:rPr>
            </w:pPr>
            <w:r w:rsidRPr="003B52C2">
              <w:rPr>
                <w:rFonts w:asciiTheme="minorHAnsi" w:hAnsiTheme="minorHAnsi" w:eastAsiaTheme="minorEastAsia" w:cstheme="minorHAnsi"/>
                <w:sz w:val="18"/>
                <w:szCs w:val="18"/>
              </w:rPr>
              <w:t xml:space="preserve">Associate Teachers begin to identify scientific models (not pedagogy of modelling) that can be used to explain scientific phenomena. </w:t>
            </w: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3B52C2" w:rsidR="00BC2B96" w:rsidP="00BC2B96" w:rsidRDefault="00BC2B96" w14:paraId="2A0848F7" w14:textId="77777777">
            <w:pPr>
              <w:spacing w:line="257" w:lineRule="auto"/>
              <w:rPr>
                <w:rFonts w:eastAsia="Calibri" w:asciiTheme="minorHAnsi" w:hAnsiTheme="minorHAnsi" w:cstheme="minorHAnsi"/>
                <w:sz w:val="18"/>
                <w:szCs w:val="18"/>
              </w:rPr>
            </w:pPr>
            <w:r w:rsidRPr="003B52C2">
              <w:rPr>
                <w:rFonts w:eastAsia="Calibri" w:asciiTheme="minorHAnsi" w:hAnsiTheme="minorHAnsi" w:cstheme="minorHAnsi"/>
                <w:b/>
                <w:bCs/>
                <w:sz w:val="18"/>
                <w:szCs w:val="18"/>
              </w:rPr>
              <w:t>Explanations and Expositions</w:t>
            </w:r>
          </w:p>
          <w:p w:rsidRPr="003B52C2" w:rsidR="00BC2B96" w:rsidP="00BC2B96" w:rsidRDefault="00BC2B96" w14:paraId="1AE404BF"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 xml:space="preserve">Associate Teachers </w:t>
            </w:r>
            <w:proofErr w:type="gramStart"/>
            <w:r w:rsidRPr="003B52C2">
              <w:rPr>
                <w:rFonts w:asciiTheme="minorHAnsi" w:hAnsiTheme="minorHAnsi" w:eastAsiaTheme="minorEastAsia" w:cstheme="minorHAnsi"/>
                <w:sz w:val="18"/>
                <w:szCs w:val="18"/>
              </w:rPr>
              <w:t>are able to</w:t>
            </w:r>
            <w:proofErr w:type="gramEnd"/>
            <w:r w:rsidRPr="003B52C2">
              <w:rPr>
                <w:rFonts w:asciiTheme="minorHAnsi" w:hAnsiTheme="minorHAnsi" w:eastAsiaTheme="minorEastAsia" w:cstheme="minorHAnsi"/>
                <w:sz w:val="18"/>
                <w:szCs w:val="18"/>
              </w:rPr>
              <w:t xml:space="preserve"> plan learning that builds conceptual understanding independently.</w:t>
            </w:r>
          </w:p>
          <w:p w:rsidRPr="003B52C2" w:rsidR="00BC2B96" w:rsidP="00BC2B96" w:rsidRDefault="00BC2B96" w14:paraId="3896E522"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Associate Teachers use analogies, examples and stories to skilfully explain concepts and phenomena.</w:t>
            </w:r>
          </w:p>
          <w:p w:rsidRPr="003B52C2" w:rsidR="00BC2B96" w:rsidP="00BC2B96" w:rsidRDefault="00BC2B96" w14:paraId="0FE129B6"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Associate Teachers teach pupils scientific models so that pupils can use them to explain scientific phenomena and identify strengths and limitations</w:t>
            </w:r>
          </w:p>
          <w:p w:rsidRPr="003B52C2" w:rsidR="00BC2B96" w:rsidP="00BC2B96" w:rsidRDefault="00BC2B96" w14:paraId="360B7EA1" w14:textId="1D43B715">
            <w:pPr>
              <w:spacing w:after="0"/>
              <w:ind w:right="-20"/>
              <w:rPr>
                <w:rFonts w:asciiTheme="minorHAnsi" w:hAnsiTheme="minorHAnsi" w:cstheme="minorHAnsi"/>
                <w:sz w:val="18"/>
                <w:szCs w:val="18"/>
              </w:rPr>
            </w:pP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3B52C2" w:rsidR="00BC2B96" w:rsidP="00BC2B96" w:rsidRDefault="00BC2B96" w14:paraId="4C09F539" w14:textId="77777777">
            <w:pPr>
              <w:spacing w:line="257" w:lineRule="auto"/>
              <w:rPr>
                <w:rFonts w:eastAsia="Calibri" w:asciiTheme="minorHAnsi" w:hAnsiTheme="minorHAnsi" w:cstheme="minorHAnsi"/>
                <w:sz w:val="18"/>
                <w:szCs w:val="18"/>
              </w:rPr>
            </w:pPr>
            <w:r w:rsidRPr="003B52C2">
              <w:rPr>
                <w:rFonts w:eastAsia="Calibri" w:asciiTheme="minorHAnsi" w:hAnsiTheme="minorHAnsi" w:cstheme="minorHAnsi"/>
                <w:b/>
                <w:bCs/>
                <w:sz w:val="18"/>
                <w:szCs w:val="18"/>
              </w:rPr>
              <w:t>Explanations and Expositions</w:t>
            </w:r>
          </w:p>
          <w:p w:rsidRPr="003B52C2" w:rsidR="00BC2B96" w:rsidP="00BC2B96" w:rsidRDefault="00BC2B96" w14:paraId="351157D6"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Associate Teachers use research (e.g., BEST resources) to plan the build in conceptual understanding in learning sequences.</w:t>
            </w:r>
          </w:p>
          <w:p w:rsidRPr="003B52C2" w:rsidR="00BC2B96" w:rsidP="00BC2B96" w:rsidRDefault="00BC2B96" w14:paraId="75637532" w14:textId="77777777">
            <w:pPr>
              <w:spacing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 xml:space="preserve">Associate Teachers use carefully thought-out analogies, examples and stories that: </w:t>
            </w:r>
          </w:p>
          <w:p w:rsidRPr="003B52C2" w:rsidR="00BC2B96" w:rsidP="00BC2B96" w:rsidRDefault="00BC2B96" w14:paraId="0393F1CF" w14:textId="77777777">
            <w:pPr>
              <w:pStyle w:val="ListParagraph"/>
              <w:numPr>
                <w:ilvl w:val="0"/>
                <w:numId w:val="1"/>
              </w:numPr>
              <w:spacing w:after="80"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 xml:space="preserve">inspire awe or interest, or </w:t>
            </w:r>
          </w:p>
          <w:p w:rsidRPr="003B52C2" w:rsidR="00BC2B96" w:rsidP="00BC2B96" w:rsidRDefault="00BC2B96" w14:paraId="5DB04260" w14:textId="77777777">
            <w:pPr>
              <w:pStyle w:val="ListParagraph"/>
              <w:numPr>
                <w:ilvl w:val="0"/>
                <w:numId w:val="1"/>
              </w:numPr>
              <w:spacing w:after="80"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help learners remember existing understanding or</w:t>
            </w:r>
          </w:p>
          <w:p w:rsidRPr="003B52C2" w:rsidR="00BC2B96" w:rsidP="00BC2B96" w:rsidRDefault="00BC2B96" w14:paraId="4DEF5536" w14:textId="77777777">
            <w:pPr>
              <w:pStyle w:val="ListParagraph"/>
              <w:numPr>
                <w:ilvl w:val="0"/>
                <w:numId w:val="1"/>
              </w:numPr>
              <w:spacing w:after="80" w:line="257" w:lineRule="auto"/>
              <w:rPr>
                <w:rFonts w:asciiTheme="minorHAnsi" w:hAnsiTheme="minorHAnsi" w:eastAsiaTheme="minorEastAsia" w:cstheme="minorHAnsi"/>
                <w:sz w:val="18"/>
                <w:szCs w:val="18"/>
              </w:rPr>
            </w:pPr>
            <w:r w:rsidRPr="003B52C2">
              <w:rPr>
                <w:rFonts w:asciiTheme="minorHAnsi" w:hAnsiTheme="minorHAnsi" w:eastAsiaTheme="minorEastAsia" w:cstheme="minorHAnsi"/>
                <w:sz w:val="18"/>
                <w:szCs w:val="18"/>
              </w:rPr>
              <w:t>are cleverly sequenced to progress understanding</w:t>
            </w:r>
          </w:p>
          <w:p w:rsidRPr="003B52C2" w:rsidR="00BC2B96" w:rsidP="00BC2B96" w:rsidRDefault="00BC2B96" w14:paraId="2704B9D5" w14:textId="71A4C784">
            <w:pPr>
              <w:spacing w:after="0"/>
              <w:ind w:right="-20"/>
              <w:rPr>
                <w:rFonts w:asciiTheme="minorHAnsi" w:hAnsiTheme="minorHAnsi" w:cstheme="minorHAnsi"/>
                <w:sz w:val="18"/>
                <w:szCs w:val="18"/>
              </w:rPr>
            </w:pPr>
            <w:r w:rsidRPr="003B52C2">
              <w:rPr>
                <w:rFonts w:asciiTheme="minorHAnsi" w:hAnsiTheme="minorHAnsi" w:eastAsiaTheme="minorEastAsia" w:cstheme="minorHAnsi"/>
                <w:sz w:val="18"/>
                <w:szCs w:val="18"/>
              </w:rPr>
              <w:t xml:space="preserve">Associate Teachers use scientific models making clear that several models can be used for one phenomenon and so pupils understand scientific models are representations of reality. </w:t>
            </w:r>
          </w:p>
        </w:tc>
      </w:tr>
      <w:tr w:rsidR="00BC2B96" w:rsidTr="79AAFF04" w14:paraId="61EFD27A" w14:textId="77777777">
        <w:trPr>
          <w:trHeight w:val="300"/>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3B52C2" w:rsidR="00BC2B96" w:rsidP="00BC2B96" w:rsidRDefault="00BC2B96" w14:paraId="327F1BB0"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Language of Science</w:t>
            </w:r>
          </w:p>
          <w:p w:rsidRPr="003B52C2" w:rsidR="00BC2B96" w:rsidP="00BC2B96" w:rsidRDefault="00BC2B96" w14:paraId="27A10CFA" w14:textId="5155FE36">
            <w:pPr>
              <w:tabs>
                <w:tab w:val="left" w:pos="3220"/>
              </w:tabs>
              <w:spacing w:after="0"/>
              <w:ind w:left="-20" w:right="-20"/>
              <w:rPr>
                <w:rFonts w:asciiTheme="minorHAnsi" w:hAnsiTheme="minorHAnsi" w:cstheme="minorHAnsi"/>
                <w:sz w:val="18"/>
                <w:szCs w:val="18"/>
              </w:rPr>
            </w:pPr>
            <w:r w:rsidRPr="003B52C2">
              <w:rPr>
                <w:rFonts w:eastAsia="Calibri" w:asciiTheme="minorHAnsi" w:hAnsiTheme="minorHAnsi" w:cstheme="minorHAnsi"/>
                <w:sz w:val="18"/>
                <w:szCs w:val="18"/>
              </w:rPr>
              <w:t>With support Associate Teachers plan explicitly to use and teach scientific vocabulary. Planning demonstrates some opportunity for pupils to engage with scientific texts and for the opportunity for pupils to write about science.</w:t>
            </w: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3B52C2" w:rsidR="00BC2B96" w:rsidP="00BC2B96" w:rsidRDefault="00BC2B96" w14:paraId="6B063E33"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Language of Science</w:t>
            </w:r>
          </w:p>
          <w:p w:rsidRPr="003B52C2" w:rsidR="00BC2B96" w:rsidP="00BC2B96" w:rsidRDefault="00BC2B96" w14:paraId="698D0989"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Through planning, Associate Teachers consider different ways to teach scientific language. Pupils are encouraged to use key terms within the lesson. Frameworks and scaffolds are adapted to provide targeted support for pupils e.g., EAL pupils to support with writing about science. Opportunity for writing for different purposes and audiences is planned for.</w:t>
            </w:r>
          </w:p>
          <w:p w:rsidRPr="003B52C2" w:rsidR="00BC2B96" w:rsidP="00BC2B96" w:rsidRDefault="00BC2B96" w14:paraId="62B3B2E5"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Associate Teacher demonstrates confidence and accuracy in their use of Teir 2 and Teir 3 vocabulary and </w:t>
            </w:r>
            <w:proofErr w:type="gramStart"/>
            <w:r w:rsidRPr="003B52C2">
              <w:rPr>
                <w:rFonts w:eastAsia="Calibri" w:asciiTheme="minorHAnsi" w:hAnsiTheme="minorHAnsi" w:cstheme="minorHAnsi"/>
                <w:sz w:val="18"/>
                <w:szCs w:val="18"/>
              </w:rPr>
              <w:t>is able to</w:t>
            </w:r>
            <w:proofErr w:type="gramEnd"/>
            <w:r w:rsidRPr="003B52C2">
              <w:rPr>
                <w:rFonts w:eastAsia="Calibri" w:asciiTheme="minorHAnsi" w:hAnsiTheme="minorHAnsi" w:cstheme="minorHAnsi"/>
                <w:sz w:val="18"/>
                <w:szCs w:val="18"/>
              </w:rPr>
              <w:t xml:space="preserve"> </w:t>
            </w:r>
            <w:r w:rsidRPr="003B52C2">
              <w:rPr>
                <w:rFonts w:eastAsia="Calibri" w:asciiTheme="minorHAnsi" w:hAnsiTheme="minorHAnsi" w:cstheme="minorHAnsi"/>
                <w:sz w:val="18"/>
                <w:szCs w:val="18"/>
              </w:rPr>
              <w:lastRenderedPageBreak/>
              <w:t xml:space="preserve">support pupils in their own accuracy of using subject specific terminology. </w:t>
            </w:r>
          </w:p>
          <w:p w:rsidRPr="003B52C2" w:rsidR="00BC2B96" w:rsidP="00BC2B96" w:rsidRDefault="00BC2B96" w14:paraId="67082E48" w14:textId="22E2EB23">
            <w:pPr>
              <w:spacing w:after="0"/>
              <w:ind w:right="-20"/>
              <w:rPr>
                <w:rFonts w:asciiTheme="minorHAnsi" w:hAnsiTheme="minorHAnsi" w:cstheme="minorHAnsi"/>
                <w:sz w:val="18"/>
                <w:szCs w:val="18"/>
              </w:rPr>
            </w:pPr>
            <w:r w:rsidRPr="003B52C2">
              <w:rPr>
                <w:rFonts w:eastAsia="Calibri" w:asciiTheme="minorHAnsi" w:hAnsiTheme="minorHAnsi" w:cstheme="minorHAnsi"/>
                <w:sz w:val="18"/>
                <w:szCs w:val="18"/>
              </w:rPr>
              <w:t>e.g. Associate Teachers competently address pupils misuse of subject specific terminology, particularly where terms have different meanings based on their context, for example, concentration.</w:t>
            </w: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3B52C2" w:rsidR="00BC2B96" w:rsidP="00BC2B96" w:rsidRDefault="00BC2B96" w14:paraId="76635F6D"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lastRenderedPageBreak/>
              <w:t>Language of Science</w:t>
            </w:r>
          </w:p>
          <w:p w:rsidRPr="003B52C2" w:rsidR="00BC2B96" w:rsidP="00BC2B96" w:rsidRDefault="00BC2B96" w14:paraId="5D50BDE6"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Associate Teachers explicitly teach the meaning of domain specific language. Progression within explanatory sequences is considered so that delivery of unfamiliar language begins with the familiar or concrete and moves to the unfamiliar and abstract, reducing the difficulty for pupils to process new terminology. Pupils are taught the etymology of key terms through links with what will already be familiar to pupils. Scientific texts are carefully selected for the needs of the learner and pupils are provided with regular opportunity to share the progress in their scientific thinking through carefully selected written tasks.</w:t>
            </w:r>
          </w:p>
          <w:p w:rsidRPr="003B52C2" w:rsidR="00BC2B96" w:rsidP="00BC2B96" w:rsidRDefault="00BC2B96" w14:paraId="189BDEF7" w14:textId="7D921092">
            <w:pPr>
              <w:spacing w:after="0"/>
              <w:ind w:right="-20"/>
              <w:rPr>
                <w:rFonts w:eastAsia="Calibri" w:asciiTheme="minorHAnsi" w:hAnsiTheme="minorHAnsi" w:cstheme="minorHAnsi"/>
                <w:color w:val="000000" w:themeColor="text1"/>
                <w:sz w:val="18"/>
                <w:szCs w:val="18"/>
              </w:rPr>
            </w:pPr>
            <w:r w:rsidRPr="003B52C2">
              <w:rPr>
                <w:rFonts w:eastAsia="Calibri" w:asciiTheme="minorHAnsi" w:hAnsiTheme="minorHAnsi" w:cstheme="minorHAnsi"/>
                <w:sz w:val="18"/>
                <w:szCs w:val="18"/>
              </w:rPr>
              <w:lastRenderedPageBreak/>
              <w:t xml:space="preserve">e.g. using the Frayer model to accurately teach terminology around the concept of energy, considering where terminology is used incorrectly within a daily context ‘running out of energy’. </w:t>
            </w:r>
          </w:p>
        </w:tc>
      </w:tr>
      <w:tr w:rsidR="00BC2B96" w:rsidTr="79AAFF04" w14:paraId="7433FA25" w14:textId="77777777">
        <w:trPr>
          <w:trHeight w:val="300"/>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3B52C2" w:rsidR="00BC2B96" w:rsidP="00BC2B96" w:rsidRDefault="00BC2B96" w14:paraId="62F5FE6F"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lastRenderedPageBreak/>
              <w:t>Mathematical application, analysis &amp; evaluation</w:t>
            </w:r>
          </w:p>
          <w:p w:rsidRPr="003B52C2" w:rsidR="00BC2B96" w:rsidP="00BC2B96" w:rsidRDefault="00BC2B96" w14:paraId="122ED1C0"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With support Associate Teachers plan opportunity for pupils to use scientific data including tables and graphs. Planning encourages pupils to identify patterns in data presented in multiple formats. </w:t>
            </w:r>
          </w:p>
          <w:p w:rsidRPr="003B52C2" w:rsidR="00BC2B96" w:rsidP="00BC2B96" w:rsidRDefault="00BC2B96" w14:paraId="29317C08"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Formula and equations are selected and delivered at appropriate points within the learning sequence </w:t>
            </w:r>
          </w:p>
          <w:p w:rsidRPr="003B52C2" w:rsidR="00BC2B96" w:rsidP="00BC2B96" w:rsidRDefault="00BC2B96" w14:paraId="6A700B1B"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e.g., Associate Teachers planning for science lessons clearly demonstrations opportunities for pupils to develop disciplinary knowledge.</w:t>
            </w:r>
          </w:p>
          <w:p w:rsidRPr="003B52C2" w:rsidR="00BC2B96" w:rsidP="00BC2B96" w:rsidRDefault="00BC2B96" w14:paraId="5DE6374F" w14:textId="77777777">
            <w:pPr>
              <w:spacing w:after="160" w:line="257" w:lineRule="auto"/>
              <w:rPr>
                <w:rFonts w:eastAsia="Calibri" w:asciiTheme="minorHAnsi" w:hAnsiTheme="minorHAnsi" w:cstheme="minorHAnsi"/>
                <w:b/>
                <w:bCs/>
                <w:sz w:val="18"/>
                <w:szCs w:val="18"/>
              </w:rPr>
            </w:pP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3B52C2" w:rsidR="00BC2B96" w:rsidP="00BC2B96" w:rsidRDefault="00BC2B96" w14:paraId="67670098"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Mathematical application, analysis &amp; evaluation</w:t>
            </w:r>
          </w:p>
          <w:p w:rsidRPr="003B52C2" w:rsidR="00BC2B96" w:rsidP="00BC2B96" w:rsidRDefault="00BC2B96" w14:paraId="758EB5BC"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Through planning, Associate Teachers support pupils to select appropriate ways to present their data and to make observations from data when writing conclusions and evaluations. </w:t>
            </w:r>
          </w:p>
          <w:p w:rsidRPr="003B52C2" w:rsidR="00BC2B96" w:rsidP="00BC2B96" w:rsidRDefault="00BC2B96" w14:paraId="7EDEEA6C"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Mathematical conversions are considered in planning, and skills for using and rearranging equations are explicitly taught</w:t>
            </w:r>
          </w:p>
          <w:p w:rsidRPr="003B52C2" w:rsidR="00BC2B96" w:rsidP="00BC2B96" w:rsidRDefault="00BC2B96" w14:paraId="48D43EA0"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e.g. planning sequentially increases challenge through task quantity when solving equations.</w:t>
            </w:r>
          </w:p>
          <w:p w:rsidRPr="003B52C2" w:rsidR="00BC2B96" w:rsidP="00BC2B96" w:rsidRDefault="00BC2B96" w14:paraId="63E4ACF6" w14:textId="77777777">
            <w:pPr>
              <w:spacing w:after="160" w:line="257" w:lineRule="auto"/>
              <w:rPr>
                <w:rFonts w:eastAsia="Calibri" w:asciiTheme="minorHAnsi" w:hAnsiTheme="minorHAnsi" w:cstheme="minorHAnsi"/>
                <w:b/>
                <w:bCs/>
                <w:sz w:val="18"/>
                <w:szCs w:val="18"/>
              </w:rPr>
            </w:pP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3B52C2" w:rsidR="00BC2B96" w:rsidP="00BC2B96" w:rsidRDefault="00BC2B96" w14:paraId="117350AD"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Mathematical application, analysis &amp; evaluation</w:t>
            </w:r>
          </w:p>
          <w:p w:rsidRPr="003B52C2" w:rsidR="00BC2B96" w:rsidP="00BC2B96" w:rsidRDefault="00BC2B96" w14:paraId="0FEABA71"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Associate Teachers plan to teach mathematical skill explicitly, considering the cognitive demand it places on pupils and planning overcomes some of these challenges. </w:t>
            </w:r>
          </w:p>
          <w:p w:rsidRPr="003B52C2" w:rsidR="00BC2B96" w:rsidP="00BC2B96" w:rsidRDefault="00BC2B96" w14:paraId="3AFF405E"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Mathematical challenge is planned and delivered in line with pupils developing knowledge within both the maths and science curriculums. </w:t>
            </w:r>
          </w:p>
          <w:p w:rsidRPr="003B52C2" w:rsidR="00BC2B96" w:rsidP="00BC2B96" w:rsidRDefault="00BC2B96" w14:paraId="6D551C47"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Pupils are supported to complete multistep equations and taught to consider the relationship between variables. Mathematical application is clear when pupils analyse and evaluate phenomena</w:t>
            </w:r>
          </w:p>
          <w:p w:rsidRPr="003B52C2" w:rsidR="00BC2B96" w:rsidP="00BC2B96" w:rsidRDefault="00BC2B96" w14:paraId="56CC3C59" w14:textId="752AD097">
            <w:pPr>
              <w:spacing w:after="160" w:line="257" w:lineRule="auto"/>
              <w:rPr>
                <w:rFonts w:eastAsia="Calibri" w:asciiTheme="minorHAnsi" w:hAnsiTheme="minorHAnsi" w:cstheme="minorHAnsi"/>
                <w:b/>
                <w:bCs/>
                <w:sz w:val="18"/>
                <w:szCs w:val="18"/>
              </w:rPr>
            </w:pPr>
            <w:r w:rsidRPr="003B52C2">
              <w:rPr>
                <w:rFonts w:eastAsia="Calibri" w:asciiTheme="minorHAnsi" w:hAnsiTheme="minorHAnsi" w:cstheme="minorHAnsi"/>
                <w:sz w:val="18"/>
                <w:szCs w:val="18"/>
              </w:rPr>
              <w:t xml:space="preserve">e.g. planning to explore equations considers task quantity, and delivery removes cognitive load through progressively moving from a lower </w:t>
            </w:r>
            <w:r w:rsidRPr="003B52C2">
              <w:rPr>
                <w:rFonts w:eastAsia="Wingdings" w:asciiTheme="minorHAnsi" w:hAnsiTheme="minorHAnsi" w:cstheme="minorHAnsi"/>
                <w:sz w:val="18"/>
                <w:szCs w:val="18"/>
              </w:rPr>
              <w:t>à</w:t>
            </w:r>
            <w:r w:rsidRPr="003B52C2">
              <w:rPr>
                <w:rFonts w:eastAsia="Calibri" w:asciiTheme="minorHAnsi" w:hAnsiTheme="minorHAnsi" w:cstheme="minorHAnsi"/>
                <w:sz w:val="18"/>
                <w:szCs w:val="18"/>
              </w:rPr>
              <w:t xml:space="preserve"> higher challenge whilst accurate pitch for the needs of the pupils is maintained. Planning considers the approach to teaching that is used in mathematics. </w:t>
            </w:r>
          </w:p>
        </w:tc>
      </w:tr>
      <w:tr w:rsidR="00BC2B96" w:rsidTr="79AAFF04" w14:paraId="0D61C2AA" w14:textId="77777777">
        <w:trPr>
          <w:trHeight w:val="300"/>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3B52C2" w:rsidR="00BC2B96" w:rsidP="00BC2B96" w:rsidRDefault="00BC2B96" w14:paraId="4D5587D6"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Creative and research-based pedagogies</w:t>
            </w:r>
          </w:p>
          <w:p w:rsidRPr="003B52C2" w:rsidR="00BC2B96" w:rsidP="00BC2B96" w:rsidRDefault="00BC2B96" w14:paraId="6548F621"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With support Associate Teachers </w:t>
            </w:r>
            <w:proofErr w:type="gramStart"/>
            <w:r w:rsidRPr="003B52C2">
              <w:rPr>
                <w:rFonts w:eastAsia="Calibri" w:asciiTheme="minorHAnsi" w:hAnsiTheme="minorHAnsi" w:cstheme="minorHAnsi"/>
                <w:sz w:val="18"/>
                <w:szCs w:val="18"/>
              </w:rPr>
              <w:t>are able to</w:t>
            </w:r>
            <w:proofErr w:type="gramEnd"/>
            <w:r w:rsidRPr="003B52C2">
              <w:rPr>
                <w:rFonts w:eastAsia="Calibri" w:asciiTheme="minorHAnsi" w:hAnsiTheme="minorHAnsi" w:cstheme="minorHAnsi"/>
                <w:sz w:val="18"/>
                <w:szCs w:val="18"/>
              </w:rPr>
              <w:t xml:space="preserve"> use their ITE curriculum from both the University and what is learned in school to inform their planning. The thinking behind planning is developing and shows some understanding of how research translates into classroom practice </w:t>
            </w:r>
          </w:p>
          <w:p w:rsidRPr="003B52C2" w:rsidR="00BC2B96" w:rsidP="00BC2B96" w:rsidRDefault="00BC2B96" w14:paraId="3B174494" w14:textId="77777777">
            <w:pPr>
              <w:spacing w:after="160" w:line="257" w:lineRule="auto"/>
              <w:rPr>
                <w:rFonts w:eastAsia="Calibri" w:asciiTheme="minorHAnsi" w:hAnsiTheme="minorHAnsi" w:cstheme="minorHAnsi"/>
                <w:sz w:val="18"/>
                <w:szCs w:val="18"/>
              </w:rPr>
            </w:pPr>
            <w:r w:rsidRPr="003B52C2">
              <w:rPr>
                <w:rFonts w:eastAsia="Calibri" w:asciiTheme="minorHAnsi" w:hAnsiTheme="minorHAnsi" w:cstheme="minorHAnsi"/>
                <w:sz w:val="18"/>
                <w:szCs w:val="18"/>
              </w:rPr>
              <w:t xml:space="preserve">e.g., consideration of the high cognitive demand that practical </w:t>
            </w:r>
            <w:proofErr w:type="gramStart"/>
            <w:r w:rsidRPr="003B52C2">
              <w:rPr>
                <w:rFonts w:eastAsia="Calibri" w:asciiTheme="minorHAnsi" w:hAnsiTheme="minorHAnsi" w:cstheme="minorHAnsi"/>
                <w:sz w:val="18"/>
                <w:szCs w:val="18"/>
              </w:rPr>
              <w:t>work places</w:t>
            </w:r>
            <w:proofErr w:type="gramEnd"/>
            <w:r w:rsidRPr="003B52C2">
              <w:rPr>
                <w:rFonts w:eastAsia="Calibri" w:asciiTheme="minorHAnsi" w:hAnsiTheme="minorHAnsi" w:cstheme="minorHAnsi"/>
                <w:sz w:val="18"/>
                <w:szCs w:val="18"/>
              </w:rPr>
              <w:t xml:space="preserve"> on pupils, with planning beginning to demonstrate how to reduce this.</w:t>
            </w:r>
          </w:p>
          <w:p w:rsidRPr="003B52C2" w:rsidR="00BC2B96" w:rsidP="00BC2B96" w:rsidRDefault="00BC2B96" w14:paraId="0FF12BEE" w14:textId="7C0212D2">
            <w:pPr>
              <w:tabs>
                <w:tab w:val="left" w:pos="3340"/>
              </w:tabs>
              <w:spacing w:after="160" w:line="257" w:lineRule="auto"/>
              <w:rPr>
                <w:rFonts w:eastAsia="Calibri" w:asciiTheme="minorHAnsi" w:hAnsiTheme="minorHAnsi" w:cstheme="minorHAnsi"/>
                <w:b/>
                <w:bCs/>
                <w:sz w:val="18"/>
                <w:szCs w:val="18"/>
              </w:rPr>
            </w:pP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3B52C2" w:rsidR="00BC2B96" w:rsidP="00BC2B96" w:rsidRDefault="00BC2B96" w14:paraId="06AEAD86"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Creative and research-based pedagogies</w:t>
            </w:r>
          </w:p>
          <w:p w:rsidRPr="003B52C2" w:rsidR="00BC2B96" w:rsidP="00BC2B96" w:rsidRDefault="00BC2B96" w14:paraId="7643934A"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Associate Teachers </w:t>
            </w:r>
            <w:proofErr w:type="gramStart"/>
            <w:r w:rsidRPr="003B52C2">
              <w:rPr>
                <w:rFonts w:eastAsia="Calibri" w:asciiTheme="minorHAnsi" w:hAnsiTheme="minorHAnsi" w:cstheme="minorHAnsi"/>
                <w:sz w:val="18"/>
                <w:szCs w:val="18"/>
              </w:rPr>
              <w:t>are able to</w:t>
            </w:r>
            <w:proofErr w:type="gramEnd"/>
            <w:r w:rsidRPr="003B52C2">
              <w:rPr>
                <w:rFonts w:eastAsia="Calibri" w:asciiTheme="minorHAnsi" w:hAnsiTheme="minorHAnsi" w:cstheme="minorHAnsi"/>
                <w:sz w:val="18"/>
                <w:szCs w:val="18"/>
              </w:rPr>
              <w:t xml:space="preserve"> plan and implement pedagogical approaches and teaching strategies based on what has been researched and learned within the ITE curriculum, including approaches that are specific to the single science disciplines e.g., dissection. </w:t>
            </w:r>
          </w:p>
          <w:p w:rsidRPr="003B52C2" w:rsidR="00BC2B96" w:rsidP="00BC2B96" w:rsidRDefault="00BC2B96" w14:paraId="19768522"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Strategies are used appropriately within the lesson to encourage the development of pupil knowledge and progress.</w:t>
            </w:r>
          </w:p>
          <w:p w:rsidRPr="003B52C2" w:rsidR="00BC2B96" w:rsidP="00BC2B96" w:rsidRDefault="00BC2B96" w14:paraId="72DE1794"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Associate Teachers are developing as reflective practitioners to consider the appropriateness of research and related teaching strategies on their classroom context.</w:t>
            </w:r>
          </w:p>
          <w:p w:rsidRPr="003B52C2" w:rsidR="00BC2B96" w:rsidP="00BC2B96" w:rsidRDefault="00BC2B96" w14:paraId="322F06FA" w14:textId="77777777">
            <w:pPr>
              <w:spacing w:after="160" w:line="257" w:lineRule="auto"/>
              <w:rPr>
                <w:rFonts w:eastAsia="Calibri" w:asciiTheme="minorHAnsi" w:hAnsiTheme="minorHAnsi" w:cstheme="minorHAnsi"/>
                <w:b/>
                <w:bCs/>
                <w:sz w:val="18"/>
                <w:szCs w:val="18"/>
              </w:rPr>
            </w:pP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3B52C2" w:rsidR="00BC2B96" w:rsidP="00BC2B96" w:rsidRDefault="00BC2B96" w14:paraId="4D3B8BBD"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b/>
                <w:bCs/>
                <w:sz w:val="18"/>
                <w:szCs w:val="18"/>
              </w:rPr>
              <w:t>Creative and research-based pedagogies</w:t>
            </w:r>
          </w:p>
          <w:p w:rsidRPr="003B52C2" w:rsidR="00BC2B96" w:rsidP="00BC2B96" w:rsidRDefault="00BC2B96" w14:paraId="006CBEFC"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Associate Teachers </w:t>
            </w:r>
            <w:proofErr w:type="gramStart"/>
            <w:r w:rsidRPr="003B52C2">
              <w:rPr>
                <w:rFonts w:eastAsia="Calibri" w:asciiTheme="minorHAnsi" w:hAnsiTheme="minorHAnsi" w:cstheme="minorHAnsi"/>
                <w:sz w:val="18"/>
                <w:szCs w:val="18"/>
              </w:rPr>
              <w:t>are able to</w:t>
            </w:r>
            <w:proofErr w:type="gramEnd"/>
            <w:r w:rsidRPr="003B52C2">
              <w:rPr>
                <w:rFonts w:eastAsia="Calibri" w:asciiTheme="minorHAnsi" w:hAnsiTheme="minorHAnsi" w:cstheme="minorHAnsi"/>
                <w:sz w:val="18"/>
                <w:szCs w:val="18"/>
              </w:rPr>
              <w:t xml:space="preserve"> evaluate research informed practice to justify their choice of pedagogies and teaching strategies appropriate to the subject discipline and content being taught. </w:t>
            </w:r>
          </w:p>
          <w:p w:rsidRPr="003B52C2" w:rsidR="00BC2B96" w:rsidP="00BC2B96" w:rsidRDefault="00BC2B96" w14:paraId="66E77D8C"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 xml:space="preserve">Limitations within teaching strategies are considered when being delivered to pupils to reduce barriers to understanding and progress. </w:t>
            </w:r>
          </w:p>
          <w:p w:rsidRPr="003B52C2" w:rsidR="00BC2B96" w:rsidP="00BC2B96" w:rsidRDefault="00BC2B96" w14:paraId="59C83FF2" w14:textId="77777777">
            <w:pPr>
              <w:spacing w:after="160" w:line="257" w:lineRule="auto"/>
              <w:rPr>
                <w:rFonts w:asciiTheme="minorHAnsi" w:hAnsiTheme="minorHAnsi" w:cstheme="minorHAnsi"/>
                <w:sz w:val="18"/>
                <w:szCs w:val="18"/>
              </w:rPr>
            </w:pPr>
            <w:r w:rsidRPr="003B52C2">
              <w:rPr>
                <w:rFonts w:eastAsia="Calibri" w:asciiTheme="minorHAnsi" w:hAnsiTheme="minorHAnsi" w:cstheme="minorHAnsi"/>
                <w:sz w:val="18"/>
                <w:szCs w:val="18"/>
              </w:rPr>
              <w:t>Planning demonstrates that Associate Teachers are innovative in how they deliver subject content and that they have taken accountability for their own development through applying research beyond that of the ITE curriculum.</w:t>
            </w:r>
          </w:p>
          <w:p w:rsidRPr="003B52C2" w:rsidR="00BC2B96" w:rsidP="00BC2B96" w:rsidRDefault="00BC2B96" w14:paraId="512B8387" w14:textId="724A1548">
            <w:pPr>
              <w:spacing w:after="160" w:line="257" w:lineRule="auto"/>
              <w:rPr>
                <w:rFonts w:eastAsia="Calibri" w:asciiTheme="minorHAnsi" w:hAnsiTheme="minorHAnsi" w:cstheme="minorHAnsi"/>
                <w:b/>
                <w:bCs/>
                <w:sz w:val="18"/>
                <w:szCs w:val="18"/>
              </w:rPr>
            </w:pPr>
            <w:r w:rsidRPr="003B52C2">
              <w:rPr>
                <w:rFonts w:eastAsia="Calibri" w:asciiTheme="minorHAnsi" w:hAnsiTheme="minorHAnsi" w:cstheme="minorHAnsi"/>
                <w:sz w:val="18"/>
                <w:szCs w:val="18"/>
              </w:rPr>
              <w:t>e.g., critical consideration of the limitations of using the ‘rope loop model’ when teaching electricity and explicitly teaching to reduce any challenges it creates for pupils.</w:t>
            </w:r>
          </w:p>
        </w:tc>
      </w:tr>
    </w:tbl>
    <w:p w:rsidR="00A73F13" w:rsidP="00B066CE" w:rsidRDefault="00A73F13" w14:paraId="50297ED0" w14:textId="77A41CFE">
      <w:bookmarkStart w:name="_Hlk168652720" w:id="7"/>
      <w:bookmarkEnd w:id="7"/>
    </w:p>
    <w:p w:rsidR="00D225D3" w:rsidP="00B066CE" w:rsidRDefault="00D225D3" w14:paraId="4A9F39F4" w14:textId="77777777"/>
    <w:tbl>
      <w:tblPr>
        <w:tblStyle w:val="TableGrid"/>
        <w:tblW w:w="15446" w:type="dxa"/>
        <w:tblLook w:val="04A0" w:firstRow="1" w:lastRow="0" w:firstColumn="1" w:lastColumn="0" w:noHBand="0" w:noVBand="1"/>
      </w:tblPr>
      <w:tblGrid>
        <w:gridCol w:w="4673"/>
        <w:gridCol w:w="4961"/>
        <w:gridCol w:w="5812"/>
      </w:tblGrid>
      <w:tr w:rsidRPr="000F7C87" w:rsidR="00B066CE" w:rsidTr="42519064" w14:paraId="06EADFE2" w14:textId="77777777">
        <w:tc>
          <w:tcPr>
            <w:tcW w:w="15446" w:type="dxa"/>
            <w:gridSpan w:val="3"/>
            <w:shd w:val="clear" w:color="auto" w:fill="FFFFFF" w:themeFill="background1"/>
          </w:tcPr>
          <w:p w:rsidRPr="000F7C87" w:rsidR="003405F9" w:rsidP="7C5007D2" w:rsidRDefault="00B22DE3" w14:paraId="3695B67E" w14:textId="79846B1E">
            <w:pPr>
              <w:rPr>
                <w:rFonts w:asciiTheme="minorHAnsi" w:hAnsiTheme="minorHAnsi" w:cstheme="minorBidi"/>
                <w:b/>
                <w:bCs/>
                <w:color w:val="FF0000"/>
                <w:sz w:val="18"/>
                <w:szCs w:val="18"/>
              </w:rPr>
            </w:pPr>
            <w:r>
              <w:rPr>
                <w:noProof/>
              </w:rPr>
              <w:lastRenderedPageBreak/>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42519064" w:rsidR="00B066CE">
              <w:rPr>
                <w:rFonts w:asciiTheme="minorHAnsi" w:hAnsiTheme="minorHAnsi" w:cstheme="minorBidi"/>
                <w:b/>
                <w:bCs/>
                <w:color w:val="1F4E79" w:themeColor="accent1" w:themeShade="80"/>
                <w:sz w:val="18"/>
                <w:szCs w:val="18"/>
              </w:rPr>
              <w:t xml:space="preserve">Theme D: </w:t>
            </w:r>
            <w:r w:rsidRPr="42519064" w:rsidR="5EB7D918">
              <w:rPr>
                <w:rFonts w:asciiTheme="minorHAnsi" w:hAnsiTheme="minorHAnsi" w:cstheme="minorBidi"/>
                <w:b/>
                <w:bCs/>
                <w:color w:val="1F4E79" w:themeColor="accent1" w:themeShade="80"/>
                <w:sz w:val="18"/>
                <w:szCs w:val="18"/>
              </w:rPr>
              <w:t>Planning and Assessment</w:t>
            </w:r>
          </w:p>
          <w:p w:rsidRPr="000F7C87" w:rsidR="00EB067C" w:rsidP="00906F65" w:rsidRDefault="00EB067C" w14:paraId="63864943" w14:textId="3FD21535">
            <w:pPr>
              <w:rPr>
                <w:rFonts w:asciiTheme="minorHAnsi" w:hAnsiTheme="minorHAnsi" w:cstheme="minorHAnsi"/>
                <w:b/>
                <w:bCs/>
                <w:sz w:val="18"/>
                <w:szCs w:val="18"/>
              </w:rPr>
            </w:pPr>
            <w:r w:rsidRPr="000F7C87">
              <w:rPr>
                <w:rFonts w:asciiTheme="minorHAnsi" w:hAnsiTheme="minorHAnsi" w:cstheme="minorHAnsi"/>
                <w:b/>
                <w:bCs/>
                <w:sz w:val="18"/>
                <w:szCs w:val="18"/>
              </w:rPr>
              <w:t>U</w:t>
            </w:r>
            <w:r w:rsidRPr="000F7C87" w:rsidR="00B066CE">
              <w:rPr>
                <w:rFonts w:asciiTheme="minorHAnsi" w:hAnsiTheme="minorHAnsi" w:cstheme="minorHAnsi"/>
                <w:b/>
                <w:bCs/>
                <w:sz w:val="18"/>
                <w:szCs w:val="18"/>
              </w:rPr>
              <w:t>se knowledge about how pupils learn to plan and assess learning to ensure that all pupils make progress.</w:t>
            </w:r>
            <w:r w:rsidRPr="000F7C87" w:rsidR="00805881">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rsidRPr="000F7C87" w:rsidR="00B066CE" w:rsidP="42519064" w:rsidRDefault="00B066CE" w14:paraId="2BCD8819" w14:textId="4381BEEC">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8">
              <w:r w:rsidRPr="42519064" w:rsidR="7E7642C3">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Pr="42519064" w:rsidR="3914B26D">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Pr="42519064" w:rsidR="7E7642C3">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Pr="42519064" w:rsidR="72C0E8C1">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Pr="42519064" w:rsidR="72C0E8C1">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Pr="42519064" w:rsidR="13E78736">
              <w:rPr>
                <w:rFonts w:asciiTheme="minorHAnsi" w:hAnsiTheme="minorHAnsi" w:cstheme="minorBidi"/>
                <w:b/>
                <w:bCs/>
                <w:i/>
                <w:iCs/>
                <w:color w:val="1F4E79" w:themeColor="accent1" w:themeShade="80"/>
                <w:sz w:val="18"/>
                <w:szCs w:val="18"/>
              </w:rPr>
              <w:t xml:space="preserve">, </w:t>
            </w:r>
            <w:hyperlink r:id="rId29">
              <w:r w:rsidRPr="42519064" w:rsidR="13E78736">
                <w:rPr>
                  <w:rStyle w:val="Hyperlink"/>
                  <w:rFonts w:asciiTheme="minorHAnsi" w:hAnsiTheme="minorHAnsi" w:cstheme="minorBidi"/>
                  <w:b/>
                  <w:bCs/>
                  <w:i/>
                  <w:iCs/>
                  <w:sz w:val="18"/>
                  <w:szCs w:val="18"/>
                </w:rPr>
                <w:t>Teachers’ Standards</w:t>
              </w:r>
            </w:hyperlink>
            <w:r w:rsidRPr="42519064" w:rsidR="13E78736">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Pr="42519064" w:rsidR="13E78736">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Pr="42519064" w:rsidR="13E78736">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Pr="000F7C87" w:rsidR="00B066CE" w:rsidTr="42519064" w14:paraId="1BFC01A5" w14:textId="77777777">
        <w:tc>
          <w:tcPr>
            <w:tcW w:w="4673" w:type="dxa"/>
            <w:shd w:val="clear" w:color="auto" w:fill="FBE4D5" w:themeFill="accent2" w:themeFillTint="33"/>
          </w:tcPr>
          <w:p w:rsidRPr="000F7C87" w:rsidR="00B066CE" w:rsidP="297C1C5D" w:rsidRDefault="00B066CE" w14:paraId="19FB9846" w14:textId="37450CCA">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Pr="297C1C5D" w:rsidR="00805881">
              <w:rPr>
                <w:rFonts w:asciiTheme="minorHAnsi" w:hAnsiTheme="minorHAnsi" w:cstheme="minorBidi"/>
                <w:b/>
                <w:bCs/>
                <w:color w:val="1F4E79" w:themeColor="accent1" w:themeShade="80"/>
                <w:sz w:val="24"/>
                <w:szCs w:val="24"/>
              </w:rPr>
              <w:t>)</w:t>
            </w:r>
          </w:p>
          <w:p w:rsidRPr="000F7C87" w:rsidR="00C70A18" w:rsidP="0004398D" w:rsidRDefault="00C70A18" w14:paraId="7B9B8870" w14:textId="4F124013">
            <w:pPr>
              <w:spacing w:line="257" w:lineRule="auto"/>
              <w:rPr>
                <w:rFonts w:asciiTheme="minorHAnsi" w:hAnsiTheme="minorHAnsi" w:cstheme="minorHAnsi"/>
                <w:b/>
                <w:bCs/>
                <w:sz w:val="18"/>
                <w:szCs w:val="18"/>
              </w:rPr>
            </w:pPr>
            <w:r w:rsidRPr="000F7C87">
              <w:rPr>
                <w:rFonts w:eastAsia="Calibri" w:asciiTheme="minorHAns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rsidRPr="000F7C87" w:rsidR="00B066CE" w:rsidP="297C1C5D" w:rsidRDefault="00B066CE" w14:paraId="3E3F5209" w14:textId="72B79A89">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Pr="297C1C5D" w:rsidR="00805881">
              <w:rPr>
                <w:rFonts w:asciiTheme="minorHAnsi" w:hAnsiTheme="minorHAnsi" w:cstheme="minorBidi"/>
                <w:b/>
                <w:bCs/>
                <w:color w:val="1F4E79" w:themeColor="accent1" w:themeShade="80"/>
                <w:sz w:val="24"/>
                <w:szCs w:val="24"/>
              </w:rPr>
              <w:t>)</w:t>
            </w:r>
          </w:p>
          <w:p w:rsidRPr="000F7C87" w:rsidR="00C70A18" w:rsidP="0004398D" w:rsidRDefault="00C70A18" w14:paraId="18CE1864" w14:textId="3B4FBC13">
            <w:pPr>
              <w:spacing w:line="257" w:lineRule="auto"/>
              <w:rPr>
                <w:rFonts w:asciiTheme="minorHAnsi" w:hAnsiTheme="minorHAnsi" w:cstheme="minorHAnsi"/>
                <w:b/>
                <w:bCs/>
                <w:sz w:val="18"/>
                <w:szCs w:val="18"/>
              </w:rPr>
            </w:pPr>
            <w:r w:rsidRPr="000F7C87">
              <w:rPr>
                <w:rFonts w:eastAsia="Calibri" w:asciiTheme="minorHAns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rsidRPr="000F7C87" w:rsidR="00B066CE" w:rsidP="297C1C5D" w:rsidRDefault="00B066CE" w14:paraId="41D5967B" w14:textId="3E0A8A0E">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Pr="297C1C5D" w:rsidR="00805881">
              <w:rPr>
                <w:rFonts w:asciiTheme="minorHAnsi" w:hAnsiTheme="minorHAnsi" w:cstheme="minorBidi"/>
                <w:b/>
                <w:bCs/>
                <w:color w:val="1F4E79" w:themeColor="accent1" w:themeShade="80"/>
                <w:sz w:val="24"/>
                <w:szCs w:val="24"/>
              </w:rPr>
              <w:t>)</w:t>
            </w:r>
          </w:p>
          <w:p w:rsidRPr="000F7C87" w:rsidR="006240CB" w:rsidP="0004398D" w:rsidRDefault="006240CB" w14:paraId="358A76CA" w14:textId="41E0897A">
            <w:pPr>
              <w:rPr>
                <w:rFonts w:asciiTheme="minorHAnsi" w:hAnsiTheme="minorHAnsi" w:cstheme="minorHAnsi"/>
                <w:b/>
                <w:bCs/>
                <w:sz w:val="18"/>
                <w:szCs w:val="18"/>
              </w:rPr>
            </w:pPr>
            <w:r w:rsidRPr="000F7C87">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0F7C87" w:rsidR="00D87B5D" w:rsidTr="42519064" w14:paraId="4C981121" w14:textId="77777777">
        <w:trPr>
          <w:trHeight w:val="1349"/>
        </w:trPr>
        <w:tc>
          <w:tcPr>
            <w:tcW w:w="4673" w:type="dxa"/>
            <w:shd w:val="clear" w:color="auto" w:fill="FBE4D5" w:themeFill="accent2" w:themeFillTint="33"/>
          </w:tcPr>
          <w:p w:rsidRPr="003B52C2" w:rsidR="002725BF" w:rsidP="00587F72" w:rsidRDefault="0055508F" w14:paraId="61616C27" w14:textId="77777777">
            <w:pPr>
              <w:rPr>
                <w:rFonts w:asciiTheme="minorHAnsi" w:hAnsiTheme="minorHAnsi" w:cstheme="minorHAnsi"/>
                <w:sz w:val="18"/>
                <w:szCs w:val="18"/>
              </w:rPr>
            </w:pPr>
            <w:r w:rsidRPr="003B52C2">
              <w:rPr>
                <w:rFonts w:asciiTheme="minorHAnsi" w:hAnsiTheme="minorHAnsi" w:cstheme="minorHAnsi"/>
                <w:sz w:val="18"/>
                <w:szCs w:val="18"/>
              </w:rPr>
              <w:t>Explore</w:t>
            </w:r>
            <w:r w:rsidRPr="003B52C2" w:rsidR="00E202AF">
              <w:rPr>
                <w:rFonts w:asciiTheme="minorHAnsi" w:hAnsiTheme="minorHAnsi" w:cstheme="minorHAnsi"/>
                <w:sz w:val="18"/>
                <w:szCs w:val="18"/>
              </w:rPr>
              <w:t xml:space="preserve"> key</w:t>
            </w:r>
            <w:r w:rsidRPr="003B52C2" w:rsidR="00123546">
              <w:rPr>
                <w:rFonts w:asciiTheme="minorHAnsi" w:hAnsiTheme="minorHAnsi" w:cstheme="minorHAnsi"/>
                <w:sz w:val="18"/>
                <w:szCs w:val="18"/>
              </w:rPr>
              <w:t xml:space="preserve"> components of lesson planning through observing expert colleagues and discussing how plans are implemented</w:t>
            </w:r>
            <w:r w:rsidRPr="003B52C2" w:rsidR="00450E6C">
              <w:rPr>
                <w:rFonts w:asciiTheme="minorHAnsi" w:hAnsiTheme="minorHAnsi" w:cstheme="minorHAnsi"/>
                <w:sz w:val="18"/>
                <w:szCs w:val="18"/>
              </w:rPr>
              <w:t>.</w:t>
            </w:r>
          </w:p>
          <w:p w:rsidRPr="003B52C2" w:rsidR="00587F72" w:rsidP="00587F72" w:rsidRDefault="00450E6C" w14:paraId="3F12FB6F" w14:textId="717EF220">
            <w:pPr>
              <w:rPr>
                <w:rFonts w:asciiTheme="minorHAnsi" w:hAnsiTheme="minorHAnsi" w:cstheme="minorHAnsi"/>
                <w:sz w:val="18"/>
                <w:szCs w:val="18"/>
              </w:rPr>
            </w:pPr>
            <w:r w:rsidRPr="003B52C2">
              <w:rPr>
                <w:rFonts w:asciiTheme="minorHAnsi" w:hAnsiTheme="minorHAnsi" w:cstheme="minorHAnsi"/>
                <w:sz w:val="18"/>
                <w:szCs w:val="18"/>
              </w:rPr>
              <w:t>A</w:t>
            </w:r>
            <w:r w:rsidRPr="003B52C2" w:rsidR="00456024">
              <w:rPr>
                <w:rFonts w:asciiTheme="minorHAnsi" w:hAnsiTheme="minorHAnsi" w:cstheme="minorHAnsi"/>
                <w:sz w:val="18"/>
                <w:szCs w:val="18"/>
              </w:rPr>
              <w:t>dapt and teach from existing planning to demonstrate the key lesson components in practic</w:t>
            </w:r>
            <w:r w:rsidRPr="003B52C2" w:rsidR="00587F72">
              <w:rPr>
                <w:rFonts w:asciiTheme="minorHAnsi" w:hAnsiTheme="minorHAnsi" w:cstheme="minorHAnsi"/>
                <w:sz w:val="18"/>
                <w:szCs w:val="18"/>
              </w:rPr>
              <w:t>e</w:t>
            </w:r>
          </w:p>
        </w:tc>
        <w:tc>
          <w:tcPr>
            <w:tcW w:w="4961" w:type="dxa"/>
            <w:shd w:val="clear" w:color="auto" w:fill="FFF2CC" w:themeFill="accent4" w:themeFillTint="33"/>
          </w:tcPr>
          <w:p w:rsidRPr="003B52C2" w:rsidR="00D87B5D" w:rsidP="00D52881" w:rsidRDefault="00E202AF" w14:paraId="188F01A1" w14:textId="5174FE22">
            <w:pPr>
              <w:rPr>
                <w:rFonts w:asciiTheme="minorHAnsi" w:hAnsiTheme="minorHAnsi" w:cstheme="minorHAnsi"/>
                <w:sz w:val="18"/>
                <w:szCs w:val="18"/>
              </w:rPr>
            </w:pPr>
            <w:r w:rsidRPr="003B52C2">
              <w:rPr>
                <w:rFonts w:asciiTheme="minorHAnsi" w:hAnsiTheme="minorHAnsi" w:cstheme="minorHAnsi"/>
                <w:sz w:val="18"/>
                <w:szCs w:val="18"/>
              </w:rPr>
              <w:t>P</w:t>
            </w:r>
            <w:r w:rsidRPr="003B52C2" w:rsidR="00D87B5D">
              <w:rPr>
                <w:rFonts w:asciiTheme="minorHAnsi" w:hAnsiTheme="minorHAnsi" w:cstheme="minorHAnsi"/>
                <w:sz w:val="18"/>
                <w:szCs w:val="18"/>
              </w:rPr>
              <w:t>lan effective sequences of learning</w:t>
            </w:r>
            <w:r w:rsidRPr="003B52C2" w:rsidR="00456024">
              <w:rPr>
                <w:rFonts w:asciiTheme="minorHAnsi" w:hAnsiTheme="minorHAnsi" w:cstheme="minorHAnsi"/>
                <w:sz w:val="18"/>
                <w:szCs w:val="18"/>
              </w:rPr>
              <w:t>,</w:t>
            </w:r>
            <w:r w:rsidRPr="003B52C2" w:rsidR="00D87B5D">
              <w:rPr>
                <w:rFonts w:asciiTheme="minorHAnsi" w:hAnsiTheme="minorHAnsi" w:cstheme="minorHAnsi"/>
                <w:sz w:val="18"/>
                <w:szCs w:val="18"/>
              </w:rPr>
              <w:t xml:space="preserve"> using a range of teaching strategies</w:t>
            </w:r>
            <w:r w:rsidRPr="003B52C2" w:rsidR="00456024">
              <w:rPr>
                <w:rFonts w:asciiTheme="minorHAnsi" w:hAnsiTheme="minorHAnsi" w:cstheme="minorHAnsi"/>
                <w:sz w:val="18"/>
                <w:szCs w:val="18"/>
              </w:rPr>
              <w:t>, that are developmental and progressive and enable leaners to consolidate and practise whilst applying new knowledge and skills.</w:t>
            </w:r>
          </w:p>
          <w:p w:rsidRPr="003B52C2" w:rsidR="00450E6C" w:rsidP="00D52881" w:rsidRDefault="00E202AF" w14:paraId="27B79D0F" w14:textId="77777777">
            <w:pPr>
              <w:rPr>
                <w:rFonts w:asciiTheme="minorHAnsi" w:hAnsiTheme="minorHAnsi" w:cstheme="minorHAnsi"/>
                <w:sz w:val="18"/>
                <w:szCs w:val="18"/>
              </w:rPr>
            </w:pPr>
            <w:r w:rsidRPr="003B52C2">
              <w:rPr>
                <w:rFonts w:asciiTheme="minorHAnsi" w:hAnsiTheme="minorHAnsi" w:cstheme="minorHAnsi"/>
                <w:sz w:val="18"/>
                <w:szCs w:val="18"/>
              </w:rPr>
              <w:t>E</w:t>
            </w:r>
            <w:r w:rsidRPr="003B52C2" w:rsidR="00D52881">
              <w:rPr>
                <w:rFonts w:asciiTheme="minorHAnsi" w:hAnsiTheme="minorHAnsi" w:cstheme="minorHAnsi"/>
                <w:sz w:val="18"/>
                <w:szCs w:val="18"/>
              </w:rPr>
              <w:t>xpose potential pitfalls/misconceptions and explain how to address them.</w:t>
            </w:r>
            <w:r w:rsidRPr="003B52C2" w:rsidR="00456024">
              <w:rPr>
                <w:rFonts w:asciiTheme="minorHAnsi" w:hAnsiTheme="minorHAnsi" w:cstheme="minorHAnsi"/>
                <w:sz w:val="18"/>
                <w:szCs w:val="18"/>
              </w:rPr>
              <w:t xml:space="preserve"> </w:t>
            </w:r>
          </w:p>
          <w:p w:rsidRPr="003B52C2" w:rsidR="00D52881" w:rsidP="00D52881" w:rsidRDefault="00450E6C" w14:paraId="5644A41E" w14:textId="74AD8DC6">
            <w:pPr>
              <w:rPr>
                <w:rFonts w:asciiTheme="minorHAnsi" w:hAnsiTheme="minorHAnsi" w:cstheme="minorHAnsi"/>
                <w:sz w:val="18"/>
                <w:szCs w:val="18"/>
              </w:rPr>
            </w:pPr>
            <w:r w:rsidRPr="003B52C2">
              <w:rPr>
                <w:rFonts w:asciiTheme="minorHAnsi" w:hAnsiTheme="minorHAnsi" w:cstheme="minorHAnsi"/>
                <w:sz w:val="18"/>
                <w:szCs w:val="18"/>
              </w:rPr>
              <w:t>P</w:t>
            </w:r>
            <w:r w:rsidRPr="003B52C2" w:rsidR="00456024">
              <w:rPr>
                <w:rFonts w:asciiTheme="minorHAnsi" w:hAnsiTheme="minorHAnsi" w:cstheme="minorHAnsi"/>
                <w:sz w:val="18"/>
                <w:szCs w:val="18"/>
              </w:rPr>
              <w:t xml:space="preserve">lan sufficient opportunity for pupils to </w:t>
            </w:r>
            <w:r w:rsidRPr="003B52C2">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rsidRPr="003B52C2" w:rsidR="00C805D4" w:rsidP="0DD85416" w:rsidRDefault="289629AD" w14:paraId="6474D38B" w14:textId="54349B8A">
            <w:pPr>
              <w:rPr>
                <w:rFonts w:asciiTheme="minorHAnsi" w:hAnsiTheme="minorHAnsi" w:cstheme="minorHAnsi"/>
                <w:sz w:val="18"/>
                <w:szCs w:val="18"/>
              </w:rPr>
            </w:pPr>
            <w:r w:rsidRPr="003B52C2">
              <w:rPr>
                <w:rFonts w:asciiTheme="minorHAnsi" w:hAnsiTheme="minorHAnsi" w:cstheme="minorHAnsi"/>
                <w:sz w:val="18"/>
                <w:szCs w:val="18"/>
              </w:rPr>
              <w:t>P</w:t>
            </w:r>
            <w:r w:rsidRPr="003B52C2" w:rsidR="6E4ED8F4">
              <w:rPr>
                <w:rFonts w:asciiTheme="minorHAnsi" w:hAnsiTheme="minorHAnsi" w:cstheme="minorHAnsi"/>
                <w:sz w:val="18"/>
                <w:szCs w:val="18"/>
              </w:rPr>
              <w:t>lan and teach innovatively and creatively,</w:t>
            </w:r>
            <w:r w:rsidRPr="003B52C2" w:rsidR="576DE650">
              <w:rPr>
                <w:rFonts w:asciiTheme="minorHAnsi" w:hAnsiTheme="minorHAnsi" w:cstheme="minorHAnsi"/>
                <w:sz w:val="18"/>
                <w:szCs w:val="18"/>
              </w:rPr>
              <w:t xml:space="preserve"> to stimulate and inspire learning in the subject content, </w:t>
            </w:r>
            <w:r w:rsidRPr="003B52C2" w:rsidR="6E4ED8F4">
              <w:rPr>
                <w:rFonts w:asciiTheme="minorHAnsi" w:hAnsiTheme="minorHAnsi" w:cstheme="minorHAnsi"/>
                <w:sz w:val="18"/>
                <w:szCs w:val="18"/>
              </w:rPr>
              <w:t>fully engaging and challenging all pupil</w:t>
            </w:r>
            <w:r w:rsidRPr="003B52C2" w:rsidR="04B9DC43">
              <w:rPr>
                <w:rFonts w:asciiTheme="minorHAnsi" w:hAnsiTheme="minorHAnsi" w:cstheme="minorHAnsi"/>
                <w:sz w:val="18"/>
                <w:szCs w:val="18"/>
              </w:rPr>
              <w:t>s</w:t>
            </w:r>
            <w:r w:rsidRPr="003B52C2" w:rsidR="71896854">
              <w:rPr>
                <w:rFonts w:asciiTheme="minorHAnsi" w:hAnsiTheme="minorHAnsi" w:cstheme="minorHAnsi"/>
                <w:sz w:val="18"/>
                <w:szCs w:val="18"/>
              </w:rPr>
              <w:t xml:space="preserve"> through lessons sequences that are developmental, progressive and purposeful</w:t>
            </w:r>
            <w:r w:rsidRPr="003B52C2" w:rsidR="639221EE">
              <w:rPr>
                <w:rFonts w:asciiTheme="minorHAnsi" w:hAnsiTheme="minorHAnsi" w:cstheme="minorHAnsi"/>
                <w:sz w:val="18"/>
                <w:szCs w:val="18"/>
              </w:rPr>
              <w:t>.</w:t>
            </w:r>
            <w:r w:rsidRPr="003B52C2" w:rsidR="576DE650">
              <w:rPr>
                <w:rFonts w:asciiTheme="minorHAnsi" w:hAnsiTheme="minorHAnsi" w:cstheme="minorHAnsi"/>
                <w:sz w:val="18"/>
                <w:szCs w:val="18"/>
              </w:rPr>
              <w:t xml:space="preserve"> </w:t>
            </w:r>
          </w:p>
          <w:p w:rsidRPr="003B52C2" w:rsidR="008D14CD" w:rsidP="00C805D4" w:rsidRDefault="00454CFA" w14:paraId="22590817" w14:textId="2A9E9C9E">
            <w:pPr>
              <w:rPr>
                <w:rFonts w:asciiTheme="minorHAnsi" w:hAnsiTheme="minorHAnsi" w:cstheme="minorHAnsi"/>
                <w:sz w:val="18"/>
                <w:szCs w:val="18"/>
              </w:rPr>
            </w:pPr>
            <w:r w:rsidRPr="003B52C2">
              <w:rPr>
                <w:rFonts w:asciiTheme="minorHAnsi" w:hAnsiTheme="minorHAnsi" w:cstheme="minorHAnsi"/>
                <w:sz w:val="18"/>
                <w:szCs w:val="18"/>
              </w:rPr>
              <w:t>Anticipate</w:t>
            </w:r>
            <w:r w:rsidRPr="003B52C2" w:rsidR="008D14CD">
              <w:rPr>
                <w:rFonts w:asciiTheme="minorHAnsi" w:hAnsiTheme="minorHAnsi" w:cstheme="minorHAnsi"/>
                <w:sz w:val="18"/>
                <w:szCs w:val="18"/>
              </w:rPr>
              <w:t xml:space="preserve"> potential pitfalls/misconceptions</w:t>
            </w:r>
            <w:r w:rsidRPr="003B52C2" w:rsidR="00450E6C">
              <w:rPr>
                <w:rFonts w:asciiTheme="minorHAnsi" w:hAnsiTheme="minorHAnsi" w:cstheme="minorHAnsi"/>
                <w:sz w:val="18"/>
                <w:szCs w:val="18"/>
              </w:rPr>
              <w:t xml:space="preserve">, teaching to either avoid or </w:t>
            </w:r>
            <w:r w:rsidRPr="003B52C2" w:rsidR="00C805D4">
              <w:rPr>
                <w:rFonts w:asciiTheme="minorHAnsi" w:hAnsiTheme="minorHAnsi" w:cstheme="minorHAnsi"/>
                <w:sz w:val="18"/>
                <w:szCs w:val="18"/>
              </w:rPr>
              <w:t>overcome</w:t>
            </w:r>
            <w:r w:rsidRPr="003B52C2" w:rsidR="00450E6C">
              <w:rPr>
                <w:rFonts w:asciiTheme="minorHAnsi" w:hAnsiTheme="minorHAnsi" w:cstheme="minorHAnsi"/>
                <w:sz w:val="18"/>
                <w:szCs w:val="18"/>
              </w:rPr>
              <w:t xml:space="preserve"> them in a lesson sequence.</w:t>
            </w:r>
          </w:p>
        </w:tc>
      </w:tr>
      <w:tr w:rsidRPr="000F7C87" w:rsidR="00D87B5D" w:rsidTr="42519064" w14:paraId="0D3D446B" w14:textId="77777777">
        <w:tc>
          <w:tcPr>
            <w:tcW w:w="4673" w:type="dxa"/>
            <w:shd w:val="clear" w:color="auto" w:fill="FBE4D5" w:themeFill="accent2" w:themeFillTint="33"/>
          </w:tcPr>
          <w:p w:rsidRPr="003B52C2" w:rsidR="76F78824" w:rsidP="297C1C5D" w:rsidRDefault="467F1481" w14:paraId="63AF80C8" w14:textId="60799686">
            <w:pPr>
              <w:rPr>
                <w:rFonts w:eastAsia="Calibri" w:asciiTheme="minorHAnsi" w:hAnsiTheme="minorHAnsi" w:cstheme="minorHAnsi"/>
                <w:sz w:val="18"/>
                <w:szCs w:val="18"/>
              </w:rPr>
            </w:pPr>
            <w:r w:rsidRPr="003B52C2">
              <w:rPr>
                <w:rFonts w:eastAsia="Calibri" w:asciiTheme="minorHAnsi" w:hAnsiTheme="minorHAnsi" w:cstheme="minorHAnsi"/>
                <w:sz w:val="18"/>
                <w:szCs w:val="18"/>
              </w:rPr>
              <w:t>Adapt and teach from existing planning with consideration of making the classroom as inclusive as possible - discussing SEND and wellbeing needs with the expert colleagues and adapting practice where necessary</w:t>
            </w:r>
            <w:r w:rsidRPr="003B52C2" w:rsidR="4290E2AF">
              <w:rPr>
                <w:rFonts w:eastAsia="Calibri" w:asciiTheme="minorHAnsi" w:hAnsiTheme="minorHAnsi" w:cstheme="minorHAnsi"/>
                <w:sz w:val="18"/>
                <w:szCs w:val="18"/>
              </w:rPr>
              <w:t>.</w:t>
            </w:r>
          </w:p>
          <w:p w:rsidRPr="003B52C2" w:rsidR="00123546" w:rsidP="00123546" w:rsidRDefault="00E202AF" w14:paraId="60FB14BB" w14:textId="26CC1B85">
            <w:pPr>
              <w:rPr>
                <w:rFonts w:asciiTheme="minorHAnsi" w:hAnsiTheme="minorHAnsi" w:cstheme="minorHAnsi"/>
                <w:sz w:val="18"/>
                <w:szCs w:val="18"/>
              </w:rPr>
            </w:pPr>
            <w:r w:rsidRPr="003B52C2">
              <w:rPr>
                <w:rFonts w:asciiTheme="minorHAnsi" w:hAnsiTheme="minorHAnsi" w:cstheme="minorHAnsi"/>
                <w:sz w:val="18"/>
                <w:szCs w:val="18"/>
              </w:rPr>
              <w:t>I</w:t>
            </w:r>
            <w:r w:rsidRPr="003B52C2" w:rsidR="00123546">
              <w:rPr>
                <w:rFonts w:asciiTheme="minorHAnsi" w:hAnsiTheme="minorHAnsi" w:cstheme="minorHAnsi"/>
                <w:sz w:val="18"/>
                <w:szCs w:val="18"/>
              </w:rPr>
              <w:t>dentify teaching and learning strategies, e.g. modelling, explanations, scaffolding, and classroom talk, that enable pupils to make progress in their learning.</w:t>
            </w:r>
          </w:p>
          <w:p w:rsidRPr="003B52C2" w:rsidR="00D87B5D" w:rsidP="00D52881" w:rsidRDefault="00E202AF" w14:paraId="4FBCCE4F" w14:textId="10ED6EDD">
            <w:pPr>
              <w:rPr>
                <w:rFonts w:asciiTheme="minorHAnsi" w:hAnsiTheme="minorHAnsi" w:cstheme="minorHAnsi"/>
                <w:sz w:val="18"/>
                <w:szCs w:val="18"/>
              </w:rPr>
            </w:pPr>
            <w:r w:rsidRPr="003B52C2">
              <w:rPr>
                <w:rFonts w:asciiTheme="minorHAnsi" w:hAnsiTheme="minorHAnsi" w:cstheme="minorHAnsi"/>
                <w:sz w:val="18"/>
                <w:szCs w:val="18"/>
              </w:rPr>
              <w:t>B</w:t>
            </w:r>
            <w:r w:rsidRPr="003B52C2" w:rsidR="00123546">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r w:rsidRPr="003B52C2" w:rsidR="00C66007">
              <w:rPr>
                <w:rFonts w:asciiTheme="minorHAnsi" w:hAnsiTheme="minorHAnsi" w:cstheme="minorHAnsi"/>
                <w:sz w:val="18"/>
                <w:szCs w:val="18"/>
              </w:rPr>
              <w:t xml:space="preserve"> </w:t>
            </w:r>
            <w:r w:rsidRPr="003B52C2" w:rsidR="00C66007">
              <w:rPr>
                <w:rFonts w:asciiTheme="minorHAnsi" w:hAnsiTheme="minorHAnsi" w:cstheme="minorHAnsi"/>
                <w:color w:val="0070C0"/>
                <w:sz w:val="18"/>
                <w:szCs w:val="18"/>
              </w:rPr>
              <w:t xml:space="preserve">e.g., </w:t>
            </w:r>
            <w:r w:rsidRPr="003B52C2" w:rsidR="00C66007">
              <w:rPr>
                <w:rFonts w:asciiTheme="minorHAnsi" w:hAnsiTheme="minorHAnsi" w:cstheme="minorHAnsi"/>
                <w:color w:val="2E74B5" w:themeColor="accent1" w:themeShade="BF"/>
                <w:sz w:val="18"/>
                <w:szCs w:val="18"/>
              </w:rPr>
              <w:t>the use of walking talking exam practice when looking at the use of Punnet squares to determine the probably of inheriting a characteristic</w:t>
            </w:r>
          </w:p>
        </w:tc>
        <w:tc>
          <w:tcPr>
            <w:tcW w:w="4961" w:type="dxa"/>
            <w:shd w:val="clear" w:color="auto" w:fill="FFF2CC" w:themeFill="accent4" w:themeFillTint="33"/>
          </w:tcPr>
          <w:p w:rsidRPr="003B52C2" w:rsidR="00450E6C" w:rsidP="0DD85416" w:rsidRDefault="289629AD" w14:paraId="2D4A93C3" w14:textId="14129AE5">
            <w:pPr>
              <w:rPr>
                <w:rFonts w:asciiTheme="minorHAnsi" w:hAnsiTheme="minorHAnsi" w:cstheme="minorHAnsi"/>
                <w:sz w:val="18"/>
                <w:szCs w:val="18"/>
              </w:rPr>
            </w:pPr>
            <w:r w:rsidRPr="003B52C2">
              <w:rPr>
                <w:rFonts w:asciiTheme="minorHAnsi" w:hAnsiTheme="minorHAnsi" w:cstheme="minorHAnsi"/>
                <w:sz w:val="18"/>
                <w:szCs w:val="18"/>
              </w:rPr>
              <w:t>U</w:t>
            </w:r>
            <w:r w:rsidRPr="003B52C2" w:rsidR="6E4ED8F4">
              <w:rPr>
                <w:rFonts w:asciiTheme="minorHAnsi" w:hAnsiTheme="minorHAnsi" w:cstheme="minorHAns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Pr="003B52C2" w:rsidR="576DE650">
              <w:rPr>
                <w:rFonts w:asciiTheme="minorHAnsi" w:hAnsiTheme="minorHAnsi" w:cstheme="minorHAnsi"/>
                <w:sz w:val="18"/>
                <w:szCs w:val="18"/>
              </w:rPr>
              <w:t>Pupil starting points are considered when teaching concepts and expositions are pitched at an appropriate level.</w:t>
            </w:r>
          </w:p>
          <w:p w:rsidRPr="003B52C2" w:rsidR="00450E6C" w:rsidP="0DD85416" w:rsidRDefault="00450E6C" w14:paraId="22E8BB3F" w14:textId="13A84AEF">
            <w:pPr>
              <w:rPr>
                <w:rFonts w:asciiTheme="minorHAnsi" w:hAnsiTheme="minorHAnsi" w:cstheme="minorHAnsi"/>
                <w:sz w:val="18"/>
                <w:szCs w:val="18"/>
              </w:rPr>
            </w:pPr>
          </w:p>
          <w:p w:rsidRPr="003B52C2" w:rsidR="00450E6C" w:rsidP="297C1C5D" w:rsidRDefault="60D5680D" w14:paraId="1B9265CD" w14:textId="41D55C84">
            <w:pPr>
              <w:rPr>
                <w:rFonts w:eastAsia="Calibri" w:asciiTheme="minorHAnsi" w:hAnsiTheme="minorHAnsi" w:cstheme="minorHAnsi"/>
                <w:sz w:val="18"/>
                <w:szCs w:val="18"/>
              </w:rPr>
            </w:pPr>
            <w:r w:rsidRPr="003B52C2">
              <w:rPr>
                <w:rFonts w:eastAsia="Calibri" w:asciiTheme="minorHAnsi" w:hAnsiTheme="minorHAnsi" w:cstheme="minorHAnsi"/>
                <w:sz w:val="18"/>
                <w:szCs w:val="18"/>
              </w:rPr>
              <w:t>Reflect on the impact of planning to demonstrate an understanding of creating an inclusive classroom where all pupils can access the learning</w:t>
            </w:r>
            <w:r w:rsidRPr="003B52C2" w:rsidR="00C66007">
              <w:rPr>
                <w:rFonts w:eastAsia="Calibri" w:asciiTheme="minorHAnsi" w:hAnsiTheme="minorHAnsi" w:cstheme="minorHAnsi"/>
                <w:sz w:val="18"/>
                <w:szCs w:val="18"/>
              </w:rPr>
              <w:t xml:space="preserve">, </w:t>
            </w:r>
            <w:r w:rsidRPr="003B52C2" w:rsidR="00C66007">
              <w:rPr>
                <w:rFonts w:eastAsia="Calibri" w:asciiTheme="minorHAnsi" w:hAnsiTheme="minorHAnsi" w:cstheme="minorHAnsi"/>
                <w:color w:val="2E74B5" w:themeColor="accent1" w:themeShade="BF"/>
                <w:sz w:val="18"/>
                <w:szCs w:val="18"/>
              </w:rPr>
              <w:t>e.g. live modelling, to ensure that pupils make progress, knows when to withdraw scaffolding as knowledge builds to ensure apt stretch and challenge.</w:t>
            </w:r>
            <w:r w:rsidRPr="003B52C2" w:rsidR="00C66007">
              <w:rPr>
                <w:rFonts w:eastAsia="Calibri" w:asciiTheme="minorHAnsi" w:hAnsiTheme="minorHAnsi" w:cstheme="minorHAnsi"/>
                <w:sz w:val="18"/>
                <w:szCs w:val="18"/>
              </w:rPr>
              <w:t xml:space="preserve"> </w:t>
            </w:r>
            <w:r w:rsidRPr="003B52C2" w:rsidR="00C66007">
              <w:rPr>
                <w:rFonts w:eastAsia="Calibri" w:asciiTheme="minorHAnsi" w:hAnsiTheme="minorHAnsi" w:cstheme="minorHAnsi"/>
                <w:color w:val="0070C0"/>
                <w:sz w:val="18"/>
                <w:szCs w:val="18"/>
              </w:rPr>
              <w:t>e.g</w:t>
            </w:r>
            <w:r w:rsidRPr="003B52C2" w:rsidR="00C66007">
              <w:rPr>
                <w:rFonts w:eastAsia="Calibri" w:asciiTheme="minorHAnsi" w:hAnsiTheme="minorHAnsi" w:cstheme="minorHAnsi"/>
                <w:b/>
                <w:bCs/>
                <w:color w:val="0070C0"/>
                <w:sz w:val="18"/>
                <w:szCs w:val="18"/>
              </w:rPr>
              <w:t>.</w:t>
            </w:r>
            <w:r w:rsidRPr="003B52C2" w:rsidR="00C66007">
              <w:rPr>
                <w:rFonts w:eastAsia="Calibri" w:asciiTheme="minorHAnsi" w:hAnsiTheme="minorHAnsi" w:cstheme="minorHAnsi"/>
                <w:color w:val="0070C0"/>
                <w:sz w:val="18"/>
                <w:szCs w:val="18"/>
              </w:rPr>
              <w:t xml:space="preserve"> silent modelling how to do a simple titration </w:t>
            </w:r>
            <w:proofErr w:type="gramStart"/>
            <w:r w:rsidRPr="003B52C2" w:rsidR="00C66007">
              <w:rPr>
                <w:rFonts w:eastAsia="Calibri" w:asciiTheme="minorHAnsi" w:hAnsiTheme="minorHAnsi" w:cstheme="minorHAnsi"/>
                <w:color w:val="0070C0"/>
                <w:sz w:val="18"/>
                <w:szCs w:val="18"/>
              </w:rPr>
              <w:t>over-emphasising likely mistakes</w:t>
            </w:r>
            <w:proofErr w:type="gramEnd"/>
            <w:r w:rsidRPr="003B52C2" w:rsidR="00C66007">
              <w:rPr>
                <w:rFonts w:eastAsia="Calibri" w:asciiTheme="minorHAnsi" w:hAnsiTheme="minorHAnsi" w:cstheme="minorHAnsi"/>
                <w:color w:val="0070C0"/>
                <w:sz w:val="18"/>
                <w:szCs w:val="18"/>
              </w:rPr>
              <w:t xml:space="preserve">. </w:t>
            </w:r>
          </w:p>
          <w:p w:rsidRPr="003B52C2" w:rsidR="00450E6C" w:rsidP="0DD85416" w:rsidRDefault="00450E6C" w14:paraId="28D7DF5B" w14:textId="6A6700E6">
            <w:pPr>
              <w:spacing w:after="0"/>
              <w:rPr>
                <w:rFonts w:asciiTheme="minorHAnsi" w:hAnsiTheme="minorHAnsi" w:cstheme="minorHAnsi"/>
                <w:sz w:val="18"/>
                <w:szCs w:val="18"/>
              </w:rPr>
            </w:pPr>
          </w:p>
          <w:p w:rsidRPr="003B52C2" w:rsidR="00450E6C" w:rsidP="0DD85416" w:rsidRDefault="00450E6C" w14:paraId="194389D6" w14:textId="26883113">
            <w:pPr>
              <w:rPr>
                <w:rFonts w:asciiTheme="minorHAnsi" w:hAnsiTheme="minorHAnsi" w:cstheme="minorHAnsi"/>
                <w:sz w:val="18"/>
                <w:szCs w:val="18"/>
              </w:rPr>
            </w:pPr>
          </w:p>
        </w:tc>
        <w:tc>
          <w:tcPr>
            <w:tcW w:w="5812" w:type="dxa"/>
            <w:shd w:val="clear" w:color="auto" w:fill="E2EFD9" w:themeFill="accent6" w:themeFillTint="33"/>
          </w:tcPr>
          <w:p w:rsidRPr="003B52C2" w:rsidR="00081DAF" w:rsidP="297C1C5D" w:rsidRDefault="5EFBC913" w14:paraId="1CA3B907" w14:textId="5F7C5515">
            <w:pPr>
              <w:rPr>
                <w:rFonts w:asciiTheme="minorHAnsi" w:hAnsiTheme="minorHAnsi" w:cstheme="minorHAnsi"/>
                <w:sz w:val="18"/>
                <w:szCs w:val="18"/>
              </w:rPr>
            </w:pPr>
            <w:r w:rsidRPr="003B52C2">
              <w:rPr>
                <w:rFonts w:asciiTheme="minorHAnsi" w:hAnsiTheme="minorHAnsi" w:cstheme="minorHAnsi"/>
                <w:sz w:val="18"/>
                <w:szCs w:val="18"/>
              </w:rPr>
              <w:t>C</w:t>
            </w:r>
            <w:r w:rsidRPr="003B52C2" w:rsidR="582390AF">
              <w:rPr>
                <w:rFonts w:asciiTheme="minorHAnsi" w:hAnsiTheme="minorHAnsi" w:cstheme="minorHAnsi"/>
                <w:sz w:val="18"/>
                <w:szCs w:val="18"/>
              </w:rPr>
              <w:t>omprehensively embed a range of teaching and learning strategies and adapt these to ensure that all learning needs are met</w:t>
            </w:r>
            <w:r w:rsidRPr="003B52C2" w:rsidR="4E5C74BA">
              <w:rPr>
                <w:rFonts w:asciiTheme="minorHAnsi" w:hAnsiTheme="minorHAnsi" w:cstheme="minorHAnsi"/>
                <w:sz w:val="18"/>
                <w:szCs w:val="18"/>
              </w:rPr>
              <w:t>. Know when to remove scaffolds when pupils are achieving the desired outcomes to ensure challenge is maintained and adapted to pupil needs or the subject content.</w:t>
            </w:r>
          </w:p>
          <w:p w:rsidRPr="003B52C2" w:rsidR="00450E6C" w:rsidP="297C1C5D" w:rsidRDefault="6BCD4FB0" w14:paraId="7927CD09" w14:textId="5A1655DE">
            <w:pPr>
              <w:rPr>
                <w:rFonts w:asciiTheme="minorHAnsi" w:hAnsiTheme="minorHAnsi" w:cstheme="minorHAnsi"/>
                <w:sz w:val="18"/>
                <w:szCs w:val="18"/>
              </w:rPr>
            </w:pPr>
            <w:r w:rsidRPr="003B52C2">
              <w:rPr>
                <w:rFonts w:asciiTheme="minorHAnsi" w:hAnsiTheme="minorHAnsi" w:cstheme="minorHAnsi"/>
                <w:sz w:val="18"/>
                <w:szCs w:val="18"/>
              </w:rPr>
              <w:t>F</w:t>
            </w:r>
            <w:r w:rsidRPr="003B52C2" w:rsidR="4A244997">
              <w:rPr>
                <w:rFonts w:asciiTheme="minorHAnsi" w:hAnsiTheme="minorHAnsi" w:cstheme="minorHAnsi"/>
                <w:sz w:val="18"/>
                <w:szCs w:val="18"/>
              </w:rPr>
              <w:t>ully integrate additional adults into the planning, teaching and assessment process (where applicable).</w:t>
            </w:r>
          </w:p>
          <w:p w:rsidRPr="003B52C2" w:rsidR="00450E6C" w:rsidP="297C1C5D" w:rsidRDefault="00450E6C" w14:paraId="043C8598" w14:textId="5D972637">
            <w:pPr>
              <w:rPr>
                <w:rFonts w:eastAsia="Calibri" w:asciiTheme="minorHAnsi" w:hAnsiTheme="minorHAnsi" w:cstheme="minorHAnsi"/>
                <w:sz w:val="18"/>
                <w:szCs w:val="18"/>
              </w:rPr>
            </w:pPr>
          </w:p>
          <w:p w:rsidRPr="003B52C2" w:rsidR="00450E6C" w:rsidP="297C1C5D" w:rsidRDefault="389BBE22" w14:paraId="4F0BA81D" w14:textId="48110771">
            <w:pPr>
              <w:rPr>
                <w:rFonts w:eastAsia="Calibri" w:asciiTheme="minorHAnsi" w:hAnsiTheme="minorHAnsi" w:cstheme="minorHAnsi"/>
                <w:sz w:val="18"/>
                <w:szCs w:val="18"/>
              </w:rPr>
            </w:pPr>
            <w:r w:rsidRPr="003B52C2">
              <w:rPr>
                <w:rFonts w:eastAsia="Calibri" w:asciiTheme="minorHAnsi" w:hAnsiTheme="minorHAnsi" w:cstheme="minorHAnsi"/>
                <w:sz w:val="18"/>
                <w:szCs w:val="18"/>
              </w:rPr>
              <w:t>Demonstrate a critical awareness of the progress of SEND learners and pupils with wellbeing needs with subsequent planning building on learning for progression</w:t>
            </w:r>
            <w:r w:rsidRPr="003B52C2" w:rsidR="00C66007">
              <w:rPr>
                <w:rFonts w:eastAsia="Calibri" w:asciiTheme="minorHAnsi" w:hAnsiTheme="minorHAnsi" w:cstheme="minorHAnsi"/>
                <w:sz w:val="18"/>
                <w:szCs w:val="18"/>
              </w:rPr>
              <w:t xml:space="preserve">, </w:t>
            </w:r>
            <w:r w:rsidRPr="003B52C2" w:rsidR="00C66007">
              <w:rPr>
                <w:rFonts w:asciiTheme="minorHAnsi" w:hAnsiTheme="minorHAnsi" w:cstheme="minorHAnsi"/>
                <w:color w:val="2E74B5" w:themeColor="accent1" w:themeShade="BF"/>
                <w:sz w:val="18"/>
                <w:szCs w:val="18"/>
              </w:rPr>
              <w:t>e.g.</w:t>
            </w:r>
            <w:r w:rsidRPr="003B52C2" w:rsidR="00C66007">
              <w:rPr>
                <w:rFonts w:eastAsia="Calibri" w:asciiTheme="minorHAnsi" w:hAnsiTheme="minorHAnsi" w:cstheme="minorHAnsi"/>
                <w:color w:val="2E74B5" w:themeColor="accent1" w:themeShade="BF"/>
                <w:sz w:val="18"/>
                <w:szCs w:val="18"/>
              </w:rPr>
              <w:t xml:space="preserve"> </w:t>
            </w:r>
            <w:r w:rsidRPr="003B52C2" w:rsidR="00C66007">
              <w:rPr>
                <w:rFonts w:eastAsia="Calibri" w:asciiTheme="minorHAnsi" w:hAnsiTheme="minorHAnsi" w:cstheme="minorHAnsi"/>
                <w:color w:val="0070C0"/>
                <w:sz w:val="18"/>
                <w:szCs w:val="18"/>
              </w:rPr>
              <w:t>live modelling the completion of 6-mark questions to teach different approaches/strategies and question command words</w:t>
            </w:r>
            <w:r w:rsidRPr="003B52C2" w:rsidR="00C66007">
              <w:rPr>
                <w:rFonts w:eastAsia="Calibri" w:asciiTheme="minorHAnsi" w:hAnsiTheme="minorHAnsi" w:cstheme="minorHAnsi"/>
                <w:color w:val="0070C0"/>
                <w:sz w:val="18"/>
                <w:szCs w:val="18"/>
              </w:rPr>
              <w:t>.</w:t>
            </w:r>
          </w:p>
        </w:tc>
      </w:tr>
      <w:tr w:rsidRPr="000F7C87" w:rsidR="00D87B5D" w:rsidTr="42519064" w14:paraId="5D89C343" w14:textId="77777777">
        <w:tc>
          <w:tcPr>
            <w:tcW w:w="4673" w:type="dxa"/>
            <w:shd w:val="clear" w:color="auto" w:fill="FBE4D5" w:themeFill="accent2" w:themeFillTint="33"/>
          </w:tcPr>
          <w:p w:rsidRPr="003B52C2" w:rsidR="00C66007" w:rsidP="00C66007" w:rsidRDefault="00E202AF" w14:paraId="20C297BC" w14:textId="77777777">
            <w:pPr>
              <w:pStyle w:val="xmsonormal"/>
              <w:shd w:val="clear" w:color="auto" w:fill="FBE4D5" w:themeFill="accent2" w:themeFillTint="33"/>
              <w:spacing w:before="0" w:beforeAutospacing="0" w:after="0" w:afterAutospacing="0"/>
              <w:rPr>
                <w:rFonts w:asciiTheme="minorHAnsi" w:hAnsiTheme="minorHAnsi" w:cstheme="minorHAnsi"/>
                <w:color w:val="0070C0"/>
                <w:sz w:val="18"/>
                <w:szCs w:val="18"/>
              </w:rPr>
            </w:pPr>
            <w:r w:rsidRPr="003B52C2">
              <w:rPr>
                <w:rFonts w:asciiTheme="minorHAnsi" w:hAnsiTheme="minorHAnsi" w:cstheme="minorHAnsi"/>
                <w:sz w:val="18"/>
                <w:szCs w:val="18"/>
              </w:rPr>
              <w:t>D</w:t>
            </w:r>
            <w:r w:rsidRPr="003B52C2" w:rsidR="00123546">
              <w:rPr>
                <w:rFonts w:asciiTheme="minorHAnsi" w:hAnsiTheme="minorHAnsi" w:cstheme="minorHAnsi"/>
                <w:sz w:val="18"/>
                <w:szCs w:val="18"/>
              </w:rPr>
              <w:t>iscuss and analyse ‘Assessment for</w:t>
            </w:r>
            <w:r w:rsidRPr="003B52C2" w:rsidR="00B0669F">
              <w:rPr>
                <w:rFonts w:asciiTheme="minorHAnsi" w:hAnsiTheme="minorHAnsi" w:cstheme="minorHAnsi"/>
                <w:sz w:val="18"/>
                <w:szCs w:val="18"/>
              </w:rPr>
              <w:t>/of</w:t>
            </w:r>
            <w:r w:rsidRPr="003B52C2" w:rsidR="00123546">
              <w:rPr>
                <w:rFonts w:asciiTheme="minorHAnsi" w:hAnsiTheme="minorHAnsi" w:cstheme="minorHAnsi"/>
                <w:sz w:val="18"/>
                <w:szCs w:val="18"/>
              </w:rPr>
              <w:t xml:space="preserve"> Learning’</w:t>
            </w:r>
            <w:r w:rsidRPr="003B52C2" w:rsidR="00B0669F">
              <w:rPr>
                <w:rFonts w:asciiTheme="minorHAnsi" w:hAnsiTheme="minorHAnsi" w:cstheme="minorHAnsi"/>
                <w:sz w:val="18"/>
                <w:szCs w:val="18"/>
              </w:rPr>
              <w:t>,</w:t>
            </w:r>
            <w:r w:rsidRPr="003B52C2" w:rsidR="00123546">
              <w:rPr>
                <w:rFonts w:asciiTheme="minorHAnsi" w:hAnsiTheme="minorHAnsi" w:cstheme="minorHAnsi"/>
                <w:sz w:val="18"/>
                <w:szCs w:val="18"/>
              </w:rPr>
              <w:t xml:space="preserve"> </w:t>
            </w:r>
            <w:r w:rsidRPr="003B52C2" w:rsidR="00B0669F">
              <w:rPr>
                <w:rFonts w:asciiTheme="minorHAnsi" w:hAnsiTheme="minorHAnsi" w:cstheme="minorHAnsi"/>
                <w:sz w:val="18"/>
                <w:szCs w:val="18"/>
              </w:rPr>
              <w:t xml:space="preserve">e.g. </w:t>
            </w:r>
            <w:r w:rsidRPr="003B52C2" w:rsidR="00123546">
              <w:rPr>
                <w:rFonts w:asciiTheme="minorHAnsi" w:hAnsiTheme="minorHAnsi" w:cstheme="minorHAnsi"/>
                <w:sz w:val="18"/>
                <w:szCs w:val="18"/>
              </w:rPr>
              <w:t xml:space="preserve">formative </w:t>
            </w:r>
            <w:r w:rsidRPr="003B52C2" w:rsidR="00B0669F">
              <w:rPr>
                <w:rFonts w:asciiTheme="minorHAnsi" w:hAnsiTheme="minorHAnsi" w:cstheme="minorHAnsi"/>
                <w:sz w:val="18"/>
                <w:szCs w:val="18"/>
              </w:rPr>
              <w:t xml:space="preserve">and summative </w:t>
            </w:r>
            <w:r w:rsidRPr="003B52C2" w:rsidR="00123546">
              <w:rPr>
                <w:rFonts w:asciiTheme="minorHAnsi" w:hAnsiTheme="minorHAnsi" w:cstheme="minorHAnsi"/>
                <w:sz w:val="18"/>
                <w:szCs w:val="18"/>
              </w:rPr>
              <w:t>assessment opportunities</w:t>
            </w:r>
            <w:r w:rsidRPr="003B52C2" w:rsidR="00B0669F">
              <w:rPr>
                <w:rFonts w:asciiTheme="minorHAnsi" w:hAnsiTheme="minorHAnsi" w:cstheme="minorHAnsi"/>
                <w:sz w:val="18"/>
                <w:szCs w:val="18"/>
              </w:rPr>
              <w:t>,</w:t>
            </w:r>
            <w:r w:rsidRPr="003B52C2" w:rsidR="00123546">
              <w:rPr>
                <w:rFonts w:asciiTheme="minorHAnsi" w:hAnsiTheme="minorHAnsi" w:cstheme="minorHAnsi"/>
                <w:sz w:val="18"/>
                <w:szCs w:val="18"/>
              </w:rPr>
              <w:t xml:space="preserve"> with expert colleagues</w:t>
            </w:r>
            <w:r w:rsidRPr="003B52C2" w:rsidR="00641E2C">
              <w:rPr>
                <w:rFonts w:asciiTheme="minorHAnsi" w:hAnsiTheme="minorHAnsi" w:cstheme="minorHAnsi"/>
                <w:sz w:val="18"/>
                <w:szCs w:val="18"/>
              </w:rPr>
              <w:t xml:space="preserve"> to r</w:t>
            </w:r>
            <w:r w:rsidRPr="003B52C2" w:rsidR="00B0669F">
              <w:rPr>
                <w:rFonts w:asciiTheme="minorHAnsi" w:hAnsiTheme="minorHAnsi" w:cstheme="minorHAnsi"/>
                <w:sz w:val="18"/>
                <w:szCs w:val="18"/>
              </w:rPr>
              <w:t>ecognise the importance of using assessment strategies to support planning</w:t>
            </w:r>
            <w:r w:rsidRPr="003B52C2" w:rsidR="00B71E52">
              <w:rPr>
                <w:rFonts w:asciiTheme="minorHAnsi" w:hAnsiTheme="minorHAnsi" w:cstheme="minorHAnsi"/>
                <w:sz w:val="18"/>
                <w:szCs w:val="18"/>
              </w:rPr>
              <w:t xml:space="preserve"> and understand how they inform future planning</w:t>
            </w:r>
            <w:r w:rsidRPr="003B52C2" w:rsidR="00C66007">
              <w:rPr>
                <w:rFonts w:asciiTheme="minorHAnsi" w:hAnsiTheme="minorHAnsi" w:cstheme="minorHAnsi"/>
                <w:sz w:val="18"/>
                <w:szCs w:val="18"/>
              </w:rPr>
              <w:t xml:space="preserve">, </w:t>
            </w:r>
            <w:r w:rsidRPr="003B52C2" w:rsidR="00C66007">
              <w:rPr>
                <w:rFonts w:asciiTheme="minorHAnsi" w:hAnsiTheme="minorHAnsi" w:cstheme="minorHAnsi"/>
                <w:color w:val="0070C0"/>
                <w:sz w:val="18"/>
                <w:szCs w:val="18"/>
                <w:bdr w:val="none" w:color="auto" w:sz="0" w:space="0" w:frame="1"/>
              </w:rPr>
              <w:t>e.g., ensuring planning provides opportunity to assess prior learning of pupils</w:t>
            </w:r>
          </w:p>
          <w:p w:rsidRPr="003B52C2" w:rsidR="00B71E52" w:rsidP="00123546" w:rsidRDefault="00B71E52" w14:paraId="4BD6D9A3" w14:textId="6443C5DC">
            <w:pPr>
              <w:rPr>
                <w:rFonts w:asciiTheme="minorHAnsi" w:hAnsiTheme="minorHAnsi" w:cstheme="minorHAnsi"/>
                <w:sz w:val="18"/>
                <w:szCs w:val="18"/>
              </w:rPr>
            </w:pPr>
          </w:p>
          <w:p w:rsidRPr="003B52C2" w:rsidR="00123546" w:rsidP="00123546" w:rsidRDefault="00B71E52" w14:paraId="772F22F4" w14:textId="2674FC7A">
            <w:pPr>
              <w:rPr>
                <w:rFonts w:asciiTheme="minorHAnsi" w:hAnsiTheme="minorHAnsi" w:cstheme="minorHAnsi"/>
                <w:sz w:val="18"/>
                <w:szCs w:val="18"/>
              </w:rPr>
            </w:pPr>
            <w:r w:rsidRPr="003B52C2">
              <w:rPr>
                <w:rFonts w:asciiTheme="minorHAnsi" w:hAnsiTheme="minorHAnsi" w:cstheme="minorHAnsi"/>
                <w:sz w:val="18"/>
                <w:szCs w:val="18"/>
              </w:rPr>
              <w:lastRenderedPageBreak/>
              <w:t>Discuss with expert colleagues how externally validated summative assessments are used.</w:t>
            </w:r>
          </w:p>
          <w:p w:rsidRPr="003B52C2" w:rsidR="00D87B5D" w:rsidP="002155FD" w:rsidRDefault="00E202AF" w14:paraId="5E584954" w14:textId="780EB0E0">
            <w:pPr>
              <w:rPr>
                <w:rFonts w:asciiTheme="minorHAnsi" w:hAnsiTheme="minorHAnsi" w:cstheme="minorHAnsi"/>
                <w:sz w:val="18"/>
                <w:szCs w:val="18"/>
              </w:rPr>
            </w:pPr>
            <w:r w:rsidRPr="003B52C2">
              <w:rPr>
                <w:rFonts w:asciiTheme="minorHAnsi" w:hAnsiTheme="minorHAnsi" w:cstheme="minorHAnsi"/>
                <w:sz w:val="18"/>
                <w:szCs w:val="18"/>
              </w:rPr>
              <w:t>O</w:t>
            </w:r>
            <w:r w:rsidRPr="003B52C2" w:rsidR="00D52881">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rsidRPr="003B52C2" w:rsidR="00C66007" w:rsidP="00C66007" w:rsidRDefault="00E202AF" w14:paraId="4CB03038" w14:textId="77777777">
            <w:pPr>
              <w:rPr>
                <w:rFonts w:asciiTheme="minorHAnsi" w:hAnsiTheme="minorHAnsi" w:cstheme="minorHAnsi"/>
                <w:color w:val="2E74B5" w:themeColor="accent1" w:themeShade="BF"/>
                <w:sz w:val="18"/>
                <w:szCs w:val="18"/>
              </w:rPr>
            </w:pPr>
            <w:r w:rsidRPr="003B52C2">
              <w:rPr>
                <w:rFonts w:asciiTheme="minorHAnsi" w:hAnsiTheme="minorHAnsi" w:cstheme="minorHAnsi"/>
                <w:sz w:val="18"/>
                <w:szCs w:val="18"/>
              </w:rPr>
              <w:lastRenderedPageBreak/>
              <w:t>P</w:t>
            </w:r>
            <w:r w:rsidRPr="003B52C2" w:rsidR="00D87B5D">
              <w:rPr>
                <w:rFonts w:asciiTheme="minorHAnsi" w:hAnsiTheme="minorHAnsi" w:cstheme="minorHAnsi"/>
                <w:sz w:val="18"/>
                <w:szCs w:val="18"/>
              </w:rPr>
              <w:t xml:space="preserve">lan appropriate ‘Assessment for Learning’ </w:t>
            </w:r>
            <w:r w:rsidRPr="003B52C2" w:rsidR="00116318">
              <w:rPr>
                <w:rFonts w:asciiTheme="minorHAnsi" w:hAnsiTheme="minorHAnsi" w:cstheme="minorHAnsi"/>
                <w:sz w:val="18"/>
                <w:szCs w:val="18"/>
              </w:rPr>
              <w:t xml:space="preserve">/ formative assessment </w:t>
            </w:r>
            <w:r w:rsidRPr="003B52C2" w:rsidR="00D87B5D">
              <w:rPr>
                <w:rFonts w:asciiTheme="minorHAnsi" w:hAnsiTheme="minorHAnsi" w:cstheme="minorHAnsi"/>
                <w:sz w:val="18"/>
                <w:szCs w:val="18"/>
              </w:rPr>
              <w:t>strategies</w:t>
            </w:r>
            <w:r w:rsidRPr="003B52C2" w:rsidR="00824D7C">
              <w:rPr>
                <w:rFonts w:asciiTheme="minorHAnsi" w:hAnsiTheme="minorHAnsi" w:cstheme="minorHAnsi"/>
                <w:sz w:val="18"/>
                <w:szCs w:val="18"/>
              </w:rPr>
              <w:t xml:space="preserve"> during lessons</w:t>
            </w:r>
            <w:r w:rsidRPr="003B52C2" w:rsidR="00D87B5D">
              <w:rPr>
                <w:rFonts w:asciiTheme="minorHAnsi" w:hAnsiTheme="minorHAnsi" w:cstheme="minorHAnsi"/>
                <w:sz w:val="18"/>
                <w:szCs w:val="18"/>
              </w:rPr>
              <w:t>, e.g. mini-plenaries, questioning, self-assessment and peer assessment, within the lessons linked to the lesson objective</w:t>
            </w:r>
            <w:r w:rsidRPr="003B52C2" w:rsidR="002D5D6C">
              <w:rPr>
                <w:rFonts w:asciiTheme="minorHAnsi" w:hAnsiTheme="minorHAnsi" w:cstheme="minorHAnsi"/>
                <w:sz w:val="18"/>
                <w:szCs w:val="18"/>
              </w:rPr>
              <w:t xml:space="preserve">. Consider </w:t>
            </w:r>
            <w:r w:rsidRPr="003B52C2" w:rsidR="00641E2C">
              <w:rPr>
                <w:rFonts w:asciiTheme="minorHAnsi" w:hAnsiTheme="minorHAnsi" w:cstheme="minorHAnsi"/>
                <w:sz w:val="18"/>
                <w:szCs w:val="18"/>
              </w:rPr>
              <w:t>what expected learning and progress would look like</w:t>
            </w:r>
            <w:r w:rsidRPr="003B52C2" w:rsidR="00824D7C">
              <w:rPr>
                <w:rFonts w:asciiTheme="minorHAnsi" w:hAnsiTheme="minorHAnsi" w:cstheme="minorHAnsi"/>
                <w:sz w:val="18"/>
                <w:szCs w:val="18"/>
              </w:rPr>
              <w:t xml:space="preserve"> and what pupils demonstrate to show understanding</w:t>
            </w:r>
            <w:r w:rsidRPr="003B52C2" w:rsidR="00C66007">
              <w:rPr>
                <w:rFonts w:asciiTheme="minorHAnsi" w:hAnsiTheme="minorHAnsi" w:cstheme="minorHAnsi"/>
                <w:sz w:val="18"/>
                <w:szCs w:val="18"/>
              </w:rPr>
              <w:t xml:space="preserve">, </w:t>
            </w:r>
            <w:r w:rsidRPr="003B52C2" w:rsidR="00C66007">
              <w:rPr>
                <w:rFonts w:asciiTheme="minorHAnsi" w:hAnsiTheme="minorHAnsi" w:cstheme="minorHAnsi"/>
                <w:color w:val="2E74B5" w:themeColor="accent1" w:themeShade="BF"/>
                <w:sz w:val="18"/>
                <w:szCs w:val="18"/>
              </w:rPr>
              <w:t xml:space="preserve">e.g., the use of the slow practical method to assess pupils understanding of the scientific method within its component parts </w:t>
            </w:r>
          </w:p>
          <w:p w:rsidRPr="003B52C2" w:rsidR="00641E2C" w:rsidP="00C66007" w:rsidRDefault="005F563E" w14:paraId="7C020277" w14:textId="48E9CED2">
            <w:pPr>
              <w:rPr>
                <w:rFonts w:asciiTheme="minorHAnsi" w:hAnsiTheme="minorHAnsi" w:cstheme="minorHAnsi"/>
                <w:sz w:val="18"/>
                <w:szCs w:val="18"/>
              </w:rPr>
            </w:pPr>
            <w:r w:rsidRPr="003B52C2">
              <w:rPr>
                <w:rFonts w:asciiTheme="minorHAnsi" w:hAnsiTheme="minorHAnsi" w:cstheme="minorHAnsi"/>
                <w:sz w:val="18"/>
                <w:szCs w:val="18"/>
              </w:rPr>
              <w:lastRenderedPageBreak/>
              <w:t>I</w:t>
            </w:r>
            <w:r w:rsidRPr="003B52C2" w:rsidR="00B0669F">
              <w:rPr>
                <w:rFonts w:asciiTheme="minorHAnsi" w:hAnsiTheme="minorHAnsi" w:cstheme="minorHAnsi"/>
                <w:sz w:val="18"/>
                <w:szCs w:val="18"/>
              </w:rPr>
              <w:t>mplement assessment strategies to monitor progress and inform future lessons so there is evidence of impact on pupils’ progress</w:t>
            </w:r>
            <w:r w:rsidRPr="003B52C2">
              <w:rPr>
                <w:rFonts w:asciiTheme="minorHAnsi" w:hAnsiTheme="minorHAnsi" w:cstheme="minorHAnsi"/>
                <w:sz w:val="18"/>
                <w:szCs w:val="18"/>
              </w:rPr>
              <w:t xml:space="preserve">. </w:t>
            </w:r>
          </w:p>
        </w:tc>
        <w:tc>
          <w:tcPr>
            <w:tcW w:w="5812" w:type="dxa"/>
            <w:shd w:val="clear" w:color="auto" w:fill="E2EFD9" w:themeFill="accent6" w:themeFillTint="33"/>
          </w:tcPr>
          <w:p w:rsidRPr="003B52C2" w:rsidR="00F369F9" w:rsidP="00906F65" w:rsidRDefault="005821B6" w14:paraId="2AFF493B" w14:textId="2E02879F">
            <w:pPr>
              <w:rPr>
                <w:rFonts w:asciiTheme="minorHAnsi" w:hAnsiTheme="minorHAnsi" w:cstheme="minorHAnsi"/>
                <w:sz w:val="18"/>
                <w:szCs w:val="18"/>
              </w:rPr>
            </w:pPr>
            <w:r w:rsidRPr="003B52C2">
              <w:rPr>
                <w:rFonts w:asciiTheme="minorHAnsi" w:hAnsiTheme="minorHAnsi" w:cstheme="minorHAnsi"/>
                <w:sz w:val="18"/>
                <w:szCs w:val="18"/>
              </w:rPr>
              <w:lastRenderedPageBreak/>
              <w:t>U</w:t>
            </w:r>
            <w:r w:rsidRPr="003B52C2" w:rsidR="00C67D93">
              <w:rPr>
                <w:rFonts w:asciiTheme="minorHAnsi" w:hAnsiTheme="minorHAnsi" w:cstheme="minorHAnsi"/>
                <w:sz w:val="18"/>
                <w:szCs w:val="18"/>
              </w:rPr>
              <w:t>se ‘Assessment for Learning’ / formative assessment strategies</w:t>
            </w:r>
            <w:r w:rsidRPr="003B52C2" w:rsidR="00824D7C">
              <w:rPr>
                <w:rFonts w:asciiTheme="minorHAnsi" w:hAnsiTheme="minorHAnsi" w:cstheme="minorHAnsi"/>
                <w:sz w:val="18"/>
                <w:szCs w:val="18"/>
              </w:rPr>
              <w:t xml:space="preserve"> and apply relevant data to set challenging and differentiated targets.</w:t>
            </w:r>
            <w:r w:rsidRPr="003B52C2" w:rsidR="008C2F91">
              <w:rPr>
                <w:rFonts w:asciiTheme="minorHAnsi" w:hAnsiTheme="minorHAnsi" w:cstheme="minorHAnsi"/>
                <w:sz w:val="18"/>
                <w:szCs w:val="18"/>
              </w:rPr>
              <w:t xml:space="preserve"> A</w:t>
            </w:r>
            <w:r w:rsidRPr="003B52C2" w:rsidR="00B0669F">
              <w:rPr>
                <w:rFonts w:asciiTheme="minorHAnsi" w:hAnsiTheme="minorHAnsi" w:cstheme="minorHAnsi"/>
                <w:sz w:val="18"/>
                <w:szCs w:val="18"/>
              </w:rPr>
              <w:t>dapt teaching to</w:t>
            </w:r>
            <w:r w:rsidRPr="003B52C2" w:rsidR="007F4A5B">
              <w:rPr>
                <w:rFonts w:asciiTheme="minorHAnsi" w:hAnsiTheme="minorHAnsi" w:cstheme="minorHAnsi"/>
                <w:sz w:val="18"/>
                <w:szCs w:val="18"/>
              </w:rPr>
              <w:t xml:space="preserve"> be</w:t>
            </w:r>
            <w:r w:rsidRPr="003B52C2" w:rsidR="00B0669F">
              <w:rPr>
                <w:rFonts w:asciiTheme="minorHAnsi" w:hAnsiTheme="minorHAnsi" w:cstheme="minorHAnsi"/>
                <w:sz w:val="18"/>
                <w:szCs w:val="18"/>
              </w:rPr>
              <w:t xml:space="preserve"> respo</w:t>
            </w:r>
            <w:r w:rsidRPr="003B52C2" w:rsidR="007F4A5B">
              <w:rPr>
                <w:rFonts w:asciiTheme="minorHAnsi" w:hAnsiTheme="minorHAnsi" w:cstheme="minorHAnsi"/>
                <w:sz w:val="18"/>
                <w:szCs w:val="18"/>
              </w:rPr>
              <w:t>nsive</w:t>
            </w:r>
            <w:r w:rsidRPr="003B52C2" w:rsidR="00B0669F">
              <w:rPr>
                <w:rFonts w:asciiTheme="minorHAnsi" w:hAnsiTheme="minorHAnsi" w:cstheme="minorHAnsi"/>
                <w:sz w:val="18"/>
                <w:szCs w:val="18"/>
              </w:rPr>
              <w:t xml:space="preserve"> to emerging learning needs and use this information in future planning</w:t>
            </w:r>
            <w:r w:rsidRPr="003B52C2" w:rsidR="00C66007">
              <w:rPr>
                <w:rFonts w:asciiTheme="minorHAnsi" w:hAnsiTheme="minorHAnsi" w:cstheme="minorHAnsi"/>
                <w:sz w:val="18"/>
                <w:szCs w:val="18"/>
              </w:rPr>
              <w:t xml:space="preserve">, </w:t>
            </w:r>
            <w:r w:rsidRPr="003B52C2" w:rsidR="00C66007">
              <w:rPr>
                <w:rFonts w:asciiTheme="minorHAnsi" w:hAnsiTheme="minorHAnsi" w:cstheme="minorHAnsi"/>
                <w:color w:val="2E74B5" w:themeColor="accent1" w:themeShade="BF"/>
                <w:sz w:val="18"/>
                <w:szCs w:val="18"/>
              </w:rPr>
              <w:t xml:space="preserve">e.g. </w:t>
            </w:r>
            <w:r w:rsidRPr="003B52C2" w:rsidR="00C66007">
              <w:rPr>
                <w:rFonts w:eastAsia="Calibri" w:asciiTheme="minorHAnsi" w:hAnsiTheme="minorHAnsi" w:cstheme="minorHAnsi"/>
                <w:color w:val="0070C0"/>
                <w:sz w:val="18"/>
                <w:szCs w:val="18"/>
              </w:rPr>
              <w:t>ensure the assessment of science practical work includes understanding of science (minds on) as well as carrying out practical work (hands on)</w:t>
            </w:r>
            <w:r w:rsidRPr="003B52C2" w:rsidR="00C66007">
              <w:rPr>
                <w:rFonts w:eastAsia="Calibri" w:asciiTheme="minorHAnsi" w:hAnsiTheme="minorHAnsi" w:cstheme="minorHAnsi"/>
                <w:color w:val="0070C0"/>
                <w:sz w:val="18"/>
                <w:szCs w:val="18"/>
              </w:rPr>
              <w:t>.</w:t>
            </w:r>
          </w:p>
          <w:p w:rsidRPr="003B52C2" w:rsidR="00641E2C" w:rsidP="00906F65" w:rsidRDefault="00F369F9" w14:paraId="74257F18" w14:textId="1EA923C5">
            <w:pPr>
              <w:rPr>
                <w:rFonts w:asciiTheme="minorHAnsi" w:hAnsiTheme="minorHAnsi" w:cstheme="minorHAnsi"/>
                <w:sz w:val="18"/>
                <w:szCs w:val="18"/>
              </w:rPr>
            </w:pPr>
            <w:r w:rsidRPr="003B52C2">
              <w:rPr>
                <w:rFonts w:asciiTheme="minorHAnsi" w:hAnsiTheme="minorHAnsi" w:cstheme="minorHAnsi"/>
                <w:sz w:val="18"/>
                <w:szCs w:val="18"/>
              </w:rPr>
              <w:lastRenderedPageBreak/>
              <w:t xml:space="preserve">Draw </w:t>
            </w:r>
            <w:r w:rsidRPr="003B52C2" w:rsidR="00824D7C">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Pr="000F7C87" w:rsidR="00D87B5D" w:rsidTr="42519064" w14:paraId="4ACCFD22" w14:textId="77777777">
        <w:tc>
          <w:tcPr>
            <w:tcW w:w="4673" w:type="dxa"/>
            <w:shd w:val="clear" w:color="auto" w:fill="FBE4D5" w:themeFill="accent2" w:themeFillTint="33"/>
          </w:tcPr>
          <w:p w:rsidRPr="003B52C2" w:rsidR="009E5576" w:rsidP="00906F65" w:rsidRDefault="009E5576" w14:paraId="231E8E1B" w14:textId="77777777">
            <w:pPr>
              <w:rPr>
                <w:rFonts w:asciiTheme="minorHAnsi" w:hAnsiTheme="minorHAnsi" w:cstheme="minorHAnsi"/>
                <w:sz w:val="18"/>
                <w:szCs w:val="18"/>
              </w:rPr>
            </w:pPr>
            <w:r w:rsidRPr="003B52C2">
              <w:rPr>
                <w:rFonts w:asciiTheme="minorHAnsi" w:hAnsiTheme="minorHAnsi" w:cstheme="minorHAnsi"/>
                <w:sz w:val="18"/>
                <w:szCs w:val="18"/>
              </w:rPr>
              <w:lastRenderedPageBreak/>
              <w:t>Discuss and r</w:t>
            </w:r>
            <w:r w:rsidRPr="003B52C2" w:rsidR="00116318">
              <w:rPr>
                <w:rFonts w:asciiTheme="minorHAnsi" w:hAnsiTheme="minorHAnsi" w:cstheme="minorHAnsi"/>
                <w:sz w:val="18"/>
                <w:szCs w:val="18"/>
              </w:rPr>
              <w:t>ecognise the importance of effective marking and feedback in line with</w:t>
            </w:r>
            <w:r w:rsidRPr="003B52C2" w:rsidR="00130338">
              <w:rPr>
                <w:rFonts w:asciiTheme="minorHAnsi" w:hAnsiTheme="minorHAnsi" w:cstheme="minorHAnsi"/>
                <w:sz w:val="18"/>
                <w:szCs w:val="18"/>
              </w:rPr>
              <w:t xml:space="preserve"> </w:t>
            </w:r>
            <w:r w:rsidRPr="003B52C2" w:rsidR="00116318">
              <w:rPr>
                <w:rFonts w:asciiTheme="minorHAnsi" w:hAnsiTheme="minorHAnsi" w:cstheme="minorHAnsi"/>
                <w:sz w:val="18"/>
                <w:szCs w:val="18"/>
              </w:rPr>
              <w:t>school policy</w:t>
            </w:r>
            <w:r w:rsidRPr="003B52C2" w:rsidR="00130338">
              <w:rPr>
                <w:rFonts w:asciiTheme="minorHAnsi" w:hAnsiTheme="minorHAnsi" w:cstheme="minorHAnsi"/>
                <w:sz w:val="18"/>
                <w:szCs w:val="18"/>
              </w:rPr>
              <w:t xml:space="preserve">. </w:t>
            </w:r>
          </w:p>
          <w:p w:rsidR="003B52C2" w:rsidP="00906F65" w:rsidRDefault="003B52C2" w14:paraId="3A61B467" w14:textId="77777777">
            <w:pPr>
              <w:rPr>
                <w:rFonts w:asciiTheme="minorHAnsi" w:hAnsiTheme="minorHAnsi" w:cstheme="minorHAnsi"/>
                <w:sz w:val="18"/>
                <w:szCs w:val="18"/>
              </w:rPr>
            </w:pPr>
          </w:p>
          <w:p w:rsidRPr="003B52C2" w:rsidR="00D87B5D" w:rsidP="00906F65" w:rsidRDefault="00130338" w14:paraId="60CD2727" w14:textId="5152B5DF">
            <w:pPr>
              <w:rPr>
                <w:rFonts w:asciiTheme="minorHAnsi" w:hAnsiTheme="minorHAnsi" w:cstheme="minorHAnsi"/>
                <w:sz w:val="18"/>
                <w:szCs w:val="18"/>
              </w:rPr>
            </w:pPr>
            <w:r w:rsidRPr="003B52C2">
              <w:rPr>
                <w:rFonts w:asciiTheme="minorHAnsi" w:hAnsiTheme="minorHAnsi" w:cstheme="minorHAnsi"/>
                <w:sz w:val="18"/>
                <w:szCs w:val="18"/>
              </w:rPr>
              <w:t>Use</w:t>
            </w:r>
            <w:r w:rsidRPr="003B52C2" w:rsidR="00D52881">
              <w:rPr>
                <w:rFonts w:asciiTheme="minorHAnsi" w:hAnsiTheme="minorHAnsi" w:cstheme="minorHAnsi"/>
                <w:sz w:val="18"/>
                <w:szCs w:val="18"/>
              </w:rPr>
              <w:t xml:space="preserve"> marking and </w:t>
            </w:r>
            <w:r w:rsidRPr="003B52C2" w:rsidR="009E5576">
              <w:rPr>
                <w:rFonts w:asciiTheme="minorHAnsi" w:hAnsiTheme="minorHAnsi" w:cstheme="minorHAnsi"/>
                <w:sz w:val="18"/>
                <w:szCs w:val="18"/>
              </w:rPr>
              <w:t>f</w:t>
            </w:r>
            <w:r w:rsidRPr="003B52C2" w:rsidR="00D52881">
              <w:rPr>
                <w:rFonts w:asciiTheme="minorHAnsi" w:hAnsiTheme="minorHAnsi" w:cstheme="minorHAnsi"/>
                <w:sz w:val="18"/>
                <w:szCs w:val="18"/>
              </w:rPr>
              <w:t>eedback strategies within lessons and identify how pupils</w:t>
            </w:r>
            <w:r w:rsidRPr="003B52C2" w:rsidR="00824D7C">
              <w:rPr>
                <w:rFonts w:asciiTheme="minorHAnsi" w:hAnsiTheme="minorHAnsi" w:cstheme="minorHAnsi"/>
                <w:sz w:val="18"/>
                <w:szCs w:val="18"/>
              </w:rPr>
              <w:t xml:space="preserve"> can</w:t>
            </w:r>
            <w:r w:rsidRPr="003B52C2" w:rsidR="00D52881">
              <w:rPr>
                <w:rFonts w:asciiTheme="minorHAnsi" w:hAnsiTheme="minorHAnsi" w:cstheme="minorHAnsi"/>
                <w:sz w:val="18"/>
                <w:szCs w:val="18"/>
              </w:rPr>
              <w:t xml:space="preserve"> act on feedback to make progress</w:t>
            </w:r>
            <w:r w:rsidRPr="003B52C2" w:rsidR="00C66007">
              <w:rPr>
                <w:rFonts w:asciiTheme="minorHAnsi" w:hAnsiTheme="minorHAnsi" w:cstheme="minorHAnsi"/>
                <w:sz w:val="18"/>
                <w:szCs w:val="18"/>
              </w:rPr>
              <w:t xml:space="preserve">, </w:t>
            </w:r>
            <w:r w:rsidRPr="003B52C2" w:rsidR="00C66007">
              <w:rPr>
                <w:rFonts w:eastAsia="Calibri" w:asciiTheme="minorHAnsi" w:hAnsiTheme="minorHAnsi" w:cstheme="minorHAnsi"/>
                <w:color w:val="0070C0"/>
                <w:sz w:val="18"/>
                <w:szCs w:val="18"/>
              </w:rPr>
              <w:t>e.g. with an expert teacher mark a set of homework using a technique such as dot marking or code marking</w:t>
            </w:r>
          </w:p>
        </w:tc>
        <w:tc>
          <w:tcPr>
            <w:tcW w:w="4961" w:type="dxa"/>
            <w:shd w:val="clear" w:color="auto" w:fill="FFF2CC" w:themeFill="accent4" w:themeFillTint="33"/>
          </w:tcPr>
          <w:p w:rsidRPr="003B52C2" w:rsidR="00D87B5D" w:rsidP="00D87B5D" w:rsidRDefault="00A80931" w14:paraId="3370B509" w14:textId="0248D7FA">
            <w:pPr>
              <w:rPr>
                <w:rFonts w:asciiTheme="minorHAnsi" w:hAnsiTheme="minorHAnsi" w:cstheme="minorHAnsi"/>
                <w:sz w:val="18"/>
                <w:szCs w:val="18"/>
              </w:rPr>
            </w:pPr>
            <w:r w:rsidRPr="003B52C2">
              <w:rPr>
                <w:rFonts w:asciiTheme="minorHAnsi" w:hAnsiTheme="minorHAnsi" w:cstheme="minorHAnsi"/>
                <w:sz w:val="18"/>
                <w:szCs w:val="18"/>
              </w:rPr>
              <w:t>U</w:t>
            </w:r>
            <w:r w:rsidRPr="003B52C2" w:rsidR="00D87B5D">
              <w:rPr>
                <w:rFonts w:asciiTheme="minorHAnsi" w:hAnsiTheme="minorHAnsi" w:cstheme="minorHAnsi"/>
                <w:sz w:val="18"/>
                <w:szCs w:val="18"/>
              </w:rPr>
              <w:t>se specific, high quality, and manageable marking and feedback strategies effectively within the lessons</w:t>
            </w:r>
            <w:r w:rsidRPr="003B52C2" w:rsidR="00824D7C">
              <w:rPr>
                <w:rFonts w:asciiTheme="minorHAnsi" w:hAnsiTheme="minorHAnsi" w:cstheme="minorHAnsi"/>
                <w:sz w:val="18"/>
                <w:szCs w:val="18"/>
              </w:rPr>
              <w:t>, prioritising highlighting of misunderstanding or misconceptions compared to simple error.</w:t>
            </w:r>
          </w:p>
          <w:p w:rsidRPr="003B52C2" w:rsidR="00D87B5D" w:rsidP="00824D7C" w:rsidRDefault="00706850" w14:paraId="3963E2B4" w14:textId="50E5A838">
            <w:pPr>
              <w:rPr>
                <w:rFonts w:asciiTheme="minorHAnsi" w:hAnsiTheme="minorHAnsi" w:cstheme="minorHAnsi"/>
                <w:sz w:val="18"/>
                <w:szCs w:val="18"/>
              </w:rPr>
            </w:pPr>
            <w:r w:rsidRPr="003B52C2">
              <w:rPr>
                <w:rFonts w:asciiTheme="minorHAnsi" w:hAnsiTheme="minorHAnsi" w:cstheme="minorHAnsi"/>
                <w:sz w:val="18"/>
                <w:szCs w:val="18"/>
              </w:rPr>
              <w:t>Be</w:t>
            </w:r>
            <w:r w:rsidRPr="003B52C2" w:rsidR="002725BF">
              <w:rPr>
                <w:rFonts w:asciiTheme="minorHAnsi" w:hAnsiTheme="minorHAnsi" w:cstheme="minorHAnsi"/>
                <w:sz w:val="18"/>
                <w:szCs w:val="18"/>
              </w:rPr>
              <w:t xml:space="preserve"> </w:t>
            </w:r>
            <w:r w:rsidRPr="003B52C2">
              <w:rPr>
                <w:rFonts w:asciiTheme="minorHAnsi" w:hAnsiTheme="minorHAnsi" w:cstheme="minorHAnsi"/>
                <w:sz w:val="18"/>
                <w:szCs w:val="18"/>
              </w:rPr>
              <w:t>mindful of workload, recording only the relevant data needed to secure pupil outcomes and keeping an accurate up to date record of this</w:t>
            </w:r>
            <w:r w:rsidRPr="003B52C2" w:rsidR="00C66007">
              <w:rPr>
                <w:rFonts w:asciiTheme="minorHAnsi" w:hAnsiTheme="minorHAnsi" w:cstheme="minorHAnsi"/>
                <w:sz w:val="18"/>
                <w:szCs w:val="18"/>
              </w:rPr>
              <w:t xml:space="preserve">, </w:t>
            </w:r>
            <w:r w:rsidRPr="003B52C2" w:rsidR="00C66007">
              <w:rPr>
                <w:rFonts w:eastAsia="Calibri" w:asciiTheme="minorHAnsi" w:hAnsiTheme="minorHAnsi" w:cstheme="minorHAnsi"/>
                <w:color w:val="0070C0"/>
                <w:sz w:val="18"/>
                <w:szCs w:val="18"/>
              </w:rPr>
              <w:t>e.g. whole class feedback marking to diagnose and correct common errors in drawing parallel circuit diagrams</w:t>
            </w:r>
          </w:p>
        </w:tc>
        <w:tc>
          <w:tcPr>
            <w:tcW w:w="5812" w:type="dxa"/>
            <w:shd w:val="clear" w:color="auto" w:fill="E2EFD9" w:themeFill="accent6" w:themeFillTint="33"/>
          </w:tcPr>
          <w:p w:rsidRPr="003B52C2" w:rsidR="00936328" w:rsidRDefault="00A80931" w14:paraId="157D71B6" w14:textId="0751F575">
            <w:pPr>
              <w:rPr>
                <w:rFonts w:asciiTheme="minorHAnsi" w:hAnsiTheme="minorHAnsi" w:cstheme="minorHAnsi"/>
                <w:sz w:val="18"/>
                <w:szCs w:val="18"/>
              </w:rPr>
            </w:pPr>
            <w:r w:rsidRPr="003B52C2">
              <w:rPr>
                <w:rFonts w:asciiTheme="minorHAnsi" w:hAnsiTheme="minorHAnsi" w:cstheme="minorHAnsi"/>
                <w:sz w:val="18"/>
                <w:szCs w:val="18"/>
              </w:rPr>
              <w:t>E</w:t>
            </w:r>
            <w:r w:rsidRPr="003B52C2" w:rsidR="001E16BF">
              <w:rPr>
                <w:rFonts w:asciiTheme="minorHAnsi" w:hAnsiTheme="minorHAnsi" w:cstheme="minorHAnsi"/>
                <w:sz w:val="18"/>
                <w:szCs w:val="18"/>
              </w:rPr>
              <w:t>nsure that assessment is integral to the teaching and learning process and to analyse assessments to inform future planning</w:t>
            </w:r>
            <w:r w:rsidRPr="003B52C2" w:rsidR="00EE4066">
              <w:rPr>
                <w:rFonts w:asciiTheme="minorHAnsi" w:hAnsiTheme="minorHAnsi" w:cstheme="minorHAnsi"/>
                <w:sz w:val="18"/>
                <w:szCs w:val="18"/>
              </w:rPr>
              <w:t xml:space="preserve"> and target setting</w:t>
            </w:r>
            <w:r w:rsidRPr="003B52C2" w:rsidR="001E16BF">
              <w:rPr>
                <w:rFonts w:asciiTheme="minorHAnsi" w:hAnsiTheme="minorHAnsi" w:cstheme="minorHAnsi"/>
                <w:sz w:val="18"/>
                <w:szCs w:val="18"/>
              </w:rPr>
              <w:t>. The impact of</w:t>
            </w:r>
            <w:r w:rsidRPr="003B52C2" w:rsidR="00203AF6">
              <w:rPr>
                <w:rFonts w:asciiTheme="minorHAnsi" w:hAnsiTheme="minorHAnsi" w:cstheme="minorHAnsi"/>
                <w:sz w:val="18"/>
                <w:szCs w:val="18"/>
              </w:rPr>
              <w:t xml:space="preserve"> </w:t>
            </w:r>
            <w:r w:rsidRPr="003B52C2" w:rsidR="001E16BF">
              <w:rPr>
                <w:rFonts w:asciiTheme="minorHAnsi" w:hAnsiTheme="minorHAnsi" w:cstheme="minorHAnsi"/>
                <w:sz w:val="18"/>
                <w:szCs w:val="18"/>
              </w:rPr>
              <w:t>teaching is evident in</w:t>
            </w:r>
            <w:r w:rsidRPr="003B52C2" w:rsidR="00936328">
              <w:rPr>
                <w:rFonts w:asciiTheme="minorHAnsi" w:hAnsiTheme="minorHAnsi" w:cstheme="minorHAnsi"/>
                <w:sz w:val="18"/>
                <w:szCs w:val="18"/>
              </w:rPr>
              <w:t xml:space="preserve"> pupil</w:t>
            </w:r>
            <w:r w:rsidRPr="003B52C2" w:rsidR="001E16BF">
              <w:rPr>
                <w:rFonts w:asciiTheme="minorHAnsi" w:hAnsiTheme="minorHAnsi" w:cstheme="minorHAnsi"/>
                <w:sz w:val="18"/>
                <w:szCs w:val="18"/>
              </w:rPr>
              <w:t xml:space="preserve"> progress</w:t>
            </w:r>
            <w:r w:rsidRPr="003B52C2" w:rsidR="00936328">
              <w:rPr>
                <w:rFonts w:asciiTheme="minorHAnsi" w:hAnsiTheme="minorHAnsi" w:cstheme="minorHAnsi"/>
                <w:sz w:val="18"/>
                <w:szCs w:val="18"/>
              </w:rPr>
              <w:t xml:space="preserve">. </w:t>
            </w:r>
          </w:p>
          <w:p w:rsidRPr="003B52C2" w:rsidR="00641E2C" w:rsidRDefault="00936328" w14:paraId="47FCDD92" w14:textId="3801FC95">
            <w:pPr>
              <w:rPr>
                <w:rFonts w:asciiTheme="minorHAnsi" w:hAnsiTheme="minorHAnsi" w:cstheme="minorHAnsi"/>
                <w:sz w:val="18"/>
                <w:szCs w:val="18"/>
              </w:rPr>
            </w:pPr>
            <w:r w:rsidRPr="003B52C2">
              <w:rPr>
                <w:rFonts w:asciiTheme="minorHAnsi" w:hAnsiTheme="minorHAnsi" w:cstheme="minorHAnsi"/>
                <w:sz w:val="18"/>
                <w:szCs w:val="18"/>
              </w:rPr>
              <w:t>Ensure</w:t>
            </w:r>
            <w:r w:rsidRPr="003B52C2" w:rsidR="00EE4066">
              <w:rPr>
                <w:rFonts w:asciiTheme="minorHAnsi" w:hAnsiTheme="minorHAnsi" w:cstheme="minorHAnsi"/>
                <w:sz w:val="18"/>
                <w:szCs w:val="18"/>
              </w:rPr>
              <w:t xml:space="preserve"> pupils act on feedback by providing the specific actions and the time for pupil reflection and response.</w:t>
            </w:r>
            <w:r w:rsidRPr="003B52C2" w:rsidR="001E16BF">
              <w:rPr>
                <w:rFonts w:asciiTheme="minorHAnsi" w:hAnsiTheme="minorHAnsi" w:cstheme="minorHAnsi"/>
                <w:sz w:val="18"/>
                <w:szCs w:val="18"/>
              </w:rPr>
              <w:t xml:space="preserve"> </w:t>
            </w:r>
            <w:r w:rsidRPr="003B52C2" w:rsidR="002725BF">
              <w:rPr>
                <w:rFonts w:asciiTheme="minorHAnsi" w:hAnsiTheme="minorHAnsi" w:cstheme="minorHAnsi"/>
                <w:sz w:val="18"/>
                <w:szCs w:val="18"/>
              </w:rPr>
              <w:t>Ensure d</w:t>
            </w:r>
            <w:r w:rsidRPr="003B52C2" w:rsidR="001E16BF">
              <w:rPr>
                <w:rFonts w:asciiTheme="minorHAnsi" w:hAnsiTheme="minorHAnsi" w:cstheme="minorHAnsi"/>
                <w:sz w:val="18"/>
                <w:szCs w:val="18"/>
              </w:rPr>
              <w:t>ata</w:t>
            </w:r>
            <w:r w:rsidRPr="003B52C2" w:rsidR="002725BF">
              <w:rPr>
                <w:rFonts w:asciiTheme="minorHAnsi" w:hAnsiTheme="minorHAnsi" w:cstheme="minorHAnsi"/>
                <w:sz w:val="18"/>
                <w:szCs w:val="18"/>
              </w:rPr>
              <w:t xml:space="preserve"> collection and feedback</w:t>
            </w:r>
            <w:r w:rsidRPr="003B52C2" w:rsidR="001E16BF">
              <w:rPr>
                <w:rFonts w:asciiTheme="minorHAnsi" w:hAnsiTheme="minorHAnsi" w:cstheme="minorHAnsi"/>
                <w:sz w:val="18"/>
                <w:szCs w:val="18"/>
              </w:rPr>
              <w:t xml:space="preserve"> enables targets to be set</w:t>
            </w:r>
            <w:r w:rsidRPr="003B52C2" w:rsidR="00C66007">
              <w:rPr>
                <w:rFonts w:asciiTheme="minorHAnsi" w:hAnsiTheme="minorHAnsi" w:cstheme="minorHAnsi"/>
                <w:sz w:val="18"/>
                <w:szCs w:val="18"/>
              </w:rPr>
              <w:t xml:space="preserve">, </w:t>
            </w:r>
            <w:r w:rsidRPr="003B52C2" w:rsidR="00C66007">
              <w:rPr>
                <w:rFonts w:asciiTheme="minorHAnsi" w:hAnsiTheme="minorHAnsi" w:cstheme="minorHAnsi"/>
                <w:color w:val="2E74B5" w:themeColor="accent1" w:themeShade="BF"/>
                <w:sz w:val="18"/>
                <w:szCs w:val="18"/>
              </w:rPr>
              <w:t>e.g., the application of live marking, being confident in pausing the lesson to address misconceptions that may occur</w:t>
            </w:r>
          </w:p>
        </w:tc>
      </w:tr>
    </w:tbl>
    <w:p w:rsidR="5A303EAE" w:rsidP="5A303EAE" w:rsidRDefault="5A303EAE" w14:paraId="4E4118F2" w14:textId="269F19BC">
      <w:pPr>
        <w:rPr>
          <w:rFonts w:asciiTheme="minorHAnsi" w:hAnsiTheme="minorHAnsi" w:cstheme="minorBidi"/>
        </w:rPr>
      </w:pPr>
    </w:p>
    <w:p w:rsidR="4C1FA760" w:rsidP="0DD85416" w:rsidRDefault="4C1FA760" w14:paraId="4C226F7F" w14:textId="263A7E37">
      <w:pPr>
        <w:rPr>
          <w:rFonts w:asciiTheme="minorHAnsi" w:hAnsiTheme="minorHAnsi" w:cstheme="minorBidi"/>
        </w:rPr>
      </w:pPr>
    </w:p>
    <w:p w:rsidR="00B22DE3" w:rsidP="0DD85416" w:rsidRDefault="00B22DE3" w14:paraId="7055295D" w14:textId="77777777">
      <w:pPr>
        <w:rPr>
          <w:rFonts w:asciiTheme="minorHAnsi" w:hAnsiTheme="minorHAnsi" w:cstheme="minorBidi"/>
        </w:rPr>
      </w:pPr>
    </w:p>
    <w:p w:rsidR="00B22DE3" w:rsidP="0DD85416" w:rsidRDefault="00B22DE3" w14:paraId="17D216B3" w14:textId="77777777">
      <w:pPr>
        <w:rPr>
          <w:rFonts w:asciiTheme="minorHAnsi" w:hAnsiTheme="minorHAnsi" w:cstheme="minorBidi"/>
        </w:rPr>
      </w:pPr>
    </w:p>
    <w:p w:rsidR="00B22DE3" w:rsidP="0DD85416" w:rsidRDefault="00B22DE3" w14:paraId="0E99BA27" w14:textId="77777777">
      <w:pPr>
        <w:rPr>
          <w:rFonts w:asciiTheme="minorHAnsi" w:hAnsiTheme="minorHAnsi" w:cstheme="minorBidi"/>
        </w:rPr>
      </w:pPr>
    </w:p>
    <w:p w:rsidR="00B22DE3" w:rsidP="0DD85416" w:rsidRDefault="00B22DE3" w14:paraId="6AA06A99" w14:textId="77777777">
      <w:pPr>
        <w:rPr>
          <w:rFonts w:asciiTheme="minorHAnsi" w:hAnsiTheme="minorHAnsi" w:cstheme="minorBidi"/>
        </w:rPr>
      </w:pPr>
    </w:p>
    <w:p w:rsidR="00B22DE3" w:rsidP="0DD85416" w:rsidRDefault="00B22DE3" w14:paraId="044B755B" w14:textId="77777777">
      <w:pPr>
        <w:rPr>
          <w:rFonts w:asciiTheme="minorHAnsi" w:hAnsiTheme="minorHAnsi" w:cstheme="minorBidi"/>
        </w:rPr>
      </w:pPr>
    </w:p>
    <w:p w:rsidR="00B22DE3" w:rsidP="0DD85416" w:rsidRDefault="00B22DE3" w14:paraId="3D7524AA" w14:textId="77777777">
      <w:pPr>
        <w:rPr>
          <w:rFonts w:asciiTheme="minorHAnsi" w:hAnsiTheme="minorHAnsi" w:cstheme="minorBidi"/>
        </w:rPr>
      </w:pPr>
    </w:p>
    <w:p w:rsidR="00B22DE3" w:rsidP="0DD85416" w:rsidRDefault="00B22DE3" w14:paraId="4042B204" w14:textId="77777777">
      <w:pPr>
        <w:rPr>
          <w:rFonts w:asciiTheme="minorHAnsi" w:hAnsiTheme="minorHAnsi" w:cstheme="minorBidi"/>
        </w:rPr>
      </w:pPr>
    </w:p>
    <w:p w:rsidR="00B22DE3" w:rsidP="0DD85416" w:rsidRDefault="00B22DE3" w14:paraId="6A92FD6C" w14:textId="77777777">
      <w:pPr>
        <w:rPr>
          <w:rFonts w:asciiTheme="minorHAnsi" w:hAnsiTheme="minorHAnsi" w:cstheme="minorBidi"/>
        </w:rPr>
      </w:pPr>
    </w:p>
    <w:p w:rsidR="00B22DE3" w:rsidP="0DD85416" w:rsidRDefault="00B22DE3" w14:paraId="39F28B43" w14:textId="77777777">
      <w:pPr>
        <w:rPr>
          <w:rFonts w:asciiTheme="minorHAnsi" w:hAnsiTheme="minorHAnsi" w:cstheme="minorBidi"/>
        </w:rPr>
      </w:pPr>
    </w:p>
    <w:p w:rsidR="00B22DE3" w:rsidP="0DD85416" w:rsidRDefault="00B22DE3" w14:paraId="1EC05C93" w14:textId="77777777">
      <w:pPr>
        <w:rPr>
          <w:rFonts w:asciiTheme="minorHAnsi" w:hAnsiTheme="minorHAnsi" w:cstheme="minorBidi"/>
        </w:rPr>
      </w:pPr>
    </w:p>
    <w:p w:rsidR="00B22DE3" w:rsidP="0DD85416" w:rsidRDefault="00B22DE3" w14:paraId="6B7ED5DB" w14:textId="77777777">
      <w:pPr>
        <w:rPr>
          <w:rFonts w:asciiTheme="minorHAnsi" w:hAnsiTheme="minorHAnsi" w:cstheme="minorBidi"/>
        </w:rPr>
      </w:pPr>
    </w:p>
    <w:p w:rsidR="00B22DE3" w:rsidP="0DD85416" w:rsidRDefault="00B22DE3" w14:paraId="3AF08881" w14:textId="77777777">
      <w:pPr>
        <w:rPr>
          <w:rFonts w:asciiTheme="minorHAnsi" w:hAnsiTheme="minorHAnsi" w:cstheme="minorBidi"/>
        </w:rPr>
      </w:pPr>
    </w:p>
    <w:p w:rsidR="00B22DE3" w:rsidP="0DD85416" w:rsidRDefault="00B22DE3" w14:paraId="0E4B9BF3" w14:textId="77777777">
      <w:pPr>
        <w:rPr>
          <w:rFonts w:asciiTheme="minorHAnsi" w:hAnsiTheme="minorHAnsi" w:cstheme="minorBidi"/>
        </w:rPr>
      </w:pPr>
    </w:p>
    <w:p w:rsidR="00B22DE3" w:rsidP="0DD85416" w:rsidRDefault="00B22DE3" w14:paraId="74380F82" w14:textId="77777777">
      <w:pPr>
        <w:rPr>
          <w:rFonts w:asciiTheme="minorHAnsi" w:hAnsiTheme="minorHAnsi" w:cstheme="minorBidi"/>
        </w:rPr>
      </w:pPr>
    </w:p>
    <w:p w:rsidR="00B22DE3" w:rsidP="0DD85416" w:rsidRDefault="00B22DE3" w14:paraId="1C768162" w14:textId="77777777">
      <w:pPr>
        <w:rPr>
          <w:rFonts w:asciiTheme="minorHAnsi" w:hAnsiTheme="minorHAnsi" w:cstheme="minorBidi"/>
        </w:rPr>
      </w:pPr>
    </w:p>
    <w:p w:rsidR="00B22DE3" w:rsidP="0DD85416" w:rsidRDefault="00B22DE3" w14:paraId="1B58E14B" w14:textId="77777777">
      <w:pPr>
        <w:rPr>
          <w:rFonts w:asciiTheme="minorHAnsi" w:hAnsiTheme="minorHAnsi" w:cstheme="minorBidi"/>
        </w:rPr>
      </w:pPr>
    </w:p>
    <w:p w:rsidR="00B22DE3" w:rsidP="0DD85416" w:rsidRDefault="00B22DE3" w14:paraId="76520486" w14:textId="77777777">
      <w:pPr>
        <w:rPr>
          <w:rFonts w:asciiTheme="minorHAnsi" w:hAnsiTheme="minorHAnsi" w:cstheme="minorBidi"/>
        </w:rPr>
      </w:pPr>
    </w:p>
    <w:p w:rsidR="00B22DE3" w:rsidP="0DD85416" w:rsidRDefault="00B22DE3" w14:paraId="4BC99733" w14:textId="77777777">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Pr="00DE27E1" w:rsidR="00B066CE" w:rsidTr="42519064" w14:paraId="73F12E7C" w14:textId="77777777">
        <w:tc>
          <w:tcPr>
            <w:tcW w:w="15446" w:type="dxa"/>
            <w:gridSpan w:val="3"/>
            <w:shd w:val="clear" w:color="auto" w:fill="FFFFFF" w:themeFill="background1"/>
          </w:tcPr>
          <w:p w:rsidRPr="00DE27E1" w:rsidR="003405F9" w:rsidRDefault="00B22DE3" w14:paraId="22BE0AC7" w14:textId="4ABA53FB">
            <w:pPr>
              <w:rPr>
                <w:rFonts w:asciiTheme="minorHAnsi" w:hAnsiTheme="minorHAnsi" w:cstheme="minorHAnsi"/>
                <w:b/>
                <w:bCs/>
                <w:color w:val="1F4E79" w:themeColor="accent1" w:themeShade="80"/>
                <w:sz w:val="18"/>
                <w:szCs w:val="18"/>
              </w:rPr>
            </w:pPr>
            <w:r>
              <w:rPr>
                <w:noProof/>
              </w:rPr>
              <w:lastRenderedPageBreak/>
              <w:drawing>
                <wp:anchor distT="0" distB="0" distL="114300" distR="114300" simplePos="0" relativeHeight="251658246" behindDoc="0" locked="0" layoutInCell="1" allowOverlap="1" wp14:anchorId="73CAA81E" wp14:editId="6649D6F2">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Pr="00DE27E1" w:rsidR="00B066CE">
              <w:rPr>
                <w:rFonts w:asciiTheme="minorHAnsi" w:hAnsiTheme="minorHAnsi" w:cstheme="minorHAnsi"/>
                <w:b/>
                <w:bCs/>
                <w:color w:val="1F4E79" w:themeColor="accent1" w:themeShade="80"/>
                <w:sz w:val="18"/>
                <w:szCs w:val="18"/>
              </w:rPr>
              <w:t xml:space="preserve">Theme E: </w:t>
            </w:r>
            <w:r w:rsidRPr="00DE27E1" w:rsidR="003405F9">
              <w:rPr>
                <w:rFonts w:asciiTheme="minorHAnsi" w:hAnsiTheme="minorHAnsi" w:cstheme="minorHAnsi"/>
                <w:b/>
                <w:bCs/>
                <w:color w:val="1F4E79" w:themeColor="accent1" w:themeShade="80"/>
                <w:sz w:val="18"/>
                <w:szCs w:val="18"/>
              </w:rPr>
              <w:t>Adaptive Teaching</w:t>
            </w:r>
          </w:p>
          <w:p w:rsidRPr="00DE27E1" w:rsidR="007B16FB" w:rsidP="00906F65" w:rsidRDefault="003D29F4" w14:paraId="036A1C3B" w14:textId="4531EDAC">
            <w:pPr>
              <w:rPr>
                <w:rFonts w:asciiTheme="minorHAnsi" w:hAnsiTheme="minorHAnsi" w:cstheme="minorHAnsi"/>
                <w:b/>
                <w:bCs/>
                <w:sz w:val="18"/>
                <w:szCs w:val="18"/>
              </w:rPr>
            </w:pPr>
            <w:r w:rsidRPr="00DE27E1">
              <w:rPr>
                <w:rFonts w:asciiTheme="minorHAnsi" w:hAnsiTheme="minorHAnsi" w:cstheme="minorHAnsi"/>
                <w:b/>
                <w:bCs/>
                <w:sz w:val="18"/>
                <w:szCs w:val="18"/>
              </w:rPr>
              <w:t>I</w:t>
            </w:r>
            <w:r w:rsidRPr="00DE27E1" w:rsidR="00B066CE">
              <w:rPr>
                <w:rFonts w:asciiTheme="minorHAnsi" w:hAnsiTheme="minorHAnsi" w:cstheme="minorHAnsi"/>
                <w:b/>
                <w:bCs/>
                <w:sz w:val="18"/>
                <w:szCs w:val="18"/>
              </w:rPr>
              <w:t>mplement effective adaptive teaching approaches to meet all learners’ needs, including SEND</w:t>
            </w:r>
            <w:r w:rsidRPr="00DE27E1" w:rsidR="007B16FB">
              <w:rPr>
                <w:rFonts w:asciiTheme="minorHAnsi" w:hAnsiTheme="minorHAnsi" w:cstheme="minorHAnsi"/>
                <w:b/>
                <w:bCs/>
                <w:sz w:val="18"/>
                <w:szCs w:val="18"/>
              </w:rPr>
              <w:t xml:space="preserve"> </w:t>
            </w:r>
            <w:r w:rsidRPr="00DE27E1" w:rsidR="00B066CE">
              <w:rPr>
                <w:rFonts w:asciiTheme="minorHAnsi" w:hAnsiTheme="minorHAnsi" w:cstheme="minorHAnsi"/>
                <w:b/>
                <w:bCs/>
                <w:sz w:val="18"/>
                <w:szCs w:val="18"/>
              </w:rPr>
              <w:t xml:space="preserve">and EAL </w:t>
            </w:r>
            <w:r w:rsidRPr="00DE27E1" w:rsidR="007B16FB">
              <w:rPr>
                <w:rFonts w:asciiTheme="minorHAnsi" w:hAnsiTheme="minorHAnsi" w:cstheme="minorHAnsi"/>
                <w:b/>
                <w:bCs/>
                <w:sz w:val="18"/>
                <w:szCs w:val="18"/>
              </w:rPr>
              <w:t>learners</w:t>
            </w:r>
            <w:r w:rsidRPr="00DE27E1" w:rsidR="00B066CE">
              <w:rPr>
                <w:rFonts w:asciiTheme="minorHAnsi" w:hAnsiTheme="minorHAnsi" w:cstheme="minorHAnsi"/>
                <w:b/>
                <w:bCs/>
                <w:sz w:val="18"/>
                <w:szCs w:val="18"/>
              </w:rPr>
              <w:t>.</w:t>
            </w:r>
            <w:r w:rsidRPr="00DE27E1" w:rsidR="00805881">
              <w:rPr>
                <w:rFonts w:asciiTheme="minorHAnsi" w:hAnsiTheme="minorHAnsi" w:cstheme="minorHAnsi"/>
                <w:b/>
                <w:bCs/>
                <w:sz w:val="18"/>
                <w:szCs w:val="18"/>
              </w:rPr>
              <w:t xml:space="preserve"> </w:t>
            </w:r>
            <w:r w:rsidR="00AD6309">
              <w:rPr>
                <w:noProof/>
              </w:rPr>
              <w:t xml:space="preserve"> </w:t>
            </w:r>
          </w:p>
          <w:p w:rsidRPr="00DE27E1" w:rsidR="00B066CE" w:rsidP="42519064" w:rsidRDefault="00B066CE" w14:paraId="719ECB7B" w14:textId="3D871CD6">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0">
              <w:r w:rsidRPr="42519064" w:rsidR="3914B26D">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Pr="42519064" w:rsidR="3914B26D">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Pr="42519064" w:rsidR="3914B26D">
              <w:rPr>
                <w:rFonts w:asciiTheme="minorHAnsi" w:hAnsiTheme="minorHAnsi" w:cstheme="minorBidi"/>
                <w:b/>
                <w:bCs/>
                <w:i/>
                <w:iCs/>
                <w:color w:val="1F4E79" w:themeColor="accent1" w:themeShade="80"/>
                <w:sz w:val="18"/>
                <w:szCs w:val="18"/>
              </w:rPr>
              <w:t xml:space="preserve">, </w:t>
            </w:r>
            <w:hyperlink r:id="rId31">
              <w:r w:rsidRPr="42519064" w:rsidR="3914B26D">
                <w:rPr>
                  <w:rStyle w:val="Hyperlink"/>
                  <w:rFonts w:asciiTheme="minorHAnsi" w:hAnsiTheme="minorHAnsi" w:cstheme="minorBidi"/>
                  <w:b/>
                  <w:bCs/>
                  <w:i/>
                  <w:iCs/>
                  <w:sz w:val="18"/>
                  <w:szCs w:val="18"/>
                </w:rPr>
                <w:t>Teachers’ Standard:</w:t>
              </w:r>
            </w:hyperlink>
            <w:r w:rsidRPr="42519064" w:rsidR="3914B26D">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Pr="00DE27E1" w:rsidR="00B066CE" w:rsidTr="42519064" w14:paraId="6E2A8F11" w14:textId="77777777">
        <w:tc>
          <w:tcPr>
            <w:tcW w:w="4673" w:type="dxa"/>
            <w:shd w:val="clear" w:color="auto" w:fill="FBE4D5" w:themeFill="accent2" w:themeFillTint="33"/>
          </w:tcPr>
          <w:p w:rsidRPr="00DE27E1" w:rsidR="00B066CE" w:rsidP="297C1C5D" w:rsidRDefault="00B066CE" w14:paraId="229132BD" w14:textId="133A9D89">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Pr="297C1C5D" w:rsidR="00805881">
              <w:rPr>
                <w:rFonts w:asciiTheme="minorHAnsi" w:hAnsiTheme="minorHAnsi" w:cstheme="minorBidi"/>
                <w:b/>
                <w:bCs/>
                <w:color w:val="1F4E79" w:themeColor="accent1" w:themeShade="80"/>
                <w:sz w:val="24"/>
                <w:szCs w:val="24"/>
              </w:rPr>
              <w:t>)</w:t>
            </w:r>
          </w:p>
          <w:p w:rsidRPr="00DE27E1" w:rsidR="00EA3A73" w:rsidP="00EA3A73" w:rsidRDefault="00EA3A73" w14:paraId="06912E2E" w14:textId="60A7011B">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 xml:space="preserve">The Associate Teacher works with the support of expert </w:t>
            </w:r>
            <w:r w:rsidRPr="00DE27E1" w:rsidR="00FE3D2D">
              <w:rPr>
                <w:rFonts w:eastAsia="Calibri" w:asciiTheme="minorHAnsi" w:hAnsiTheme="minorHAnsi" w:cstheme="minorHAnsi"/>
                <w:b/>
                <w:bCs/>
                <w:sz w:val="18"/>
                <w:szCs w:val="18"/>
              </w:rPr>
              <w:t>colleagues</w:t>
            </w:r>
            <w:r w:rsidRPr="00DE27E1">
              <w:rPr>
                <w:rFonts w:eastAsia="Calibri" w:asciiTheme="minorHAnsi" w:hAnsiTheme="minorHAnsi" w:cstheme="minorHAnsi"/>
                <w:b/>
                <w:bCs/>
                <w:sz w:val="18"/>
                <w:szCs w:val="18"/>
              </w:rPr>
              <w:t xml:space="preserve"> at BCU and in school to:</w:t>
            </w:r>
          </w:p>
        </w:tc>
        <w:tc>
          <w:tcPr>
            <w:tcW w:w="5385" w:type="dxa"/>
            <w:shd w:val="clear" w:color="auto" w:fill="FFF2CC" w:themeFill="accent4" w:themeFillTint="33"/>
          </w:tcPr>
          <w:p w:rsidRPr="00DE27E1" w:rsidR="00B066CE" w:rsidP="297C1C5D" w:rsidRDefault="00B066CE" w14:paraId="2A5B4123" w14:textId="14661F8E">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Pr="297C1C5D" w:rsidR="00805881">
              <w:rPr>
                <w:rFonts w:asciiTheme="minorHAnsi" w:hAnsiTheme="minorHAnsi" w:cstheme="minorBidi"/>
                <w:b/>
                <w:bCs/>
                <w:color w:val="1F4E79" w:themeColor="accent1" w:themeShade="80"/>
                <w:sz w:val="24"/>
                <w:szCs w:val="24"/>
              </w:rPr>
              <w:t>)</w:t>
            </w:r>
          </w:p>
          <w:p w:rsidRPr="00DE27E1" w:rsidR="00EA3A73" w:rsidP="00EA3A73" w:rsidRDefault="00EA3A73" w14:paraId="0AA55A2E" w14:textId="14CB1463">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rsidRPr="00DE27E1" w:rsidR="00B066CE" w:rsidP="297C1C5D" w:rsidRDefault="00B066CE" w14:paraId="6B714254" w14:textId="4A72B18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Pr="297C1C5D" w:rsidR="00805881">
              <w:rPr>
                <w:rFonts w:asciiTheme="minorHAnsi" w:hAnsiTheme="minorHAnsi" w:cstheme="minorBidi"/>
                <w:b/>
                <w:bCs/>
                <w:color w:val="1F4E79" w:themeColor="accent1" w:themeShade="80"/>
                <w:sz w:val="24"/>
                <w:szCs w:val="24"/>
              </w:rPr>
              <w:t>)</w:t>
            </w:r>
          </w:p>
          <w:p w:rsidRPr="00DE27E1" w:rsidR="00EA3A73" w:rsidRDefault="00EA3A73" w14:paraId="0481446C" w14:textId="766A5FA8">
            <w:pPr>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DE27E1" w:rsidR="00BF6572" w:rsidTr="42519064" w14:paraId="57FD8B30" w14:textId="77777777">
        <w:tc>
          <w:tcPr>
            <w:tcW w:w="4673" w:type="dxa"/>
            <w:shd w:val="clear" w:color="auto" w:fill="FBE4D5" w:themeFill="accent2" w:themeFillTint="33"/>
          </w:tcPr>
          <w:p w:rsidRPr="003B52C2" w:rsidR="008A7A49" w:rsidP="008E6329" w:rsidRDefault="005D4ED8" w14:paraId="1BB78575" w14:textId="5546EDBC">
            <w:pPr>
              <w:ind w:right="57"/>
              <w:textAlignment w:val="baseline"/>
              <w:rPr>
                <w:rFonts w:asciiTheme="minorHAnsi" w:hAnsiTheme="minorHAnsi" w:cstheme="minorHAnsi"/>
                <w:sz w:val="18"/>
                <w:szCs w:val="18"/>
                <w:lang w:val="en-US"/>
              </w:rPr>
            </w:pPr>
            <w:r w:rsidRPr="003B52C2">
              <w:rPr>
                <w:rFonts w:asciiTheme="minorHAnsi" w:hAnsiTheme="minorHAnsi" w:cstheme="minorHAnsi"/>
                <w:sz w:val="18"/>
                <w:szCs w:val="18"/>
              </w:rPr>
              <w:t xml:space="preserve">Understand </w:t>
            </w:r>
            <w:r w:rsidRPr="003B52C2" w:rsidR="008A7A49">
              <w:rPr>
                <w:rFonts w:asciiTheme="minorHAnsi" w:hAnsiTheme="minorHAnsi" w:cstheme="minorHAnsi"/>
                <w:sz w:val="18"/>
                <w:szCs w:val="18"/>
              </w:rPr>
              <w:t>that pupils have diverse learning needs requiring adaptive teaching approaches</w:t>
            </w:r>
            <w:r w:rsidRPr="003B52C2" w:rsidR="00DF4889">
              <w:rPr>
                <w:rFonts w:asciiTheme="minorHAnsi" w:hAnsiTheme="minorHAnsi" w:cstheme="minorHAnsi"/>
                <w:sz w:val="18"/>
                <w:szCs w:val="18"/>
              </w:rPr>
              <w:t xml:space="preserve">, recognising </w:t>
            </w:r>
            <w:r w:rsidRPr="003B52C2" w:rsidR="008A7A49">
              <w:rPr>
                <w:rFonts w:asciiTheme="minorHAnsi" w:hAnsiTheme="minorHAnsi" w:cstheme="minorHAnsi"/>
                <w:sz w:val="18"/>
                <w:szCs w:val="18"/>
              </w:rPr>
              <w:t>that some pupils</w:t>
            </w:r>
            <w:r w:rsidRPr="003B52C2" w:rsidR="0039564C">
              <w:rPr>
                <w:rFonts w:asciiTheme="minorHAnsi" w:hAnsiTheme="minorHAnsi" w:cstheme="minorHAnsi"/>
                <w:sz w:val="18"/>
                <w:szCs w:val="18"/>
              </w:rPr>
              <w:t xml:space="preserve"> may</w:t>
            </w:r>
            <w:r w:rsidRPr="003B52C2" w:rsidR="008A7A49">
              <w:rPr>
                <w:rFonts w:asciiTheme="minorHAnsi" w:hAnsiTheme="minorHAnsi" w:cstheme="minorHAnsi"/>
                <w:sz w:val="18"/>
                <w:szCs w:val="18"/>
              </w:rPr>
              <w:t xml:space="preserve"> need </w:t>
            </w:r>
            <w:r w:rsidRPr="003B52C2">
              <w:rPr>
                <w:rFonts w:asciiTheme="minorHAnsi" w:hAnsiTheme="minorHAnsi" w:cstheme="minorHAnsi"/>
                <w:sz w:val="18"/>
                <w:szCs w:val="18"/>
              </w:rPr>
              <w:t>adap</w:t>
            </w:r>
            <w:r w:rsidRPr="003B52C2" w:rsidR="004F2AC9">
              <w:rPr>
                <w:rFonts w:asciiTheme="minorHAnsi" w:hAnsiTheme="minorHAnsi" w:cstheme="minorHAnsi"/>
                <w:sz w:val="18"/>
                <w:szCs w:val="18"/>
              </w:rPr>
              <w:t>tive teaching</w:t>
            </w:r>
            <w:r w:rsidRPr="003B52C2" w:rsidR="008A7A49">
              <w:rPr>
                <w:rFonts w:asciiTheme="minorHAnsi" w:hAnsiTheme="minorHAnsi" w:cstheme="minorHAnsi"/>
                <w:sz w:val="18"/>
                <w:szCs w:val="18"/>
              </w:rPr>
              <w:t xml:space="preserve"> based on their prior knowledge and learning barriers</w:t>
            </w:r>
            <w:r w:rsidRPr="003B52C2" w:rsidR="00C66007">
              <w:rPr>
                <w:rFonts w:asciiTheme="minorHAnsi" w:hAnsiTheme="minorHAnsi" w:cstheme="minorHAnsi"/>
                <w:sz w:val="18"/>
                <w:szCs w:val="18"/>
              </w:rPr>
              <w:t xml:space="preserve">, </w:t>
            </w:r>
            <w:r w:rsidRPr="003B52C2" w:rsidR="00C66007">
              <w:rPr>
                <w:rFonts w:asciiTheme="minorHAnsi" w:hAnsiTheme="minorHAnsi" w:cstheme="minorHAnsi"/>
                <w:iCs/>
                <w:color w:val="2E74B5" w:themeColor="accent1" w:themeShade="BF"/>
                <w:sz w:val="18"/>
                <w:szCs w:val="18"/>
              </w:rPr>
              <w:t xml:space="preserve">e.g., acknowledging the impact of learning needs in </w:t>
            </w:r>
            <w:proofErr w:type="gramStart"/>
            <w:r w:rsidRPr="003B52C2" w:rsidR="00C66007">
              <w:rPr>
                <w:rFonts w:asciiTheme="minorHAnsi" w:hAnsiTheme="minorHAnsi" w:cstheme="minorHAnsi"/>
                <w:iCs/>
                <w:color w:val="2E74B5" w:themeColor="accent1" w:themeShade="BF"/>
                <w:sz w:val="18"/>
                <w:szCs w:val="18"/>
              </w:rPr>
              <w:t>pupils</w:t>
            </w:r>
            <w:proofErr w:type="gramEnd"/>
            <w:r w:rsidRPr="003B52C2" w:rsidR="00C66007">
              <w:rPr>
                <w:rFonts w:asciiTheme="minorHAnsi" w:hAnsiTheme="minorHAnsi" w:cstheme="minorHAnsi"/>
                <w:iCs/>
                <w:color w:val="2E74B5" w:themeColor="accent1" w:themeShade="BF"/>
                <w:sz w:val="18"/>
                <w:szCs w:val="18"/>
              </w:rPr>
              <w:t xml:space="preserve"> ability to move around the lab</w:t>
            </w:r>
            <w:r w:rsidRPr="003B52C2" w:rsidR="00C66007">
              <w:rPr>
                <w:rFonts w:asciiTheme="minorHAnsi" w:hAnsiTheme="minorHAnsi" w:cstheme="minorHAnsi"/>
                <w:iCs/>
                <w:color w:val="2E74B5" w:themeColor="accent1" w:themeShade="BF"/>
                <w:sz w:val="18"/>
                <w:szCs w:val="18"/>
              </w:rPr>
              <w:t>.</w:t>
            </w:r>
          </w:p>
          <w:p w:rsidRPr="003B52C2" w:rsidR="00BF6572" w:rsidP="297C1C5D" w:rsidRDefault="24548DF2" w14:paraId="2BE48A59" w14:textId="056CE75C">
            <w:pPr>
              <w:spacing w:line="257" w:lineRule="auto"/>
              <w:rPr>
                <w:rFonts w:eastAsia="Calibri" w:asciiTheme="minorHAnsi" w:hAnsiTheme="minorHAnsi" w:cstheme="minorHAnsi"/>
                <w:b/>
                <w:bCs/>
                <w:i/>
                <w:iCs/>
                <w:sz w:val="18"/>
                <w:szCs w:val="18"/>
              </w:rPr>
            </w:pPr>
            <w:bookmarkStart w:name="_Int_nHmGj0aB" w:id="8"/>
            <w:r w:rsidRPr="003B52C2">
              <w:rPr>
                <w:rFonts w:asciiTheme="minorHAnsi" w:hAnsiTheme="minorHAnsi" w:cstheme="minorHAnsi"/>
                <w:sz w:val="18"/>
                <w:szCs w:val="18"/>
                <w:lang w:val="en-US"/>
              </w:rPr>
              <w:t>K</w:t>
            </w:r>
            <w:r w:rsidRPr="003B52C2" w:rsidR="25272996">
              <w:rPr>
                <w:rFonts w:asciiTheme="minorHAnsi" w:hAnsiTheme="minorHAnsi" w:cstheme="minorHAnsi"/>
                <w:sz w:val="18"/>
                <w:szCs w:val="18"/>
                <w:lang w:val="en-US"/>
              </w:rPr>
              <w:t>now</w:t>
            </w:r>
            <w:bookmarkEnd w:id="8"/>
            <w:r w:rsidRPr="003B52C2" w:rsidR="25272996">
              <w:rPr>
                <w:rFonts w:asciiTheme="minorHAnsi" w:hAnsiTheme="minorHAnsi" w:cstheme="minorHAnsi"/>
                <w:sz w:val="18"/>
                <w:szCs w:val="18"/>
                <w:lang w:val="en-US"/>
              </w:rPr>
              <w:t xml:space="preserve"> there is a common misconception that pupils have distinct and identifiable learning styl</w:t>
            </w:r>
            <w:r w:rsidRPr="003B52C2" w:rsidR="349692B5">
              <w:rPr>
                <w:rFonts w:asciiTheme="minorHAnsi" w:hAnsiTheme="minorHAnsi" w:cstheme="minorHAnsi"/>
                <w:sz w:val="18"/>
                <w:szCs w:val="18"/>
                <w:lang w:val="en-US"/>
              </w:rPr>
              <w:t>es</w:t>
            </w:r>
            <w:r w:rsidRPr="003B52C2" w:rsidR="001142DF">
              <w:rPr>
                <w:rFonts w:asciiTheme="minorHAnsi" w:hAnsiTheme="minorHAnsi" w:cstheme="minorHAnsi"/>
                <w:sz w:val="18"/>
                <w:szCs w:val="18"/>
                <w:lang w:val="en-US"/>
              </w:rPr>
              <w:t xml:space="preserve">, </w:t>
            </w:r>
          </w:p>
        </w:tc>
        <w:tc>
          <w:tcPr>
            <w:tcW w:w="5385" w:type="dxa"/>
            <w:shd w:val="clear" w:color="auto" w:fill="FFF2CC" w:themeFill="accent4" w:themeFillTint="33"/>
          </w:tcPr>
          <w:p w:rsidRPr="003B52C2" w:rsidR="00BF6572" w:rsidP="297C1C5D" w:rsidRDefault="24548DF2" w14:paraId="0FAAD450" w14:textId="68EBEC85">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An</w:t>
            </w:r>
            <w:r w:rsidRPr="003B52C2" w:rsidR="25272996">
              <w:rPr>
                <w:rFonts w:asciiTheme="minorHAnsi" w:hAnsiTheme="minorHAnsi" w:cstheme="minorHAnsi"/>
                <w:sz w:val="18"/>
                <w:szCs w:val="18"/>
                <w:lang w:val="en-US"/>
              </w:rPr>
              <w:t xml:space="preserve">ticipate pupils’ needs and reflect this in </w:t>
            </w:r>
            <w:r w:rsidRPr="003B52C2" w:rsidR="4E2B3A3C">
              <w:rPr>
                <w:rFonts w:asciiTheme="minorHAnsi" w:hAnsiTheme="minorHAnsi" w:cstheme="minorHAnsi"/>
                <w:sz w:val="18"/>
                <w:szCs w:val="18"/>
                <w:lang w:val="en-US"/>
              </w:rPr>
              <w:t xml:space="preserve">planning, </w:t>
            </w:r>
            <w:r w:rsidRPr="003B52C2" w:rsidR="25272996">
              <w:rPr>
                <w:rFonts w:asciiTheme="minorHAnsi" w:hAnsiTheme="minorHAnsi" w:cstheme="minorHAnsi"/>
                <w:sz w:val="18"/>
                <w:szCs w:val="18"/>
                <w:lang w:val="en-US"/>
              </w:rPr>
              <w:t>implementing appropriate adaptations to lesson activities</w:t>
            </w:r>
            <w:r w:rsidRPr="003B52C2" w:rsidR="00C66007">
              <w:rPr>
                <w:rFonts w:asciiTheme="minorHAnsi" w:hAnsiTheme="minorHAnsi" w:cstheme="minorHAnsi"/>
                <w:sz w:val="18"/>
                <w:szCs w:val="18"/>
                <w:lang w:val="en-US"/>
              </w:rPr>
              <w:t xml:space="preserve">, </w:t>
            </w:r>
            <w:r w:rsidRPr="003B52C2" w:rsidR="00C66007">
              <w:rPr>
                <w:rFonts w:eastAsia="Calibri" w:asciiTheme="minorHAnsi" w:hAnsiTheme="minorHAnsi" w:cstheme="minorHAnsi"/>
                <w:color w:val="0070C0"/>
                <w:sz w:val="18"/>
                <w:szCs w:val="18"/>
              </w:rPr>
              <w:t>e.g. use pupil data on numeracy skills to provide scaffolding for drawing or interpreting graph skills for a new unknown class</w:t>
            </w:r>
          </w:p>
          <w:p w:rsidRPr="003B52C2" w:rsidR="0045245D" w:rsidP="297C1C5D" w:rsidRDefault="79E31708" w14:paraId="799C358C" w14:textId="79EBFC7A">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Use a variety of</w:t>
            </w:r>
            <w:r w:rsidRPr="003B52C2" w:rsidR="1FA64AE2">
              <w:rPr>
                <w:rFonts w:asciiTheme="minorHAnsi" w:hAnsiTheme="minorHAnsi" w:cstheme="minorHAnsi"/>
                <w:sz w:val="18"/>
                <w:szCs w:val="18"/>
                <w:lang w:val="en-US"/>
              </w:rPr>
              <w:t xml:space="preserve"> </w:t>
            </w:r>
            <w:r w:rsidRPr="003B52C2" w:rsidR="6024E0CB">
              <w:rPr>
                <w:rFonts w:asciiTheme="minorHAnsi" w:hAnsiTheme="minorHAnsi" w:cstheme="minorHAnsi"/>
                <w:sz w:val="18"/>
                <w:szCs w:val="18"/>
                <w:lang w:val="en-US"/>
              </w:rPr>
              <w:t>well-designed</w:t>
            </w:r>
            <w:r w:rsidRPr="003B52C2" w:rsidR="1FA64AE2">
              <w:rPr>
                <w:rFonts w:asciiTheme="minorHAnsi" w:hAnsiTheme="minorHAnsi" w:cstheme="minorHAnsi"/>
                <w:sz w:val="18"/>
                <w:szCs w:val="18"/>
                <w:lang w:val="en-US"/>
              </w:rPr>
              <w:t xml:space="preserve"> </w:t>
            </w:r>
            <w:r w:rsidRPr="003B52C2" w:rsidR="6024E0CB">
              <w:rPr>
                <w:rFonts w:asciiTheme="minorHAnsi" w:hAnsiTheme="minorHAnsi" w:cstheme="minorHAnsi"/>
                <w:sz w:val="18"/>
                <w:szCs w:val="18"/>
                <w:lang w:val="en-US"/>
              </w:rPr>
              <w:t xml:space="preserve">resources </w:t>
            </w:r>
            <w:r w:rsidRPr="003B52C2">
              <w:rPr>
                <w:rFonts w:asciiTheme="minorHAnsi" w:hAnsiTheme="minorHAnsi" w:cstheme="minorHAnsi"/>
                <w:sz w:val="18"/>
                <w:szCs w:val="18"/>
                <w:lang w:val="en-US"/>
              </w:rPr>
              <w:t xml:space="preserve">to overcome learning barriers, </w:t>
            </w:r>
            <w:r w:rsidRPr="003B52C2" w:rsidR="4B7BAE3A">
              <w:rPr>
                <w:rFonts w:asciiTheme="minorHAnsi" w:hAnsiTheme="minorHAnsi" w:cstheme="minorHAnsi"/>
                <w:sz w:val="18"/>
                <w:szCs w:val="18"/>
                <w:lang w:val="en-US"/>
              </w:rPr>
              <w:t>challenge</w:t>
            </w:r>
            <w:r w:rsidRPr="003B52C2">
              <w:rPr>
                <w:rFonts w:asciiTheme="minorHAnsi" w:hAnsiTheme="minorHAnsi" w:cstheme="minorHAnsi"/>
                <w:sz w:val="18"/>
                <w:szCs w:val="18"/>
                <w:lang w:val="en-US"/>
              </w:rPr>
              <w:t xml:space="preserve"> and motivate pupils within lessons</w:t>
            </w:r>
            <w:r w:rsidRPr="003B52C2" w:rsidR="52D9CACB">
              <w:rPr>
                <w:rFonts w:asciiTheme="minorHAnsi" w:hAnsiTheme="minorHAnsi" w:cstheme="minorHAnsi"/>
                <w:sz w:val="18"/>
                <w:szCs w:val="18"/>
                <w:lang w:val="en-US"/>
              </w:rPr>
              <w:t>.</w:t>
            </w:r>
          </w:p>
        </w:tc>
        <w:tc>
          <w:tcPr>
            <w:tcW w:w="5388" w:type="dxa"/>
            <w:shd w:val="clear" w:color="auto" w:fill="E2EFD9" w:themeFill="accent6" w:themeFillTint="33"/>
          </w:tcPr>
          <w:p w:rsidRPr="003B52C2" w:rsidR="00C9450F" w:rsidP="00FF358E" w:rsidRDefault="00904F38" w14:paraId="78BF250E" w14:textId="27C2ACB0">
            <w:pPr>
              <w:rPr>
                <w:rFonts w:asciiTheme="minorHAnsi" w:hAnsiTheme="minorHAnsi" w:cstheme="minorHAnsi"/>
                <w:sz w:val="18"/>
                <w:szCs w:val="18"/>
                <w:lang w:val="en-US"/>
              </w:rPr>
            </w:pPr>
            <w:r w:rsidRPr="003B52C2">
              <w:rPr>
                <w:rFonts w:asciiTheme="minorHAnsi" w:hAnsiTheme="minorHAnsi" w:cstheme="minorHAnsi"/>
                <w:sz w:val="18"/>
                <w:szCs w:val="18"/>
                <w:lang w:val="en-US"/>
              </w:rPr>
              <w:t xml:space="preserve">Adapt teaching to </w:t>
            </w:r>
            <w:r w:rsidRPr="003B52C2" w:rsidR="00BF6572">
              <w:rPr>
                <w:rFonts w:asciiTheme="minorHAnsi" w:hAnsiTheme="minorHAnsi" w:cstheme="minorHAnsi"/>
                <w:sz w:val="18"/>
                <w:szCs w:val="18"/>
                <w:lang w:val="en-US"/>
              </w:rPr>
              <w:t>accurately match individual needs, whilst taking account of differing progress made by each learner</w:t>
            </w:r>
            <w:r w:rsidRPr="003B52C2" w:rsidR="00C9450F">
              <w:rPr>
                <w:rFonts w:asciiTheme="minorHAnsi" w:hAnsiTheme="minorHAnsi" w:cstheme="minorHAnsi"/>
                <w:sz w:val="18"/>
                <w:szCs w:val="18"/>
                <w:lang w:val="en-US"/>
              </w:rPr>
              <w:t>, understanding causes that could contribute to low achievement</w:t>
            </w:r>
            <w:r w:rsidRPr="003B52C2" w:rsidR="00FF358E">
              <w:rPr>
                <w:rFonts w:asciiTheme="minorHAnsi" w:hAnsiTheme="minorHAnsi" w:cstheme="minorHAnsi"/>
                <w:sz w:val="18"/>
                <w:szCs w:val="18"/>
                <w:lang w:val="en-US"/>
              </w:rPr>
              <w:t xml:space="preserve"> and adopting effective strategies to support underperforming groups</w:t>
            </w:r>
            <w:r w:rsidRPr="003B52C2" w:rsidR="00C66007">
              <w:rPr>
                <w:rFonts w:asciiTheme="minorHAnsi" w:hAnsiTheme="minorHAnsi" w:cstheme="minorHAnsi"/>
                <w:sz w:val="18"/>
                <w:szCs w:val="18"/>
                <w:lang w:val="en-US"/>
              </w:rPr>
              <w:t xml:space="preserve">, </w:t>
            </w:r>
            <w:r w:rsidRPr="003B52C2" w:rsidR="00C66007">
              <w:rPr>
                <w:rFonts w:eastAsia="Calibri" w:asciiTheme="minorHAnsi" w:hAnsiTheme="minorHAnsi" w:cstheme="minorHAnsi"/>
                <w:color w:val="2E74B5" w:themeColor="accent1" w:themeShade="BF"/>
                <w:sz w:val="18"/>
                <w:szCs w:val="18"/>
              </w:rPr>
              <w:t>e.g. when teaching a practical, demonstrate knowledge of pupils’ abilities to arrange groups so all can achieve the required outcome.</w:t>
            </w:r>
          </w:p>
        </w:tc>
      </w:tr>
      <w:tr w:rsidRPr="00DE27E1" w:rsidR="00BF6572" w:rsidTr="42519064" w14:paraId="31330B78" w14:textId="77777777">
        <w:tc>
          <w:tcPr>
            <w:tcW w:w="4673" w:type="dxa"/>
            <w:shd w:val="clear" w:color="auto" w:fill="FBE4D5" w:themeFill="accent2" w:themeFillTint="33"/>
          </w:tcPr>
          <w:p w:rsidRPr="003B52C2" w:rsidR="00BF6572" w:rsidP="00BF6572" w:rsidRDefault="00DA3915" w14:paraId="2EFAF411" w14:textId="25348069">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O</w:t>
            </w:r>
            <w:r w:rsidRPr="003B52C2" w:rsidR="00BF6572">
              <w:rPr>
                <w:rFonts w:asciiTheme="minorHAnsi" w:hAnsiTheme="minorHAnsi" w:cstheme="minorHAnsi"/>
                <w:sz w:val="18"/>
                <w:szCs w:val="18"/>
                <w:lang w:val="en-US"/>
              </w:rPr>
              <w:t>bserve and deconstruct</w:t>
            </w:r>
            <w:r w:rsidRPr="003B52C2" w:rsidR="00397DFE">
              <w:rPr>
                <w:rFonts w:asciiTheme="minorHAnsi" w:hAnsiTheme="minorHAnsi" w:cstheme="minorHAnsi"/>
                <w:sz w:val="18"/>
                <w:szCs w:val="18"/>
                <w:lang w:val="en-US"/>
              </w:rPr>
              <w:t>,</w:t>
            </w:r>
            <w:r w:rsidRPr="003B52C2" w:rsidR="00BF6572">
              <w:rPr>
                <w:rFonts w:asciiTheme="minorHAnsi" w:hAnsiTheme="minorHAnsi" w:cstheme="minorHAnsi"/>
                <w:sz w:val="18"/>
                <w:szCs w:val="18"/>
                <w:lang w:val="en-US"/>
              </w:rPr>
              <w:t xml:space="preserve"> how expert colleagues adapt lessons, whilst maintaining high expectations for all, so that all pupils </w:t>
            </w:r>
            <w:r w:rsidRPr="003B52C2" w:rsidR="00825DD8">
              <w:rPr>
                <w:rFonts w:asciiTheme="minorHAnsi" w:hAnsiTheme="minorHAnsi" w:cstheme="minorHAnsi"/>
                <w:sz w:val="18"/>
                <w:szCs w:val="18"/>
                <w:lang w:val="en-US"/>
              </w:rPr>
              <w:t>can</w:t>
            </w:r>
            <w:r w:rsidRPr="003B52C2" w:rsidR="00BF6572">
              <w:rPr>
                <w:rFonts w:asciiTheme="minorHAnsi" w:hAnsiTheme="minorHAnsi" w:cstheme="minorHAnsi"/>
                <w:sz w:val="18"/>
                <w:szCs w:val="18"/>
                <w:lang w:val="en-US"/>
              </w:rPr>
              <w:t xml:space="preserve"> meet those expectations</w:t>
            </w:r>
            <w:r w:rsidRPr="003B52C2" w:rsidR="001142DF">
              <w:rPr>
                <w:rFonts w:asciiTheme="minorHAnsi" w:hAnsiTheme="minorHAnsi" w:cstheme="minorHAnsi"/>
                <w:sz w:val="18"/>
                <w:szCs w:val="18"/>
                <w:lang w:val="en-US"/>
              </w:rPr>
              <w:t xml:space="preserve">, </w:t>
            </w:r>
            <w:r w:rsidRPr="003B52C2" w:rsidR="001142DF">
              <w:rPr>
                <w:rFonts w:asciiTheme="minorHAnsi" w:hAnsiTheme="minorHAnsi" w:cstheme="minorHAnsi"/>
                <w:iCs/>
                <w:color w:val="2E74B5" w:themeColor="accent1" w:themeShade="BF"/>
                <w:sz w:val="18"/>
                <w:szCs w:val="18"/>
              </w:rPr>
              <w:t>e.g., this will also apply to the associates risk assessment of activity in the lab</w:t>
            </w:r>
            <w:r w:rsidRPr="003B52C2" w:rsidR="001142DF">
              <w:rPr>
                <w:rFonts w:asciiTheme="minorHAnsi" w:hAnsiTheme="minorHAnsi" w:cstheme="minorHAnsi"/>
                <w:iCs/>
                <w:color w:val="2E74B5" w:themeColor="accent1" w:themeShade="BF"/>
                <w:sz w:val="18"/>
                <w:szCs w:val="18"/>
              </w:rPr>
              <w:t>.</w:t>
            </w:r>
          </w:p>
          <w:p w:rsidRPr="003B52C2" w:rsidR="009B0F2D" w:rsidP="00BF6572" w:rsidRDefault="009B0F2D" w14:paraId="0DD30524" w14:textId="1F7D62CE">
            <w:pPr>
              <w:spacing w:line="257" w:lineRule="auto"/>
              <w:rPr>
                <w:rFonts w:eastAsia="Calibri" w:asciiTheme="minorHAnsi" w:hAnsiTheme="minorHAnsi" w:cstheme="minorHAnsi"/>
                <w:b/>
                <w:bCs/>
                <w:i/>
                <w:iCs/>
                <w:sz w:val="18"/>
                <w:szCs w:val="18"/>
              </w:rPr>
            </w:pPr>
          </w:p>
        </w:tc>
        <w:tc>
          <w:tcPr>
            <w:tcW w:w="5385" w:type="dxa"/>
            <w:shd w:val="clear" w:color="auto" w:fill="FFF2CC" w:themeFill="accent4" w:themeFillTint="33"/>
          </w:tcPr>
          <w:p w:rsidRPr="003B52C2" w:rsidR="009B0F2D" w:rsidP="006F121B" w:rsidRDefault="00DA3915" w14:paraId="7378F730" w14:textId="0B51BC7E">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A</w:t>
            </w:r>
            <w:r w:rsidRPr="003B52C2" w:rsidR="00BF6572">
              <w:rPr>
                <w:rFonts w:asciiTheme="minorHAnsi" w:hAnsiTheme="minorHAnsi" w:cstheme="minorHAnsi"/>
                <w:sz w:val="18"/>
                <w:szCs w:val="18"/>
                <w:lang w:val="en-US"/>
              </w:rPr>
              <w:t>dapt teaching in a responsive way</w:t>
            </w:r>
            <w:r w:rsidRPr="003B52C2" w:rsidR="004C449A">
              <w:rPr>
                <w:rFonts w:asciiTheme="minorHAnsi" w:hAnsiTheme="minorHAnsi" w:cstheme="minorHAnsi"/>
                <w:sz w:val="18"/>
                <w:szCs w:val="18"/>
                <w:lang w:val="en-US"/>
              </w:rPr>
              <w:t xml:space="preserve"> </w:t>
            </w:r>
            <w:r w:rsidRPr="003B52C2" w:rsidR="00BF6572">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Pr="003B52C2" w:rsidR="006F121B">
              <w:rPr>
                <w:rFonts w:asciiTheme="minorHAnsi" w:hAnsiTheme="minorHAnsi" w:cstheme="minorHAnsi"/>
                <w:sz w:val="18"/>
                <w:szCs w:val="18"/>
                <w:lang w:val="en-US"/>
              </w:rPr>
              <w:t xml:space="preserve"> </w:t>
            </w:r>
            <w:r w:rsidRPr="003B52C2" w:rsidR="004C449A">
              <w:rPr>
                <w:rFonts w:asciiTheme="minorHAnsi" w:hAnsiTheme="minorHAnsi" w:cstheme="minorHAnsi"/>
                <w:sz w:val="18"/>
                <w:szCs w:val="18"/>
                <w:lang w:val="en-US"/>
              </w:rPr>
              <w:t>or</w:t>
            </w:r>
            <w:r w:rsidRPr="003B52C2" w:rsidR="006F121B">
              <w:rPr>
                <w:rFonts w:asciiTheme="minorHAnsi" w:hAnsiTheme="minorHAnsi" w:cstheme="minorHAnsi"/>
                <w:sz w:val="18"/>
                <w:szCs w:val="18"/>
                <w:lang w:val="en-US"/>
              </w:rPr>
              <w:t xml:space="preserve"> </w:t>
            </w:r>
            <w:r w:rsidRPr="003B52C2" w:rsidR="002725BF">
              <w:rPr>
                <w:rFonts w:asciiTheme="minorHAnsi" w:hAnsiTheme="minorHAnsi" w:cstheme="minorHAnsi"/>
                <w:sz w:val="18"/>
                <w:szCs w:val="18"/>
                <w:lang w:val="en-US"/>
              </w:rPr>
              <w:t>implementing</w:t>
            </w:r>
            <w:r w:rsidRPr="003B52C2" w:rsidR="009B0F2D">
              <w:rPr>
                <w:rFonts w:asciiTheme="minorHAnsi" w:hAnsiTheme="minorHAnsi" w:cstheme="minorHAnsi"/>
                <w:sz w:val="18"/>
                <w:szCs w:val="18"/>
                <w:lang w:val="en-US"/>
              </w:rPr>
              <w:t xml:space="preserve"> the use of specialist technology to support pupils with SEND, where appropriate</w:t>
            </w:r>
            <w:r w:rsidRPr="003B52C2" w:rsidR="001142DF">
              <w:rPr>
                <w:rFonts w:asciiTheme="minorHAnsi" w:hAnsiTheme="minorHAnsi" w:cstheme="minorHAnsi"/>
                <w:sz w:val="18"/>
                <w:szCs w:val="18"/>
                <w:lang w:val="en-US"/>
              </w:rPr>
              <w:t xml:space="preserve">, </w:t>
            </w:r>
            <w:r w:rsidRPr="003B52C2" w:rsidR="001142DF">
              <w:rPr>
                <w:rFonts w:asciiTheme="minorHAnsi" w:hAnsiTheme="minorHAnsi" w:cstheme="minorHAnsi"/>
                <w:color w:val="2E74B5" w:themeColor="accent1" w:themeShade="BF"/>
                <w:sz w:val="18"/>
                <w:szCs w:val="18"/>
              </w:rPr>
              <w:t xml:space="preserve">e.g. through using dual coding and trans </w:t>
            </w:r>
            <w:proofErr w:type="spellStart"/>
            <w:r w:rsidRPr="003B52C2" w:rsidR="001142DF">
              <w:rPr>
                <w:rFonts w:asciiTheme="minorHAnsi" w:hAnsiTheme="minorHAnsi" w:cstheme="minorHAnsi"/>
                <w:color w:val="2E74B5" w:themeColor="accent1" w:themeShade="BF"/>
                <w:sz w:val="18"/>
                <w:szCs w:val="18"/>
              </w:rPr>
              <w:t>languaging</w:t>
            </w:r>
            <w:proofErr w:type="spellEnd"/>
            <w:r w:rsidRPr="003B52C2" w:rsidR="001142DF">
              <w:rPr>
                <w:rFonts w:asciiTheme="minorHAnsi" w:hAnsiTheme="minorHAnsi" w:cstheme="minorHAnsi"/>
                <w:color w:val="2E74B5" w:themeColor="accent1" w:themeShade="BF"/>
                <w:sz w:val="18"/>
                <w:szCs w:val="18"/>
              </w:rPr>
              <w:t xml:space="preserve"> to support EAL pupils </w:t>
            </w:r>
            <w:r w:rsidRPr="003B52C2" w:rsidR="001142DF">
              <w:rPr>
                <w:rFonts w:eastAsia="Calibri" w:asciiTheme="minorHAnsi" w:hAnsiTheme="minorHAnsi" w:cstheme="minorHAnsi"/>
                <w:color w:val="0070C0"/>
                <w:sz w:val="18"/>
                <w:szCs w:val="18"/>
              </w:rPr>
              <w:t>e.g. constructing understanding of particle models with a peer in the home language during the lesson</w:t>
            </w:r>
          </w:p>
        </w:tc>
        <w:tc>
          <w:tcPr>
            <w:tcW w:w="5388" w:type="dxa"/>
            <w:shd w:val="clear" w:color="auto" w:fill="E2EFD9" w:themeFill="accent6" w:themeFillTint="33"/>
          </w:tcPr>
          <w:p w:rsidRPr="003B52C2" w:rsidR="00BF6572" w:rsidP="297C1C5D" w:rsidRDefault="275210C8" w14:paraId="77DC9ABC" w14:textId="54240BCB">
            <w:pPr>
              <w:ind w:right="57"/>
              <w:textAlignment w:val="baseline"/>
              <w:rPr>
                <w:rFonts w:asciiTheme="minorHAnsi" w:hAnsiTheme="minorHAnsi" w:cstheme="minorHAnsi"/>
                <w:sz w:val="18"/>
                <w:szCs w:val="18"/>
                <w:lang w:val="en-US"/>
              </w:rPr>
            </w:pPr>
            <w:r w:rsidRPr="003B52C2">
              <w:rPr>
                <w:rFonts w:asciiTheme="minorHAnsi" w:hAnsiTheme="minorHAnsi" w:cstheme="minorHAnsi"/>
                <w:sz w:val="18"/>
                <w:szCs w:val="18"/>
                <w:lang w:val="en-US"/>
              </w:rPr>
              <w:t>C</w:t>
            </w:r>
            <w:r w:rsidRPr="003B52C2" w:rsidR="25272996">
              <w:rPr>
                <w:rFonts w:asciiTheme="minorHAnsi" w:hAnsiTheme="minorHAnsi" w:cstheme="minorHAnsi"/>
                <w:sz w:val="18"/>
                <w:szCs w:val="18"/>
                <w:lang w:val="en-US"/>
              </w:rPr>
              <w:t xml:space="preserve">arefully </w:t>
            </w:r>
            <w:r w:rsidRPr="003B52C2" w:rsidR="56BF4478">
              <w:rPr>
                <w:rFonts w:asciiTheme="minorHAnsi" w:hAnsiTheme="minorHAnsi" w:cstheme="minorHAnsi"/>
                <w:sz w:val="18"/>
                <w:szCs w:val="18"/>
                <w:lang w:val="en-US"/>
              </w:rPr>
              <w:t>adapt</w:t>
            </w:r>
            <w:r w:rsidRPr="003B52C2">
              <w:rPr>
                <w:rFonts w:asciiTheme="minorHAnsi" w:hAnsiTheme="minorHAnsi" w:cstheme="minorHAnsi"/>
                <w:sz w:val="18"/>
                <w:szCs w:val="18"/>
                <w:lang w:val="en-US"/>
              </w:rPr>
              <w:t xml:space="preserve"> </w:t>
            </w:r>
            <w:r w:rsidRPr="003B52C2" w:rsidR="3AE6ABD2">
              <w:rPr>
                <w:rFonts w:asciiTheme="minorHAnsi" w:hAnsiTheme="minorHAnsi" w:cstheme="minorHAnsi"/>
                <w:sz w:val="18"/>
                <w:szCs w:val="18"/>
                <w:lang w:val="en-US"/>
              </w:rPr>
              <w:t>and</w:t>
            </w:r>
            <w:r w:rsidRPr="003B52C2" w:rsidR="78CC8F0A">
              <w:rPr>
                <w:rFonts w:asciiTheme="minorHAnsi" w:hAnsiTheme="minorHAnsi" w:cstheme="minorHAnsi"/>
                <w:sz w:val="18"/>
                <w:szCs w:val="18"/>
                <w:lang w:val="en-US"/>
              </w:rPr>
              <w:t xml:space="preserve"> </w:t>
            </w:r>
            <w:r w:rsidRPr="003B52C2" w:rsidR="25272996">
              <w:rPr>
                <w:rFonts w:asciiTheme="minorHAnsi" w:hAnsiTheme="minorHAnsi" w:cstheme="minorHAnsi"/>
                <w:sz w:val="18"/>
                <w:szCs w:val="18"/>
                <w:lang w:val="en-US"/>
              </w:rPr>
              <w:t>monito</w:t>
            </w:r>
            <w:r w:rsidRPr="003B52C2" w:rsidR="78CC8F0A">
              <w:rPr>
                <w:rFonts w:asciiTheme="minorHAnsi" w:hAnsiTheme="minorHAnsi" w:cstheme="minorHAnsi"/>
                <w:sz w:val="18"/>
                <w:szCs w:val="18"/>
                <w:lang w:val="en-US"/>
              </w:rPr>
              <w:t>r</w:t>
            </w:r>
            <w:r w:rsidRPr="003B52C2" w:rsidR="1E1CBDAE">
              <w:rPr>
                <w:rFonts w:asciiTheme="minorHAnsi" w:hAnsiTheme="minorHAnsi" w:cstheme="minorHAnsi"/>
                <w:sz w:val="18"/>
                <w:szCs w:val="18"/>
                <w:lang w:val="en-US"/>
              </w:rPr>
              <w:t xml:space="preserve"> progress</w:t>
            </w:r>
            <w:r w:rsidRPr="003B52C2" w:rsidR="25272996">
              <w:rPr>
                <w:rFonts w:asciiTheme="minorHAnsi" w:hAnsiTheme="minorHAnsi" w:cstheme="minorHAnsi"/>
                <w:sz w:val="18"/>
                <w:szCs w:val="18"/>
                <w:lang w:val="en-US"/>
              </w:rPr>
              <w:t xml:space="preserve"> </w:t>
            </w:r>
            <w:r w:rsidRPr="003B52C2" w:rsidR="6667C65C">
              <w:rPr>
                <w:rFonts w:asciiTheme="minorHAnsi" w:hAnsiTheme="minorHAnsi" w:cstheme="minorHAnsi"/>
                <w:sz w:val="18"/>
                <w:szCs w:val="18"/>
                <w:lang w:val="en-US"/>
              </w:rPr>
              <w:t xml:space="preserve">during lessons </w:t>
            </w:r>
            <w:r w:rsidRPr="003B52C2" w:rsidR="25272996">
              <w:rPr>
                <w:rFonts w:asciiTheme="minorHAnsi" w:hAnsiTheme="minorHAnsi" w:cstheme="minorHAnsi"/>
                <w:sz w:val="18"/>
                <w:szCs w:val="18"/>
                <w:lang w:val="en-US"/>
              </w:rPr>
              <w:t>to take account of the impact on engagement</w:t>
            </w:r>
            <w:r w:rsidRPr="003B52C2" w:rsidR="70BE1D5D">
              <w:rPr>
                <w:rFonts w:asciiTheme="minorHAnsi" w:hAnsiTheme="minorHAnsi" w:cstheme="minorHAnsi"/>
                <w:sz w:val="18"/>
                <w:szCs w:val="18"/>
                <w:lang w:val="en-US"/>
              </w:rPr>
              <w:t>,</w:t>
            </w:r>
            <w:r w:rsidRPr="003B52C2" w:rsidR="25272996">
              <w:rPr>
                <w:rFonts w:asciiTheme="minorHAnsi" w:hAnsiTheme="minorHAnsi" w:cstheme="minorHAnsi"/>
                <w:sz w:val="18"/>
                <w:szCs w:val="18"/>
                <w:lang w:val="en-US"/>
              </w:rPr>
              <w:t xml:space="preserve"> </w:t>
            </w:r>
            <w:r w:rsidRPr="003B52C2" w:rsidR="4BDDB2F1">
              <w:rPr>
                <w:rFonts w:asciiTheme="minorHAnsi" w:hAnsiTheme="minorHAnsi" w:cstheme="minorHAnsi"/>
                <w:sz w:val="18"/>
                <w:szCs w:val="18"/>
                <w:lang w:val="en-US"/>
              </w:rPr>
              <w:t>motivation,</w:t>
            </w:r>
            <w:r w:rsidRPr="003B52C2" w:rsidR="25272996">
              <w:rPr>
                <w:rFonts w:asciiTheme="minorHAnsi" w:hAnsiTheme="minorHAnsi" w:cstheme="minorHAnsi"/>
                <w:sz w:val="18"/>
                <w:szCs w:val="18"/>
                <w:lang w:val="en-US"/>
              </w:rPr>
              <w:t xml:space="preserve"> </w:t>
            </w:r>
            <w:r w:rsidRPr="003B52C2" w:rsidR="70BE1D5D">
              <w:rPr>
                <w:rFonts w:asciiTheme="minorHAnsi" w:hAnsiTheme="minorHAnsi" w:cstheme="minorHAnsi"/>
                <w:sz w:val="18"/>
                <w:szCs w:val="18"/>
                <w:lang w:val="en-US"/>
              </w:rPr>
              <w:t xml:space="preserve">and the progress </w:t>
            </w:r>
            <w:r w:rsidRPr="003B52C2" w:rsidR="25272996">
              <w:rPr>
                <w:rFonts w:asciiTheme="minorHAnsi" w:hAnsiTheme="minorHAnsi" w:cstheme="minorHAnsi"/>
                <w:sz w:val="18"/>
                <w:szCs w:val="18"/>
                <w:lang w:val="en-US"/>
              </w:rPr>
              <w:t xml:space="preserve">of all </w:t>
            </w:r>
            <w:bookmarkStart w:name="_Int_4FlBaU8L" w:id="9"/>
            <w:r w:rsidRPr="003B52C2" w:rsidR="25272996">
              <w:rPr>
                <w:rFonts w:asciiTheme="minorHAnsi" w:hAnsiTheme="minorHAnsi" w:cstheme="minorHAnsi"/>
                <w:sz w:val="18"/>
                <w:szCs w:val="18"/>
                <w:lang w:val="en-US"/>
              </w:rPr>
              <w:t>pupils</w:t>
            </w:r>
            <w:bookmarkEnd w:id="9"/>
            <w:r w:rsidRPr="003B52C2" w:rsidR="4BDDB2F1">
              <w:rPr>
                <w:rFonts w:asciiTheme="minorHAnsi" w:hAnsiTheme="minorHAnsi" w:cstheme="minorHAnsi"/>
                <w:sz w:val="18"/>
                <w:szCs w:val="18"/>
                <w:lang w:val="en-US"/>
              </w:rPr>
              <w:t xml:space="preserve">. </w:t>
            </w:r>
          </w:p>
          <w:p w:rsidRPr="003B52C2" w:rsidR="009B0F2D" w:rsidP="00BF6572" w:rsidRDefault="00D65BA2" w14:paraId="02AFE6B9" w14:textId="41C300BF">
            <w:pPr>
              <w:rPr>
                <w:rFonts w:asciiTheme="minorHAnsi" w:hAnsiTheme="minorHAnsi" w:cstheme="minorHAnsi"/>
                <w:sz w:val="18"/>
                <w:szCs w:val="18"/>
                <w:lang w:val="en-US"/>
              </w:rPr>
            </w:pPr>
            <w:r w:rsidRPr="003B52C2">
              <w:rPr>
                <w:rFonts w:asciiTheme="minorHAnsi" w:hAnsiTheme="minorHAnsi" w:cstheme="minorHAnsi"/>
                <w:sz w:val="18"/>
                <w:szCs w:val="18"/>
                <w:lang w:val="en-US"/>
              </w:rPr>
              <w:t>A</w:t>
            </w:r>
            <w:r w:rsidRPr="003B52C2" w:rsidR="002725BF">
              <w:rPr>
                <w:rFonts w:asciiTheme="minorHAnsi" w:hAnsiTheme="minorHAnsi" w:cstheme="minorHAnsi"/>
                <w:sz w:val="18"/>
                <w:szCs w:val="18"/>
                <w:lang w:val="en-US"/>
              </w:rPr>
              <w:t>pply a</w:t>
            </w:r>
            <w:r w:rsidRPr="003B52C2">
              <w:rPr>
                <w:rFonts w:asciiTheme="minorHAnsi" w:hAnsiTheme="minorHAnsi" w:cstheme="minorHAnsi"/>
                <w:sz w:val="18"/>
                <w:szCs w:val="18"/>
                <w:lang w:val="en-US"/>
              </w:rPr>
              <w:t xml:space="preserve"> r</w:t>
            </w:r>
            <w:r w:rsidRPr="003B52C2" w:rsidR="00BF6572">
              <w:rPr>
                <w:rFonts w:asciiTheme="minorHAnsi" w:hAnsiTheme="minorHAnsi" w:cstheme="minorHAnsi"/>
                <w:sz w:val="18"/>
                <w:szCs w:val="18"/>
                <w:lang w:val="en-US"/>
              </w:rPr>
              <w:t>ange of research-informed strategies</w:t>
            </w:r>
            <w:r w:rsidRPr="003B52C2">
              <w:rPr>
                <w:rFonts w:asciiTheme="minorHAnsi" w:hAnsiTheme="minorHAnsi" w:cstheme="minorHAnsi"/>
                <w:sz w:val="18"/>
                <w:szCs w:val="18"/>
                <w:lang w:val="en-US"/>
              </w:rPr>
              <w:t xml:space="preserve"> and technology </w:t>
            </w:r>
            <w:r w:rsidRPr="003B52C2" w:rsidR="002725BF">
              <w:rPr>
                <w:rFonts w:asciiTheme="minorHAnsi" w:hAnsiTheme="minorHAnsi" w:cstheme="minorHAnsi"/>
                <w:sz w:val="18"/>
                <w:szCs w:val="18"/>
                <w:lang w:val="en-US"/>
              </w:rPr>
              <w:t xml:space="preserve">(as appropriate) to </w:t>
            </w:r>
            <w:r w:rsidRPr="003B52C2">
              <w:rPr>
                <w:rFonts w:asciiTheme="minorHAnsi" w:hAnsiTheme="minorHAnsi" w:cstheme="minorHAnsi"/>
                <w:sz w:val="18"/>
                <w:szCs w:val="18"/>
                <w:lang w:val="en-US"/>
              </w:rPr>
              <w:t xml:space="preserve">effectively </w:t>
            </w:r>
            <w:r w:rsidRPr="003B52C2" w:rsidR="00BF6572">
              <w:rPr>
                <w:rFonts w:asciiTheme="minorHAnsi" w:hAnsiTheme="minorHAnsi" w:cstheme="minorHAnsi"/>
                <w:sz w:val="18"/>
                <w:szCs w:val="18"/>
                <w:lang w:val="en-US"/>
              </w:rPr>
              <w:t>accelerate language learning for</w:t>
            </w:r>
            <w:r w:rsidRPr="003B52C2" w:rsidR="006F121B">
              <w:rPr>
                <w:rFonts w:asciiTheme="minorHAnsi" w:hAnsiTheme="minorHAnsi" w:cstheme="minorHAnsi"/>
                <w:sz w:val="18"/>
                <w:szCs w:val="18"/>
                <w:lang w:val="en-US"/>
              </w:rPr>
              <w:t xml:space="preserve"> all groups</w:t>
            </w:r>
            <w:r w:rsidRPr="003B52C2" w:rsidR="00BF6572">
              <w:rPr>
                <w:rFonts w:asciiTheme="minorHAnsi" w:hAnsiTheme="minorHAnsi" w:cstheme="minorHAnsi"/>
                <w:sz w:val="18"/>
                <w:szCs w:val="18"/>
                <w:lang w:val="en-US"/>
              </w:rPr>
              <w:t xml:space="preserve"> </w:t>
            </w:r>
            <w:r w:rsidRPr="003B52C2" w:rsidR="006F121B">
              <w:rPr>
                <w:rFonts w:asciiTheme="minorHAnsi" w:hAnsiTheme="minorHAnsi" w:cstheme="minorHAnsi"/>
                <w:sz w:val="18"/>
                <w:szCs w:val="18"/>
                <w:lang w:val="en-US"/>
              </w:rPr>
              <w:t xml:space="preserve">of pupils, including </w:t>
            </w:r>
            <w:r w:rsidRPr="003B52C2" w:rsidR="00BF6572">
              <w:rPr>
                <w:rFonts w:asciiTheme="minorHAnsi" w:hAnsiTheme="minorHAnsi" w:cstheme="minorHAnsi"/>
                <w:sz w:val="18"/>
                <w:szCs w:val="18"/>
                <w:lang w:val="en-US"/>
              </w:rPr>
              <w:t>EAL pupils</w:t>
            </w:r>
            <w:r w:rsidRPr="003B52C2" w:rsidR="001142DF">
              <w:rPr>
                <w:rFonts w:asciiTheme="minorHAnsi" w:hAnsiTheme="minorHAnsi" w:cstheme="minorHAnsi"/>
                <w:sz w:val="18"/>
                <w:szCs w:val="18"/>
                <w:lang w:val="en-US"/>
              </w:rPr>
              <w:t xml:space="preserve">, </w:t>
            </w:r>
            <w:r w:rsidRPr="003B52C2" w:rsidR="001142DF">
              <w:rPr>
                <w:rFonts w:eastAsia="Calibri" w:asciiTheme="minorHAnsi" w:hAnsiTheme="minorHAnsi" w:cstheme="minorHAnsi"/>
                <w:color w:val="2E74B5" w:themeColor="accent1" w:themeShade="BF"/>
                <w:sz w:val="18"/>
                <w:szCs w:val="18"/>
              </w:rPr>
              <w:t>e.g. using Frayer diagrams to explain new scientific vocabulary</w:t>
            </w:r>
          </w:p>
        </w:tc>
      </w:tr>
      <w:tr w:rsidRPr="00DE27E1" w:rsidR="00BF6572" w:rsidTr="42519064" w14:paraId="5D42447D" w14:textId="77777777">
        <w:tc>
          <w:tcPr>
            <w:tcW w:w="4673" w:type="dxa"/>
            <w:shd w:val="clear" w:color="auto" w:fill="FBE4D5" w:themeFill="accent2" w:themeFillTint="33"/>
          </w:tcPr>
          <w:p w:rsidRPr="003B52C2" w:rsidR="00BF6572" w:rsidP="00BF6572" w:rsidRDefault="002725BF" w14:paraId="2A9B255A" w14:textId="187F0270">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Work with expert colleagues to r</w:t>
            </w:r>
            <w:r w:rsidRPr="003B52C2" w:rsidR="00BF6572">
              <w:rPr>
                <w:rFonts w:asciiTheme="minorHAnsi" w:hAnsiTheme="minorHAnsi" w:cstheme="minorHAnsi"/>
                <w:sz w:val="18"/>
                <w:szCs w:val="18"/>
                <w:lang w:val="en-US"/>
              </w:rPr>
              <w:t xml:space="preserve">ecognise how </w:t>
            </w:r>
            <w:r w:rsidRPr="003B52C2" w:rsidR="00A510F0">
              <w:rPr>
                <w:rFonts w:asciiTheme="minorHAnsi" w:hAnsiTheme="minorHAnsi" w:cstheme="minorHAnsi"/>
                <w:sz w:val="18"/>
                <w:szCs w:val="18"/>
                <w:lang w:val="en-US"/>
              </w:rPr>
              <w:t xml:space="preserve">learning is </w:t>
            </w:r>
            <w:r w:rsidRPr="003B52C2" w:rsidR="00397DFE">
              <w:rPr>
                <w:rFonts w:asciiTheme="minorHAnsi" w:hAnsiTheme="minorHAnsi" w:cstheme="minorHAnsi"/>
                <w:sz w:val="18"/>
                <w:szCs w:val="18"/>
                <w:lang w:val="en-US"/>
              </w:rPr>
              <w:t>scaffolded,</w:t>
            </w:r>
            <w:r w:rsidRPr="003B52C2" w:rsidR="00BF6572">
              <w:rPr>
                <w:rFonts w:asciiTheme="minorHAnsi" w:hAnsiTheme="minorHAnsi" w:cstheme="minorHAnsi"/>
                <w:sz w:val="18"/>
                <w:szCs w:val="18"/>
                <w:lang w:val="en-US"/>
              </w:rPr>
              <w:t xml:space="preserve"> and </w:t>
            </w:r>
            <w:r w:rsidRPr="003B52C2" w:rsidR="00A510F0">
              <w:rPr>
                <w:rFonts w:asciiTheme="minorHAnsi" w:hAnsiTheme="minorHAnsi" w:cstheme="minorHAnsi"/>
                <w:sz w:val="18"/>
                <w:szCs w:val="18"/>
                <w:lang w:val="en-US"/>
              </w:rPr>
              <w:t xml:space="preserve">challenge is </w:t>
            </w:r>
            <w:r w:rsidRPr="003B52C2" w:rsidR="00BF6572">
              <w:rPr>
                <w:rFonts w:asciiTheme="minorHAnsi" w:hAnsiTheme="minorHAnsi" w:cstheme="minorHAnsi"/>
                <w:sz w:val="18"/>
                <w:szCs w:val="18"/>
                <w:lang w:val="en-US"/>
              </w:rPr>
              <w:t>incorporate</w:t>
            </w:r>
            <w:r w:rsidRPr="003B52C2" w:rsidR="00397DFE">
              <w:rPr>
                <w:rFonts w:asciiTheme="minorHAnsi" w:hAnsiTheme="minorHAnsi" w:cstheme="minorHAnsi"/>
                <w:sz w:val="18"/>
                <w:szCs w:val="18"/>
                <w:lang w:val="en-US"/>
              </w:rPr>
              <w:t>d</w:t>
            </w:r>
            <w:r w:rsidRPr="003B52C2" w:rsidR="00A510F0">
              <w:rPr>
                <w:rFonts w:asciiTheme="minorHAnsi" w:hAnsiTheme="minorHAnsi" w:cstheme="minorHAnsi"/>
                <w:sz w:val="18"/>
                <w:szCs w:val="18"/>
                <w:lang w:val="en-US"/>
              </w:rPr>
              <w:t>,</w:t>
            </w:r>
            <w:r w:rsidRPr="003B52C2" w:rsidR="00BF6572">
              <w:rPr>
                <w:rFonts w:asciiTheme="minorHAnsi" w:hAnsiTheme="minorHAnsi" w:cstheme="minorHAnsi"/>
                <w:sz w:val="18"/>
                <w:szCs w:val="18"/>
                <w:lang w:val="en-US"/>
              </w:rPr>
              <w:t xml:space="preserve"> dependent upon the needs of the pupils </w:t>
            </w:r>
            <w:r w:rsidRPr="003B52C2" w:rsidR="00397DFE">
              <w:rPr>
                <w:rFonts w:asciiTheme="minorHAnsi" w:hAnsiTheme="minorHAnsi" w:cstheme="minorHAnsi"/>
                <w:sz w:val="18"/>
                <w:szCs w:val="18"/>
                <w:lang w:val="en-US"/>
              </w:rPr>
              <w:t xml:space="preserve">within teaching </w:t>
            </w:r>
            <w:r w:rsidRPr="003B52C2" w:rsidR="00BF6572">
              <w:rPr>
                <w:rFonts w:asciiTheme="minorHAnsi" w:hAnsiTheme="minorHAnsi" w:cstheme="minorHAnsi"/>
                <w:sz w:val="18"/>
                <w:szCs w:val="18"/>
                <w:lang w:val="en-US"/>
              </w:rPr>
              <w:t>group</w:t>
            </w:r>
            <w:r w:rsidRPr="003B52C2" w:rsidR="00397DFE">
              <w:rPr>
                <w:rFonts w:asciiTheme="minorHAnsi" w:hAnsiTheme="minorHAnsi" w:cstheme="minorHAnsi"/>
                <w:sz w:val="18"/>
                <w:szCs w:val="18"/>
                <w:lang w:val="en-US"/>
              </w:rPr>
              <w:t>s</w:t>
            </w:r>
            <w:r w:rsidRPr="003B52C2" w:rsidR="00C66B80">
              <w:rPr>
                <w:rFonts w:asciiTheme="minorHAnsi" w:hAnsiTheme="minorHAnsi" w:cstheme="minorHAnsi"/>
                <w:sz w:val="18"/>
                <w:szCs w:val="18"/>
                <w:lang w:val="en-US"/>
              </w:rPr>
              <w:t>.</w:t>
            </w:r>
          </w:p>
          <w:p w:rsidRPr="003B52C2" w:rsidR="00560EA3" w:rsidP="00BF6572" w:rsidRDefault="00A510F0" w14:paraId="62E11291" w14:textId="08B3BF6A">
            <w:pPr>
              <w:spacing w:line="257" w:lineRule="auto"/>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B</w:t>
            </w:r>
            <w:r w:rsidRPr="003B52C2" w:rsidR="00560EA3">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rsidRPr="003B52C2" w:rsidR="00BF6572" w:rsidP="008E6329" w:rsidRDefault="00DA3915" w14:paraId="47CE7BA2" w14:textId="706720E7">
            <w:pPr>
              <w:ind w:right="57"/>
              <w:textAlignment w:val="baseline"/>
              <w:rPr>
                <w:rFonts w:asciiTheme="minorHAnsi" w:hAnsiTheme="minorHAnsi" w:cstheme="minorHAnsi"/>
                <w:sz w:val="18"/>
                <w:szCs w:val="18"/>
                <w:lang w:val="en-US"/>
              </w:rPr>
            </w:pPr>
            <w:r w:rsidRPr="003B52C2">
              <w:rPr>
                <w:rFonts w:asciiTheme="minorHAnsi" w:hAnsiTheme="minorHAnsi" w:cstheme="minorHAnsi"/>
                <w:sz w:val="18"/>
                <w:szCs w:val="18"/>
                <w:lang w:val="en-US"/>
              </w:rPr>
              <w:t>E</w:t>
            </w:r>
            <w:r w:rsidRPr="003B52C2" w:rsidR="00BF6572">
              <w:rPr>
                <w:rFonts w:asciiTheme="minorHAnsi" w:hAnsiTheme="minorHAnsi" w:cstheme="minorHAnsi"/>
                <w:sz w:val="18"/>
                <w:szCs w:val="18"/>
                <w:lang w:val="en-US"/>
              </w:rPr>
              <w:t xml:space="preserve">mploy a wide range of strategies to support positive outcomes for all pupils </w:t>
            </w:r>
            <w:r w:rsidRPr="003B52C2" w:rsidR="000E3BA3">
              <w:rPr>
                <w:rFonts w:asciiTheme="minorHAnsi" w:hAnsiTheme="minorHAnsi" w:cstheme="minorHAnsi"/>
                <w:sz w:val="18"/>
                <w:szCs w:val="18"/>
                <w:lang w:val="en-US"/>
              </w:rPr>
              <w:t>e.g.,</w:t>
            </w:r>
            <w:r w:rsidRPr="003B52C2" w:rsidR="00BF6572">
              <w:rPr>
                <w:rFonts w:asciiTheme="minorHAnsi" w:hAnsiTheme="minorHAnsi" w:cstheme="minorHAnsi"/>
                <w:sz w:val="18"/>
                <w:szCs w:val="18"/>
                <w:lang w:val="en-US"/>
              </w:rPr>
              <w:t xml:space="preserve"> reframe questions to provide scaffolding or greater challenge</w:t>
            </w:r>
            <w:r w:rsidRPr="003B52C2" w:rsidR="00C66B80">
              <w:rPr>
                <w:rFonts w:asciiTheme="minorHAnsi" w:hAnsiTheme="minorHAnsi" w:cstheme="minorHAnsi"/>
                <w:sz w:val="18"/>
                <w:szCs w:val="18"/>
                <w:lang w:val="en-US"/>
              </w:rPr>
              <w:t>.</w:t>
            </w:r>
          </w:p>
          <w:p w:rsidRPr="003B52C2" w:rsidR="00560EA3" w:rsidP="0DD85416" w:rsidRDefault="104348BC" w14:paraId="603C2E8B" w14:textId="0ED21C70">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I</w:t>
            </w:r>
            <w:r w:rsidRPr="003B52C2" w:rsidR="24AC69B1">
              <w:rPr>
                <w:rFonts w:asciiTheme="minorHAnsi" w:hAnsiTheme="minorHAnsi" w:cstheme="minorHAnsi"/>
                <w:sz w:val="18"/>
                <w:szCs w:val="18"/>
                <w:lang w:val="en-US"/>
              </w:rPr>
              <w:t>dentify pupils who need new content to be broken down further</w:t>
            </w:r>
            <w:r w:rsidRPr="003B52C2" w:rsidR="45DAD94A">
              <w:rPr>
                <w:rFonts w:asciiTheme="minorHAnsi" w:hAnsiTheme="minorHAnsi" w:cstheme="minorHAnsi"/>
                <w:sz w:val="18"/>
                <w:szCs w:val="18"/>
                <w:lang w:val="en-US"/>
              </w:rPr>
              <w:t xml:space="preserve"> and b</w:t>
            </w:r>
            <w:r w:rsidRPr="003B52C2" w:rsidR="7A2DD9FB">
              <w:rPr>
                <w:rFonts w:asciiTheme="minorHAnsi" w:hAnsiTheme="minorHAnsi" w:cstheme="minorHAnsi"/>
                <w:sz w:val="18"/>
                <w:szCs w:val="18"/>
                <w:lang w:val="en-US"/>
              </w:rPr>
              <w:t>u</w:t>
            </w:r>
            <w:r w:rsidRPr="003B52C2" w:rsidR="3605C443">
              <w:rPr>
                <w:rFonts w:asciiTheme="minorHAnsi" w:hAnsiTheme="minorHAnsi" w:cstheme="minorHAnsi"/>
                <w:sz w:val="18"/>
                <w:szCs w:val="18"/>
                <w:lang w:val="en-US"/>
              </w:rPr>
              <w:t>ild on prior learning with appropriate stretch and challenge</w:t>
            </w:r>
            <w:r w:rsidRPr="003B52C2" w:rsidR="79C0D397">
              <w:rPr>
                <w:rFonts w:asciiTheme="minorHAnsi" w:hAnsiTheme="minorHAnsi" w:cstheme="minorHAnsi"/>
                <w:sz w:val="18"/>
                <w:szCs w:val="18"/>
                <w:lang w:val="en-US"/>
              </w:rPr>
              <w:t xml:space="preserve"> </w:t>
            </w:r>
            <w:r w:rsidRPr="003B52C2" w:rsidR="3605C443">
              <w:rPr>
                <w:rFonts w:asciiTheme="minorHAnsi" w:hAnsiTheme="minorHAnsi" w:cstheme="minorHAnsi"/>
                <w:sz w:val="18"/>
                <w:szCs w:val="18"/>
                <w:lang w:val="en-US"/>
              </w:rPr>
              <w:t>for all pupils</w:t>
            </w:r>
            <w:r w:rsidRPr="003B52C2" w:rsidR="2D5DD769">
              <w:rPr>
                <w:rFonts w:asciiTheme="minorHAnsi" w:hAnsiTheme="minorHAnsi" w:cstheme="minorHAnsi"/>
                <w:sz w:val="18"/>
                <w:szCs w:val="18"/>
                <w:lang w:val="en-US"/>
              </w:rPr>
              <w:t xml:space="preserve">. </w:t>
            </w:r>
          </w:p>
          <w:p w:rsidRPr="003B52C2" w:rsidR="00560EA3" w:rsidP="297C1C5D" w:rsidRDefault="33F64EC9" w14:paraId="6F9231C5" w14:textId="67EFF25B">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Set goals that stretch</w:t>
            </w:r>
            <w:r w:rsidRPr="003B52C2" w:rsidR="21847970">
              <w:rPr>
                <w:rFonts w:asciiTheme="minorHAnsi" w:hAnsiTheme="minorHAnsi" w:cstheme="minorHAnsi"/>
                <w:sz w:val="18"/>
                <w:szCs w:val="18"/>
                <w:lang w:val="en-US"/>
              </w:rPr>
              <w:t xml:space="preserve"> high attaining pupils within a planned challenging curriculum.</w:t>
            </w:r>
          </w:p>
        </w:tc>
        <w:tc>
          <w:tcPr>
            <w:tcW w:w="5388" w:type="dxa"/>
            <w:shd w:val="clear" w:color="auto" w:fill="E2EFD9" w:themeFill="accent6" w:themeFillTint="33"/>
          </w:tcPr>
          <w:p w:rsidRPr="003B52C2" w:rsidR="00560EA3" w:rsidP="297C1C5D" w:rsidRDefault="528E04F1" w14:paraId="568C3E63" w14:textId="6AF837D5">
            <w:pPr>
              <w:rPr>
                <w:rFonts w:asciiTheme="minorHAnsi" w:hAnsiTheme="minorHAnsi" w:cstheme="minorHAnsi"/>
                <w:sz w:val="18"/>
                <w:szCs w:val="18"/>
                <w:lang w:val="en-US"/>
              </w:rPr>
            </w:pPr>
            <w:r w:rsidRPr="003B52C2">
              <w:rPr>
                <w:rFonts w:asciiTheme="minorHAnsi" w:hAnsiTheme="minorHAnsi" w:cstheme="minorHAnsi"/>
                <w:sz w:val="18"/>
                <w:szCs w:val="18"/>
                <w:lang w:val="en-US"/>
              </w:rPr>
              <w:t>C</w:t>
            </w:r>
            <w:r w:rsidRPr="003B52C2" w:rsidR="61E10372">
              <w:rPr>
                <w:rFonts w:asciiTheme="minorHAnsi" w:hAnsiTheme="minorHAnsi" w:cstheme="minorHAnsi"/>
                <w:sz w:val="18"/>
                <w:szCs w:val="18"/>
                <w:lang w:val="en-US"/>
              </w:rPr>
              <w:t>onsistently demonstrat</w:t>
            </w:r>
            <w:r w:rsidRPr="003B52C2">
              <w:rPr>
                <w:rFonts w:asciiTheme="minorHAnsi" w:hAnsiTheme="minorHAnsi" w:cstheme="minorHAnsi"/>
                <w:sz w:val="18"/>
                <w:szCs w:val="18"/>
                <w:lang w:val="en-US"/>
              </w:rPr>
              <w:t>e</w:t>
            </w:r>
            <w:r w:rsidRPr="003B52C2" w:rsidR="61E10372">
              <w:rPr>
                <w:rFonts w:asciiTheme="minorHAnsi" w:hAnsiTheme="minorHAnsi" w:cstheme="minorHAnsi"/>
                <w:sz w:val="18"/>
                <w:szCs w:val="18"/>
                <w:lang w:val="en-US"/>
              </w:rPr>
              <w:t xml:space="preserve"> consideration of prior learning and effective stretch and challenge</w:t>
            </w:r>
            <w:r w:rsidRPr="003B52C2" w:rsidR="660BD7D8">
              <w:rPr>
                <w:rFonts w:asciiTheme="minorHAnsi" w:hAnsiTheme="minorHAnsi" w:cstheme="minorHAnsi"/>
                <w:sz w:val="18"/>
                <w:szCs w:val="18"/>
                <w:lang w:val="en-US"/>
              </w:rPr>
              <w:t>.</w:t>
            </w:r>
            <w:r w:rsidRPr="003B52C2" w:rsidR="16EB4D7C">
              <w:rPr>
                <w:rFonts w:asciiTheme="minorHAnsi" w:hAnsiTheme="minorHAnsi" w:cstheme="minorHAnsi"/>
                <w:sz w:val="18"/>
                <w:szCs w:val="18"/>
                <w:lang w:val="en-US"/>
              </w:rPr>
              <w:t xml:space="preserve"> </w:t>
            </w:r>
            <w:r w:rsidRPr="003B52C2">
              <w:rPr>
                <w:rFonts w:asciiTheme="minorHAnsi" w:hAnsiTheme="minorHAnsi" w:cstheme="minorHAnsi"/>
                <w:sz w:val="18"/>
                <w:szCs w:val="18"/>
                <w:lang w:val="en-US"/>
              </w:rPr>
              <w:t>Respond through providing a</w:t>
            </w:r>
            <w:r w:rsidRPr="003B52C2" w:rsidR="16EB4D7C">
              <w:rPr>
                <w:rFonts w:asciiTheme="minorHAnsi" w:hAnsiTheme="minorHAnsi" w:cstheme="minorHAnsi"/>
                <w:sz w:val="18"/>
                <w:szCs w:val="18"/>
                <w:lang w:val="en-US"/>
              </w:rPr>
              <w:t xml:space="preserve">dditional practice or </w:t>
            </w:r>
            <w:r w:rsidRPr="003B52C2" w:rsidR="28C9B079">
              <w:rPr>
                <w:rFonts w:asciiTheme="minorHAnsi" w:hAnsiTheme="minorHAnsi" w:cstheme="minorHAnsi"/>
                <w:sz w:val="18"/>
                <w:szCs w:val="18"/>
                <w:lang w:val="en-US"/>
              </w:rPr>
              <w:t>removing</w:t>
            </w:r>
            <w:r w:rsidRPr="003B52C2" w:rsidR="16EB4D7C">
              <w:rPr>
                <w:rFonts w:asciiTheme="minorHAnsi" w:hAnsiTheme="minorHAnsi" w:cstheme="minorHAnsi"/>
                <w:sz w:val="18"/>
                <w:szCs w:val="18"/>
                <w:lang w:val="en-US"/>
              </w:rPr>
              <w:t xml:space="preserve"> unnecessary </w:t>
            </w:r>
            <w:proofErr w:type="gramStart"/>
            <w:r w:rsidRPr="003B52C2" w:rsidR="16EB4D7C">
              <w:rPr>
                <w:rFonts w:asciiTheme="minorHAnsi" w:hAnsiTheme="minorHAnsi" w:cstheme="minorHAnsi"/>
                <w:sz w:val="18"/>
                <w:szCs w:val="18"/>
                <w:lang w:val="en-US"/>
              </w:rPr>
              <w:t>expositions</w:t>
            </w:r>
            <w:proofErr w:type="gramEnd"/>
            <w:r w:rsidRPr="003B52C2" w:rsidR="16EB4D7C">
              <w:rPr>
                <w:rFonts w:asciiTheme="minorHAnsi" w:hAnsiTheme="minorHAnsi" w:cstheme="minorHAnsi"/>
                <w:sz w:val="18"/>
                <w:szCs w:val="18"/>
                <w:lang w:val="en-US"/>
              </w:rPr>
              <w:t xml:space="preserve"> to meet the needs of all </w:t>
            </w:r>
            <w:bookmarkStart w:name="_Int_hTEatwMC" w:id="10"/>
            <w:r w:rsidRPr="003B52C2" w:rsidR="16EB4D7C">
              <w:rPr>
                <w:rFonts w:asciiTheme="minorHAnsi" w:hAnsiTheme="minorHAnsi" w:cstheme="minorHAnsi"/>
                <w:sz w:val="18"/>
                <w:szCs w:val="18"/>
                <w:lang w:val="en-US"/>
              </w:rPr>
              <w:t>pupils</w:t>
            </w:r>
            <w:bookmarkEnd w:id="10"/>
            <w:r w:rsidRPr="003B52C2" w:rsidR="275210C8">
              <w:rPr>
                <w:rFonts w:asciiTheme="minorHAnsi" w:hAnsiTheme="minorHAnsi" w:cstheme="minorHAnsi"/>
                <w:sz w:val="18"/>
                <w:szCs w:val="18"/>
                <w:lang w:val="en-US"/>
              </w:rPr>
              <w:t>.</w:t>
            </w:r>
          </w:p>
        </w:tc>
      </w:tr>
      <w:tr w:rsidRPr="00DE27E1" w:rsidR="00BF6572" w:rsidTr="42519064" w14:paraId="74609217" w14:textId="77777777">
        <w:tc>
          <w:tcPr>
            <w:tcW w:w="4673" w:type="dxa"/>
            <w:shd w:val="clear" w:color="auto" w:fill="FBE4D5" w:themeFill="accent2" w:themeFillTint="33"/>
          </w:tcPr>
          <w:p w:rsidRPr="003B52C2" w:rsidR="00BF6572" w:rsidP="00BF6572" w:rsidRDefault="00894367" w14:paraId="4DF392F0" w14:textId="6D330797">
            <w:pPr>
              <w:spacing w:line="257" w:lineRule="auto"/>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 xml:space="preserve">Discuss </w:t>
            </w:r>
            <w:r w:rsidRPr="003B52C2" w:rsidR="00BF6572">
              <w:rPr>
                <w:rFonts w:asciiTheme="minorHAnsi" w:hAnsiTheme="minorHAnsi" w:cstheme="minorHAnsi"/>
                <w:sz w:val="18"/>
                <w:szCs w:val="18"/>
                <w:lang w:val="en-US"/>
              </w:rPr>
              <w:t>how expert colleagues flexibly group pupils to support pupil progress</w:t>
            </w:r>
            <w:r w:rsidRPr="003B52C2" w:rsidR="00320764">
              <w:rPr>
                <w:rFonts w:asciiTheme="minorHAnsi" w:hAnsiTheme="minorHAnsi" w:cstheme="minorHAnsi"/>
                <w:sz w:val="18"/>
                <w:szCs w:val="18"/>
                <w:lang w:val="en-US"/>
              </w:rPr>
              <w:t>.</w:t>
            </w:r>
          </w:p>
        </w:tc>
        <w:tc>
          <w:tcPr>
            <w:tcW w:w="5385" w:type="dxa"/>
            <w:shd w:val="clear" w:color="auto" w:fill="FFF2CC" w:themeFill="accent4" w:themeFillTint="33"/>
          </w:tcPr>
          <w:p w:rsidRPr="003B52C2" w:rsidR="00BF6572" w:rsidP="00BF6572" w:rsidRDefault="00663151" w14:paraId="028EA901" w14:textId="5393FC1D">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G</w:t>
            </w:r>
            <w:r w:rsidRPr="003B52C2" w:rsidR="00BF6572">
              <w:rPr>
                <w:rFonts w:asciiTheme="minorHAnsi" w:hAnsiTheme="minorHAnsi" w:cstheme="minorHAnsi"/>
                <w:sz w:val="18"/>
                <w:szCs w:val="18"/>
                <w:lang w:val="en-US"/>
              </w:rPr>
              <w:t>roup pupils flexibly within a class to support learning and tailor support</w:t>
            </w:r>
            <w:r w:rsidRPr="003B52C2" w:rsidR="00A21B21">
              <w:rPr>
                <w:rFonts w:asciiTheme="minorHAnsi" w:hAnsiTheme="minorHAnsi" w:cstheme="minorHAnsi"/>
                <w:sz w:val="18"/>
                <w:szCs w:val="18"/>
                <w:lang w:val="en-US"/>
              </w:rPr>
              <w:t xml:space="preserve"> for </w:t>
            </w:r>
            <w:r w:rsidRPr="003B52C2" w:rsidR="00397FBA">
              <w:rPr>
                <w:rFonts w:asciiTheme="minorHAnsi" w:hAnsiTheme="minorHAnsi" w:cstheme="minorHAnsi"/>
                <w:sz w:val="18"/>
                <w:szCs w:val="18"/>
                <w:lang w:val="en-US"/>
              </w:rPr>
              <w:t>grouping</w:t>
            </w:r>
            <w:r w:rsidRPr="003B52C2" w:rsidR="00A21B21">
              <w:rPr>
                <w:rFonts w:asciiTheme="minorHAnsi" w:hAnsiTheme="minorHAnsi" w:cstheme="minorHAnsi"/>
                <w:sz w:val="18"/>
                <w:szCs w:val="18"/>
                <w:lang w:val="en-US"/>
              </w:rPr>
              <w:t xml:space="preserve"> strategies. </w:t>
            </w:r>
          </w:p>
          <w:p w:rsidRPr="003B52C2" w:rsidR="00663151" w:rsidP="00BF6572" w:rsidRDefault="007A6B41" w14:paraId="1458E213" w14:textId="4475A6C8">
            <w:pPr>
              <w:spacing w:line="257" w:lineRule="auto"/>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U</w:t>
            </w:r>
            <w:r w:rsidRPr="003B52C2" w:rsidR="00663151">
              <w:rPr>
                <w:rFonts w:asciiTheme="minorHAnsi" w:hAnsiTheme="minorHAnsi" w:cstheme="minorHAnsi"/>
                <w:sz w:val="18"/>
                <w:szCs w:val="18"/>
                <w:lang w:val="en-US"/>
              </w:rPr>
              <w:t xml:space="preserve">se formative assessment to inform adaptive learning to meet the needs of all pupils, </w:t>
            </w:r>
            <w:r w:rsidRPr="003B52C2" w:rsidR="000E3BA3">
              <w:rPr>
                <w:rFonts w:asciiTheme="minorHAnsi" w:hAnsiTheme="minorHAnsi" w:cstheme="minorHAnsi"/>
                <w:sz w:val="18"/>
                <w:szCs w:val="18"/>
                <w:lang w:val="en-US"/>
              </w:rPr>
              <w:t>using</w:t>
            </w:r>
            <w:r w:rsidRPr="003B52C2" w:rsidR="0066315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rsidRPr="003B52C2" w:rsidR="00BF6572" w:rsidP="297C1C5D" w:rsidRDefault="6AD71CCC" w14:paraId="1D5CDFA1" w14:textId="5945A651">
            <w:pPr>
              <w:rPr>
                <w:rFonts w:asciiTheme="minorHAnsi" w:hAnsiTheme="minorHAnsi" w:cstheme="minorHAnsi"/>
                <w:sz w:val="18"/>
                <w:szCs w:val="18"/>
                <w:lang w:val="en-US"/>
              </w:rPr>
            </w:pPr>
            <w:r w:rsidRPr="003B52C2">
              <w:rPr>
                <w:rFonts w:asciiTheme="minorHAnsi" w:hAnsiTheme="minorHAnsi" w:cstheme="minorHAnsi"/>
                <w:sz w:val="18"/>
                <w:szCs w:val="18"/>
                <w:lang w:val="en-US"/>
              </w:rPr>
              <w:t>J</w:t>
            </w:r>
            <w:r w:rsidRPr="003B52C2" w:rsidR="27D65B60">
              <w:rPr>
                <w:rFonts w:asciiTheme="minorHAnsi" w:hAnsiTheme="minorHAnsi" w:cstheme="minorHAnsi"/>
                <w:sz w:val="18"/>
                <w:szCs w:val="18"/>
                <w:lang w:val="en-US"/>
              </w:rPr>
              <w:t>ustify</w:t>
            </w:r>
            <w:r w:rsidRPr="003B52C2" w:rsidR="25272996">
              <w:rPr>
                <w:rFonts w:asciiTheme="minorHAnsi" w:hAnsiTheme="minorHAnsi" w:cstheme="minorHAnsi"/>
                <w:sz w:val="18"/>
                <w:szCs w:val="18"/>
                <w:lang w:val="en-US"/>
              </w:rPr>
              <w:t xml:space="preserve"> when intervening within lessons with individuals and small groups would be more efficient and effective than planning different lessons for </w:t>
            </w:r>
            <w:r w:rsidRPr="003B52C2" w:rsidR="4BDDB2F1">
              <w:rPr>
                <w:rFonts w:asciiTheme="minorHAnsi" w:hAnsiTheme="minorHAnsi" w:cstheme="minorHAnsi"/>
                <w:sz w:val="18"/>
                <w:szCs w:val="18"/>
                <w:lang w:val="en-US"/>
              </w:rPr>
              <w:t>distinct groups</w:t>
            </w:r>
            <w:r w:rsidRPr="003B52C2" w:rsidR="25272996">
              <w:rPr>
                <w:rFonts w:asciiTheme="minorHAnsi" w:hAnsiTheme="minorHAnsi" w:cstheme="minorHAnsi"/>
                <w:sz w:val="18"/>
                <w:szCs w:val="18"/>
                <w:lang w:val="en-US"/>
              </w:rPr>
              <w:t xml:space="preserve"> of </w:t>
            </w:r>
            <w:r w:rsidRPr="003B52C2" w:rsidR="00AD6309">
              <w:rPr>
                <w:rFonts w:asciiTheme="minorHAnsi" w:hAnsiTheme="minorHAnsi" w:cstheme="minorHAnsi"/>
                <w:sz w:val="18"/>
                <w:szCs w:val="18"/>
                <w:lang w:val="en-US"/>
              </w:rPr>
              <w:t>pupils and</w:t>
            </w:r>
            <w:r w:rsidRPr="003B52C2" w:rsidR="23125C98">
              <w:rPr>
                <w:rFonts w:asciiTheme="minorHAnsi" w:hAnsiTheme="minorHAnsi" w:cstheme="minorHAnsi"/>
                <w:sz w:val="18"/>
                <w:szCs w:val="18"/>
                <w:lang w:val="en-US"/>
              </w:rPr>
              <w:t xml:space="preserve"> </w:t>
            </w:r>
            <w:r w:rsidRPr="003B52C2" w:rsidR="7E3B600A">
              <w:rPr>
                <w:rFonts w:asciiTheme="minorHAnsi" w:hAnsiTheme="minorHAnsi" w:cstheme="minorHAnsi"/>
                <w:sz w:val="18"/>
                <w:szCs w:val="18"/>
                <w:lang w:val="en-US"/>
              </w:rPr>
              <w:t>applying</w:t>
            </w:r>
            <w:r w:rsidRPr="003B52C2" w:rsidR="23125C98">
              <w:rPr>
                <w:rFonts w:asciiTheme="minorHAnsi" w:hAnsiTheme="minorHAnsi" w:cstheme="minorHAnsi"/>
                <w:sz w:val="18"/>
                <w:szCs w:val="18"/>
                <w:lang w:val="en-US"/>
              </w:rPr>
              <w:t xml:space="preserve"> this.</w:t>
            </w:r>
          </w:p>
          <w:p w:rsidRPr="003B52C2" w:rsidR="00663151" w:rsidP="00BF6572" w:rsidRDefault="00663151" w14:paraId="30E5A10F" w14:textId="447F1E70">
            <w:pPr>
              <w:rPr>
                <w:rFonts w:eastAsia="Calibri" w:asciiTheme="minorHAnsi" w:hAnsiTheme="minorHAnsi" w:cstheme="minorHAnsi"/>
                <w:b/>
                <w:bCs/>
                <w:i/>
                <w:iCs/>
                <w:sz w:val="18"/>
                <w:szCs w:val="18"/>
              </w:rPr>
            </w:pPr>
          </w:p>
        </w:tc>
      </w:tr>
      <w:tr w:rsidRPr="00DE27E1" w:rsidR="00BF6572" w:rsidTr="42519064" w14:paraId="7D5729C2" w14:textId="77777777">
        <w:tc>
          <w:tcPr>
            <w:tcW w:w="4673" w:type="dxa"/>
            <w:shd w:val="clear" w:color="auto" w:fill="FBE4D5" w:themeFill="accent2" w:themeFillTint="33"/>
          </w:tcPr>
          <w:p w:rsidRPr="003B52C2" w:rsidR="003469A1" w:rsidP="0DD85416" w:rsidRDefault="14E136DA" w14:paraId="1AC2E667" w14:textId="3F91A556">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lastRenderedPageBreak/>
              <w:t>U</w:t>
            </w:r>
            <w:r w:rsidRPr="003B52C2" w:rsidR="24AC69B1">
              <w:rPr>
                <w:rFonts w:asciiTheme="minorHAnsi" w:hAnsiTheme="minorHAnsi" w:cstheme="minorHAnsi"/>
                <w:sz w:val="18"/>
                <w:szCs w:val="18"/>
                <w:lang w:val="en-US"/>
              </w:rPr>
              <w:t>nderstand the 4 areas of need for SEND as explained in the SEND Code of Practice (DFE, 2014)</w:t>
            </w:r>
            <w:r w:rsidRPr="003B52C2" w:rsidR="2944BA60">
              <w:rPr>
                <w:rFonts w:asciiTheme="minorHAnsi" w:hAnsiTheme="minorHAnsi" w:cstheme="minorHAnsi"/>
                <w:sz w:val="18"/>
                <w:szCs w:val="18"/>
                <w:lang w:val="en-US"/>
              </w:rPr>
              <w:t>.</w:t>
            </w:r>
          </w:p>
          <w:p w:rsidRPr="003B52C2" w:rsidR="00686FFA" w:rsidP="297C1C5D" w:rsidRDefault="30E06DBF" w14:paraId="7472E645" w14:textId="26186A16">
            <w:pPr>
              <w:spacing w:line="257" w:lineRule="auto"/>
              <w:rPr>
                <w:rFonts w:eastAsia="Calibri" w:asciiTheme="minorHAnsi" w:hAnsiTheme="minorHAnsi" w:cstheme="minorHAnsi"/>
                <w:sz w:val="18"/>
                <w:szCs w:val="18"/>
                <w:lang w:val="en-US"/>
              </w:rPr>
            </w:pPr>
            <w:r w:rsidRPr="003B52C2">
              <w:rPr>
                <w:rFonts w:eastAsia="Calibri" w:asciiTheme="minorHAnsi" w:hAnsiTheme="minorHAnsi" w:cstheme="minorHAnsi"/>
                <w:sz w:val="18"/>
                <w:szCs w:val="18"/>
                <w:lang w:val="en-US"/>
              </w:rPr>
              <w:t>Work with expert colleagues to have an awareness of individual pupils who need extra support within the classroom (or extra-curricular settings) including pupils with SEND or wellbeing needs and including those with EAL.</w:t>
            </w:r>
          </w:p>
          <w:p w:rsidRPr="003B52C2" w:rsidR="00686FFA" w:rsidP="0DD85416" w:rsidRDefault="00686FFA" w14:paraId="3A02A9F6" w14:textId="0333D980">
            <w:pPr>
              <w:spacing w:after="0" w:line="257" w:lineRule="auto"/>
              <w:rPr>
                <w:rFonts w:asciiTheme="minorHAnsi" w:hAnsiTheme="minorHAnsi" w:cstheme="minorHAnsi"/>
                <w:sz w:val="18"/>
                <w:szCs w:val="18"/>
              </w:rPr>
            </w:pPr>
          </w:p>
          <w:p w:rsidRPr="003B52C2" w:rsidR="00686FFA" w:rsidP="0DD85416" w:rsidRDefault="00686FFA" w14:paraId="6E5CCFA8" w14:textId="2E247738">
            <w:pPr>
              <w:spacing w:line="257" w:lineRule="auto"/>
              <w:rPr>
                <w:rFonts w:asciiTheme="minorHAnsi" w:hAnsiTheme="minorHAnsi" w:cstheme="minorHAnsi"/>
                <w:sz w:val="18"/>
                <w:szCs w:val="18"/>
                <w:lang w:val="en-US"/>
              </w:rPr>
            </w:pPr>
          </w:p>
        </w:tc>
        <w:tc>
          <w:tcPr>
            <w:tcW w:w="5385" w:type="dxa"/>
            <w:shd w:val="clear" w:color="auto" w:fill="FFF2CC" w:themeFill="accent4" w:themeFillTint="33"/>
          </w:tcPr>
          <w:p w:rsidRPr="003B52C2" w:rsidR="001C4BE4" w:rsidP="297C1C5D" w:rsidRDefault="4FEDACFD" w14:paraId="0B9DE7A3" w14:textId="77777777">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Work closely with Specialist Educational Needs and Disabilities Co-</w:t>
            </w:r>
            <w:proofErr w:type="spellStart"/>
            <w:r w:rsidRPr="003B52C2">
              <w:rPr>
                <w:rFonts w:asciiTheme="minorHAnsi" w:hAnsiTheme="minorHAnsi" w:cstheme="minorHAnsi"/>
                <w:sz w:val="18"/>
                <w:szCs w:val="18"/>
                <w:lang w:val="en-US"/>
              </w:rPr>
              <w:t>ordinator</w:t>
            </w:r>
            <w:proofErr w:type="spellEnd"/>
            <w:r w:rsidRPr="003B52C2">
              <w:rPr>
                <w:rFonts w:asciiTheme="minorHAnsi" w:hAnsiTheme="minorHAnsi" w:cstheme="minorHAnsi"/>
                <w:sz w:val="18"/>
                <w:szCs w:val="18"/>
                <w:lang w:val="en-US"/>
              </w:rPr>
              <w:t xml:space="preserve"> (SENDCO) and other SEND expert colleagues to incorporate</w:t>
            </w:r>
            <w:r w:rsidRPr="003B52C2" w:rsidR="25272996">
              <w:rPr>
                <w:rFonts w:asciiTheme="minorHAnsi" w:hAnsiTheme="minorHAnsi" w:cstheme="minorHAnsi"/>
                <w:sz w:val="18"/>
                <w:szCs w:val="18"/>
                <w:lang w:val="en-US"/>
              </w:rPr>
              <w:t xml:space="preserve"> current related frameworks and policy initiatives, which provide additional guidance on identifying and supporting pupils with SEND</w:t>
            </w:r>
            <w:r w:rsidRPr="003B52C2" w:rsidR="0C37AE7B">
              <w:rPr>
                <w:rFonts w:asciiTheme="minorHAnsi" w:hAnsiTheme="minorHAnsi" w:cstheme="minorHAnsi"/>
                <w:sz w:val="18"/>
                <w:szCs w:val="18"/>
                <w:lang w:val="en-US"/>
              </w:rPr>
              <w:t>.</w:t>
            </w:r>
          </w:p>
          <w:p w:rsidRPr="003B52C2" w:rsidR="00686FFA" w:rsidP="297C1C5D" w:rsidRDefault="0039AE49" w14:paraId="5FD74A84" w14:textId="6D589DD3">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Show planning and communication with teaching assistants and other adults in the classroom, to effectively support identified pupils, including those with EAL.</w:t>
            </w:r>
          </w:p>
          <w:p w:rsidRPr="003B52C2" w:rsidR="00686FFA" w:rsidP="297C1C5D" w:rsidRDefault="00686FFA" w14:paraId="7D6ECDE0" w14:textId="46F7E860">
            <w:pPr>
              <w:spacing w:line="257" w:lineRule="auto"/>
              <w:rPr>
                <w:rFonts w:asciiTheme="minorHAnsi" w:hAnsiTheme="minorHAnsi" w:cstheme="minorHAnsi"/>
                <w:sz w:val="18"/>
                <w:szCs w:val="18"/>
                <w:lang w:val="en-US"/>
              </w:rPr>
            </w:pPr>
          </w:p>
          <w:p w:rsidRPr="003B52C2" w:rsidR="00686FFA" w:rsidP="297C1C5D" w:rsidRDefault="34626621" w14:paraId="7997464E" w14:textId="58323578">
            <w:pPr>
              <w:spacing w:line="257" w:lineRule="auto"/>
              <w:rPr>
                <w:rFonts w:eastAsia="Calibri" w:asciiTheme="minorHAnsi" w:hAnsiTheme="minorHAnsi" w:cstheme="minorHAnsi"/>
                <w:sz w:val="18"/>
                <w:szCs w:val="18"/>
                <w:lang w:val="en-US"/>
              </w:rPr>
            </w:pPr>
            <w:r w:rsidRPr="003B52C2">
              <w:rPr>
                <w:rFonts w:eastAsia="Calibri" w:asciiTheme="minorHAnsi" w:hAnsiTheme="minorHAnsi" w:cstheme="minorHAnsi"/>
                <w:sz w:val="18"/>
                <w:szCs w:val="18"/>
                <w:lang w:val="en-US"/>
              </w:rPr>
              <w:t>Use school data (including assessment data, pastoral data) to ensure that all pupils with additional needs such as pastoral needs or SEND are identified for all classes or groups that are being taught</w:t>
            </w:r>
            <w:r w:rsidRPr="003B52C2" w:rsidR="3EF35135">
              <w:rPr>
                <w:rFonts w:eastAsia="Calibri" w:asciiTheme="minorHAnsi" w:hAnsiTheme="minorHAnsi" w:cstheme="minorHAnsi"/>
                <w:sz w:val="18"/>
                <w:szCs w:val="18"/>
                <w:lang w:val="en-US"/>
              </w:rPr>
              <w:t>.</w:t>
            </w:r>
          </w:p>
        </w:tc>
        <w:tc>
          <w:tcPr>
            <w:tcW w:w="5388" w:type="dxa"/>
            <w:shd w:val="clear" w:color="auto" w:fill="E2EFD9" w:themeFill="accent6" w:themeFillTint="33"/>
          </w:tcPr>
          <w:p w:rsidRPr="003B52C2" w:rsidR="00400DAE" w:rsidP="297C1C5D" w:rsidRDefault="0C37AE7B" w14:paraId="51362A2E" w14:textId="0C10EF98">
            <w:pPr>
              <w:rPr>
                <w:rFonts w:asciiTheme="minorHAnsi" w:hAnsiTheme="minorHAnsi" w:cstheme="minorHAnsi"/>
                <w:sz w:val="18"/>
                <w:szCs w:val="18"/>
                <w:lang w:val="en-US"/>
              </w:rPr>
            </w:pPr>
            <w:r w:rsidRPr="003B52C2">
              <w:rPr>
                <w:rFonts w:asciiTheme="minorHAnsi" w:hAnsiTheme="minorHAnsi" w:cstheme="minorHAnsi"/>
                <w:sz w:val="18"/>
                <w:szCs w:val="18"/>
                <w:lang w:val="en-US"/>
              </w:rPr>
              <w:t> Reflect on th</w:t>
            </w:r>
            <w:r w:rsidRPr="003B52C2" w:rsidR="7A28D2CB">
              <w:rPr>
                <w:rFonts w:asciiTheme="minorHAnsi" w:hAnsiTheme="minorHAnsi" w:cstheme="minorHAnsi"/>
                <w:sz w:val="18"/>
                <w:szCs w:val="18"/>
                <w:lang w:val="en-US"/>
              </w:rPr>
              <w:t>e experience of working with other</w:t>
            </w:r>
            <w:r w:rsidRPr="003B52C2" w:rsidR="423C0116">
              <w:rPr>
                <w:rFonts w:asciiTheme="minorHAnsi" w:hAnsiTheme="minorHAnsi" w:cstheme="minorHAnsi"/>
                <w:sz w:val="18"/>
                <w:szCs w:val="18"/>
                <w:lang w:val="en-US"/>
              </w:rPr>
              <w:t xml:space="preserve"> colleagues and parents and carers </w:t>
            </w:r>
            <w:r w:rsidRPr="003B52C2">
              <w:rPr>
                <w:rFonts w:asciiTheme="minorHAnsi" w:hAnsiTheme="minorHAnsi" w:cstheme="minorHAnsi"/>
                <w:sz w:val="18"/>
                <w:szCs w:val="18"/>
                <w:lang w:val="en-US"/>
              </w:rPr>
              <w:t xml:space="preserve">to develop responsive teaching </w:t>
            </w:r>
            <w:r w:rsidRPr="003B52C2" w:rsidR="423C0116">
              <w:rPr>
                <w:rFonts w:asciiTheme="minorHAnsi" w:hAnsiTheme="minorHAnsi" w:cstheme="minorHAnsi"/>
                <w:sz w:val="18"/>
                <w:szCs w:val="18"/>
                <w:lang w:val="en-US"/>
              </w:rPr>
              <w:t>for</w:t>
            </w:r>
            <w:r w:rsidRPr="003B52C2">
              <w:rPr>
                <w:rFonts w:asciiTheme="minorHAnsi" w:hAnsiTheme="minorHAnsi" w:cstheme="minorHAnsi"/>
                <w:sz w:val="18"/>
                <w:szCs w:val="18"/>
                <w:lang w:val="en-US"/>
              </w:rPr>
              <w:t xml:space="preserve"> all groups of </w:t>
            </w:r>
            <w:bookmarkStart w:name="_Int_j6vZcQbR" w:id="11"/>
            <w:r w:rsidRPr="003B52C2">
              <w:rPr>
                <w:rFonts w:asciiTheme="minorHAnsi" w:hAnsiTheme="minorHAnsi" w:cstheme="minorHAnsi"/>
                <w:sz w:val="18"/>
                <w:szCs w:val="18"/>
                <w:lang w:val="en-US"/>
              </w:rPr>
              <w:t>pupils</w:t>
            </w:r>
            <w:bookmarkEnd w:id="11"/>
            <w:r w:rsidRPr="003B52C2" w:rsidR="4BDDB2F1">
              <w:rPr>
                <w:rFonts w:asciiTheme="minorHAnsi" w:hAnsiTheme="minorHAnsi" w:cstheme="minorHAnsi"/>
                <w:sz w:val="18"/>
                <w:szCs w:val="18"/>
                <w:lang w:val="en-US"/>
              </w:rPr>
              <w:t xml:space="preserve">. </w:t>
            </w:r>
          </w:p>
          <w:p w:rsidRPr="003B52C2" w:rsidR="00686FFA" w:rsidP="00BF6572" w:rsidRDefault="00686FFA" w14:paraId="75EB5450" w14:textId="2FB8A133">
            <w:pPr>
              <w:rPr>
                <w:rFonts w:asciiTheme="minorHAnsi" w:hAnsiTheme="minorHAnsi" w:cstheme="minorHAnsi"/>
                <w:b/>
                <w:bCs/>
                <w:i/>
                <w:iCs/>
                <w:sz w:val="18"/>
                <w:szCs w:val="18"/>
              </w:rPr>
            </w:pPr>
          </w:p>
          <w:p w:rsidRPr="003B52C2" w:rsidR="00686FFA" w:rsidP="297C1C5D" w:rsidRDefault="2BE97927" w14:paraId="310E51BF" w14:textId="2274D4B0">
            <w:pPr>
              <w:rPr>
                <w:rFonts w:eastAsia="Calibri" w:asciiTheme="minorHAnsi" w:hAnsiTheme="minorHAnsi" w:cstheme="minorHAnsi"/>
                <w:sz w:val="18"/>
                <w:szCs w:val="18"/>
                <w:lang w:val="en-US"/>
              </w:rPr>
            </w:pPr>
            <w:r w:rsidRPr="003B52C2">
              <w:rPr>
                <w:rFonts w:eastAsia="Calibri" w:asciiTheme="minorHAnsi" w:hAnsiTheme="minorHAnsi" w:cstheme="minorHAns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Pr="003B52C2" w:rsidR="274433FD">
              <w:rPr>
                <w:rFonts w:eastAsia="Calibri" w:asciiTheme="minorHAnsi" w:hAnsiTheme="minorHAnsi" w:cstheme="minorHAnsi"/>
                <w:sz w:val="18"/>
                <w:szCs w:val="18"/>
                <w:lang w:val="en-US"/>
              </w:rPr>
              <w:t>.</w:t>
            </w:r>
          </w:p>
          <w:p w:rsidRPr="003B52C2" w:rsidR="00686FFA" w:rsidP="0DD85416" w:rsidRDefault="00686FFA" w14:paraId="4E377778" w14:textId="134CEEB2">
            <w:pPr>
              <w:spacing w:after="0"/>
              <w:rPr>
                <w:rFonts w:asciiTheme="minorHAnsi" w:hAnsiTheme="minorHAnsi" w:cstheme="minorHAnsi"/>
                <w:sz w:val="18"/>
                <w:szCs w:val="18"/>
              </w:rPr>
            </w:pPr>
          </w:p>
          <w:p w:rsidRPr="003B52C2" w:rsidR="00686FFA" w:rsidP="0DD85416" w:rsidRDefault="00686FFA" w14:paraId="3B711C4A" w14:textId="7D6054A5">
            <w:pPr>
              <w:rPr>
                <w:rFonts w:eastAsia="Calibri" w:asciiTheme="minorHAnsi" w:hAnsiTheme="minorHAnsi" w:cstheme="minorHAnsi"/>
                <w:b/>
                <w:bCs/>
                <w:i/>
                <w:iCs/>
                <w:sz w:val="18"/>
                <w:szCs w:val="18"/>
              </w:rPr>
            </w:pPr>
          </w:p>
        </w:tc>
      </w:tr>
    </w:tbl>
    <w:p w:rsidR="5A303EAE" w:rsidP="5A303EAE" w:rsidRDefault="5A303EAE" w14:paraId="24C656D6" w14:textId="3A8D8E0B">
      <w:pPr>
        <w:tabs>
          <w:tab w:val="left" w:pos="4719"/>
        </w:tabs>
        <w:rPr>
          <w:rFonts w:asciiTheme="minorHAnsi" w:hAnsiTheme="minorHAnsi" w:cstheme="minorBidi"/>
        </w:rPr>
      </w:pPr>
    </w:p>
    <w:p w:rsidR="5A303EAE" w:rsidP="5A303EAE" w:rsidRDefault="5A303EAE" w14:paraId="15D8A60E" w14:textId="0CC284C4">
      <w:pPr>
        <w:tabs>
          <w:tab w:val="left" w:pos="4719"/>
        </w:tabs>
        <w:rPr>
          <w:rFonts w:asciiTheme="minorHAnsi" w:hAnsiTheme="minorHAnsi" w:cstheme="minorBidi"/>
        </w:rPr>
      </w:pPr>
    </w:p>
    <w:p w:rsidR="00B22DE3" w:rsidP="5A303EAE" w:rsidRDefault="00B22DE3" w14:paraId="093A61E0" w14:textId="77777777">
      <w:pPr>
        <w:tabs>
          <w:tab w:val="left" w:pos="4719"/>
        </w:tabs>
        <w:rPr>
          <w:rFonts w:asciiTheme="minorHAnsi" w:hAnsiTheme="minorHAnsi" w:cstheme="minorBidi"/>
        </w:rPr>
      </w:pPr>
    </w:p>
    <w:p w:rsidR="00B22DE3" w:rsidP="5A303EAE" w:rsidRDefault="00B22DE3" w14:paraId="0F65154F" w14:textId="77777777">
      <w:pPr>
        <w:tabs>
          <w:tab w:val="left" w:pos="4719"/>
        </w:tabs>
        <w:rPr>
          <w:rFonts w:asciiTheme="minorHAnsi" w:hAnsiTheme="minorHAnsi" w:cstheme="minorBidi"/>
        </w:rPr>
      </w:pPr>
    </w:p>
    <w:p w:rsidR="00B22DE3" w:rsidP="5A303EAE" w:rsidRDefault="00B22DE3" w14:paraId="7B286A21" w14:textId="77777777">
      <w:pPr>
        <w:tabs>
          <w:tab w:val="left" w:pos="4719"/>
        </w:tabs>
        <w:rPr>
          <w:rFonts w:asciiTheme="minorHAnsi" w:hAnsiTheme="minorHAnsi" w:cstheme="minorBidi"/>
        </w:rPr>
      </w:pPr>
    </w:p>
    <w:p w:rsidR="00B22DE3" w:rsidP="5A303EAE" w:rsidRDefault="00B22DE3" w14:paraId="3A4FD457" w14:textId="77777777">
      <w:pPr>
        <w:tabs>
          <w:tab w:val="left" w:pos="4719"/>
        </w:tabs>
        <w:rPr>
          <w:rFonts w:asciiTheme="minorHAnsi" w:hAnsiTheme="minorHAnsi" w:cstheme="minorBidi"/>
        </w:rPr>
      </w:pPr>
    </w:p>
    <w:p w:rsidR="00B22DE3" w:rsidP="5A303EAE" w:rsidRDefault="00B22DE3" w14:paraId="2CFECDE4" w14:textId="77777777">
      <w:pPr>
        <w:tabs>
          <w:tab w:val="left" w:pos="4719"/>
        </w:tabs>
        <w:rPr>
          <w:rFonts w:asciiTheme="minorHAnsi" w:hAnsiTheme="minorHAnsi" w:cstheme="minorBidi"/>
        </w:rPr>
      </w:pPr>
    </w:p>
    <w:p w:rsidR="00B22DE3" w:rsidP="5A303EAE" w:rsidRDefault="00B22DE3" w14:paraId="5AB6753B" w14:textId="77777777">
      <w:pPr>
        <w:tabs>
          <w:tab w:val="left" w:pos="4719"/>
        </w:tabs>
        <w:rPr>
          <w:rFonts w:asciiTheme="minorHAnsi" w:hAnsiTheme="minorHAnsi" w:cstheme="minorBidi"/>
        </w:rPr>
      </w:pPr>
    </w:p>
    <w:p w:rsidR="00B22DE3" w:rsidP="5A303EAE" w:rsidRDefault="00B22DE3" w14:paraId="6500C0A8" w14:textId="77777777">
      <w:pPr>
        <w:tabs>
          <w:tab w:val="left" w:pos="4719"/>
        </w:tabs>
        <w:rPr>
          <w:rFonts w:asciiTheme="minorHAnsi" w:hAnsiTheme="minorHAnsi" w:cstheme="minorBidi"/>
        </w:rPr>
      </w:pPr>
    </w:p>
    <w:p w:rsidR="00B22DE3" w:rsidP="5A303EAE" w:rsidRDefault="00B22DE3" w14:paraId="3C2A1D4A" w14:textId="77777777">
      <w:pPr>
        <w:tabs>
          <w:tab w:val="left" w:pos="4719"/>
        </w:tabs>
        <w:rPr>
          <w:rFonts w:asciiTheme="minorHAnsi" w:hAnsiTheme="minorHAnsi" w:cstheme="minorBidi"/>
        </w:rPr>
      </w:pPr>
    </w:p>
    <w:p w:rsidR="00B22DE3" w:rsidP="5A303EAE" w:rsidRDefault="00B22DE3" w14:paraId="79954D20" w14:textId="77777777">
      <w:pPr>
        <w:tabs>
          <w:tab w:val="left" w:pos="4719"/>
        </w:tabs>
        <w:rPr>
          <w:rFonts w:asciiTheme="minorHAnsi" w:hAnsiTheme="minorHAnsi" w:cstheme="minorBidi"/>
        </w:rPr>
      </w:pPr>
    </w:p>
    <w:p w:rsidR="00B22DE3" w:rsidP="5A303EAE" w:rsidRDefault="00B22DE3" w14:paraId="347691C4" w14:textId="77777777">
      <w:pPr>
        <w:tabs>
          <w:tab w:val="left" w:pos="4719"/>
        </w:tabs>
        <w:rPr>
          <w:rFonts w:asciiTheme="minorHAnsi" w:hAnsiTheme="minorHAnsi" w:cstheme="minorBidi"/>
        </w:rPr>
      </w:pPr>
    </w:p>
    <w:p w:rsidR="00B22DE3" w:rsidP="5A303EAE" w:rsidRDefault="00B22DE3" w14:paraId="25341A5D" w14:textId="77777777">
      <w:pPr>
        <w:tabs>
          <w:tab w:val="left" w:pos="4719"/>
        </w:tabs>
        <w:rPr>
          <w:rFonts w:asciiTheme="minorHAnsi" w:hAnsiTheme="minorHAnsi" w:cstheme="minorBidi"/>
        </w:rPr>
      </w:pPr>
    </w:p>
    <w:p w:rsidR="00B22DE3" w:rsidP="5A303EAE" w:rsidRDefault="00B22DE3" w14:paraId="7C13315E" w14:textId="77777777">
      <w:pPr>
        <w:tabs>
          <w:tab w:val="left" w:pos="4719"/>
        </w:tabs>
        <w:rPr>
          <w:rFonts w:asciiTheme="minorHAnsi" w:hAnsiTheme="minorHAnsi" w:cstheme="minorBidi"/>
        </w:rPr>
      </w:pPr>
    </w:p>
    <w:p w:rsidR="00B22DE3" w:rsidP="5A303EAE" w:rsidRDefault="00B22DE3" w14:paraId="204B303C" w14:textId="77777777">
      <w:pPr>
        <w:tabs>
          <w:tab w:val="left" w:pos="4719"/>
        </w:tabs>
        <w:rPr>
          <w:rFonts w:asciiTheme="minorHAnsi" w:hAnsiTheme="minorHAnsi" w:cstheme="minorBidi"/>
        </w:rPr>
      </w:pPr>
    </w:p>
    <w:p w:rsidR="00B22DE3" w:rsidP="5A303EAE" w:rsidRDefault="00B22DE3" w14:paraId="5AE4C780" w14:textId="77777777">
      <w:pPr>
        <w:tabs>
          <w:tab w:val="left" w:pos="4719"/>
        </w:tabs>
        <w:rPr>
          <w:rFonts w:asciiTheme="minorHAnsi" w:hAnsiTheme="minorHAnsi" w:cstheme="minorBidi"/>
        </w:rPr>
      </w:pPr>
    </w:p>
    <w:p w:rsidR="00B22DE3" w:rsidP="5A303EAE" w:rsidRDefault="00B22DE3" w14:paraId="77DC1B38" w14:textId="77777777">
      <w:pPr>
        <w:tabs>
          <w:tab w:val="left" w:pos="4719"/>
        </w:tabs>
        <w:rPr>
          <w:rFonts w:asciiTheme="minorHAnsi" w:hAnsiTheme="minorHAnsi" w:cstheme="minorBidi"/>
        </w:rPr>
      </w:pPr>
    </w:p>
    <w:p w:rsidR="00B22DE3" w:rsidP="5A303EAE" w:rsidRDefault="00B22DE3" w14:paraId="5CE4719C" w14:textId="77777777">
      <w:pPr>
        <w:tabs>
          <w:tab w:val="left" w:pos="4719"/>
        </w:tabs>
        <w:rPr>
          <w:rFonts w:asciiTheme="minorHAnsi" w:hAnsiTheme="minorHAnsi" w:cstheme="minorBidi"/>
        </w:rPr>
      </w:pPr>
    </w:p>
    <w:p w:rsidR="00B22DE3" w:rsidP="5A303EAE" w:rsidRDefault="00B22DE3" w14:paraId="3E36582F" w14:textId="77777777">
      <w:pPr>
        <w:tabs>
          <w:tab w:val="left" w:pos="4719"/>
        </w:tabs>
        <w:rPr>
          <w:rFonts w:asciiTheme="minorHAnsi" w:hAnsiTheme="minorHAnsi" w:cstheme="minorBidi"/>
        </w:rPr>
      </w:pPr>
    </w:p>
    <w:p w:rsidR="00B22DE3" w:rsidP="5A303EAE" w:rsidRDefault="00B22DE3" w14:paraId="048BB2B1" w14:textId="77777777">
      <w:pPr>
        <w:tabs>
          <w:tab w:val="left" w:pos="4719"/>
        </w:tabs>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7"/>
        <w:gridCol w:w="5386"/>
      </w:tblGrid>
      <w:tr w:rsidRPr="00DE27E1" w:rsidR="00B066CE" w:rsidTr="1E7F3D13" w14:paraId="41B91CB4" w14:textId="77777777">
        <w:tc>
          <w:tcPr>
            <w:tcW w:w="15446" w:type="dxa"/>
            <w:gridSpan w:val="3"/>
            <w:shd w:val="clear" w:color="auto" w:fill="FFFFFF" w:themeFill="background1"/>
          </w:tcPr>
          <w:p w:rsidRPr="00DE27E1" w:rsidR="003E389D" w:rsidRDefault="00AD6309" w14:paraId="2FDD2F9A" w14:textId="67B38995">
            <w:pPr>
              <w:rPr>
                <w:rFonts w:asciiTheme="minorHAnsi" w:hAnsiTheme="minorHAnsi" w:cstheme="minorHAnsi"/>
                <w:b/>
                <w:bCs/>
                <w:color w:val="1F4E79" w:themeColor="accent1" w:themeShade="80"/>
                <w:sz w:val="18"/>
                <w:szCs w:val="18"/>
              </w:rPr>
            </w:pPr>
            <w:bookmarkStart w:name="_Hlk200531858" w:id="12"/>
            <w:r>
              <w:rPr>
                <w:noProof/>
              </w:rPr>
              <w:lastRenderedPageBreak/>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Pr="00DE27E1" w:rsidR="00B066CE">
              <w:rPr>
                <w:rFonts w:asciiTheme="minorHAnsi" w:hAnsiTheme="minorHAnsi" w:cstheme="minorHAnsi"/>
                <w:b/>
                <w:bCs/>
                <w:color w:val="1F4E79" w:themeColor="accent1" w:themeShade="80"/>
                <w:sz w:val="18"/>
                <w:szCs w:val="18"/>
              </w:rPr>
              <w:t xml:space="preserve">Theme F: </w:t>
            </w:r>
            <w:r w:rsidRPr="00DE27E1" w:rsidR="003E389D">
              <w:rPr>
                <w:rFonts w:asciiTheme="minorHAnsi" w:hAnsiTheme="minorHAnsi" w:cstheme="minorHAnsi"/>
                <w:b/>
                <w:bCs/>
                <w:color w:val="1F4E79" w:themeColor="accent1" w:themeShade="80"/>
                <w:sz w:val="18"/>
                <w:szCs w:val="18"/>
              </w:rPr>
              <w:t>Professional Behaviours</w:t>
            </w:r>
          </w:p>
          <w:bookmarkEnd w:id="12"/>
          <w:p w:rsidR="00FD244E" w:rsidP="00906F65" w:rsidRDefault="000A17B7" w14:paraId="72E25F28" w14:textId="07BC8E80">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Pr="00DE27E1" w:rsidR="00B066CE">
              <w:rPr>
                <w:rFonts w:asciiTheme="minorHAnsi" w:hAnsiTheme="minorHAnsi" w:cstheme="minorHAnsi"/>
                <w:b/>
                <w:bCs/>
                <w:sz w:val="18"/>
                <w:szCs w:val="18"/>
              </w:rPr>
              <w:t>professional behaviours and contribute effectively to the wider life of the school</w:t>
            </w:r>
            <w:r w:rsidR="00AD6309">
              <w:rPr>
                <w:noProof/>
              </w:rPr>
              <w:t xml:space="preserve"> </w:t>
            </w:r>
          </w:p>
          <w:p w:rsidRPr="00DE27E1" w:rsidR="00B066CE" w:rsidP="42519064" w:rsidRDefault="2298D027" w14:paraId="1E085BDE" w14:textId="6D1C547E">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Pr="42519064" w:rsidR="00B066CE">
              <w:rPr>
                <w:rFonts w:asciiTheme="minorHAnsi" w:hAnsiTheme="minorHAnsi" w:cstheme="minorBidi"/>
                <w:b/>
                <w:bCs/>
                <w:i/>
                <w:iCs/>
                <w:color w:val="1F4E79" w:themeColor="accent1" w:themeShade="80"/>
                <w:sz w:val="18"/>
                <w:szCs w:val="18"/>
              </w:rPr>
              <w:t>(</w:t>
            </w:r>
            <w:hyperlink r:id="rId33">
              <w:r w:rsidRPr="42519064" w:rsidR="3914B26D">
                <w:rPr>
                  <w:rStyle w:val="Hyperlink"/>
                  <w:rFonts w:asciiTheme="minorHAnsi" w:hAnsiTheme="minorHAnsi" w:cstheme="minorBidi"/>
                  <w:b/>
                  <w:bCs/>
                  <w:i/>
                  <w:iCs/>
                  <w:sz w:val="18"/>
                  <w:szCs w:val="18"/>
                </w:rPr>
                <w:t>ITTE</w:t>
              </w:r>
              <w:r w:rsidRPr="42519064" w:rsidR="00B066CE">
                <w:rPr>
                  <w:rStyle w:val="Hyperlink"/>
                  <w:rFonts w:asciiTheme="minorHAnsi" w:hAnsiTheme="minorHAnsi" w:cstheme="minorBidi"/>
                  <w:b/>
                  <w:bCs/>
                  <w:i/>
                  <w:iCs/>
                  <w:sz w:val="18"/>
                  <w:szCs w:val="18"/>
                </w:rPr>
                <w:t>CF</w:t>
              </w:r>
            </w:hyperlink>
            <w:r w:rsidRPr="42519064" w:rsidR="3914B26D">
              <w:rPr>
                <w:rFonts w:asciiTheme="minorHAnsi" w:hAnsiTheme="minorHAnsi" w:cstheme="minorBidi"/>
                <w:b/>
                <w:bCs/>
                <w:i/>
                <w:iCs/>
                <w:color w:val="1F4E79" w:themeColor="accent1" w:themeShade="80"/>
                <w:sz w:val="18"/>
                <w:szCs w:val="18"/>
              </w:rPr>
              <w:t>:</w:t>
            </w:r>
            <w:r w:rsidRPr="42519064" w:rsidR="00B066CE">
              <w:rPr>
                <w:rFonts w:asciiTheme="minorHAnsi" w:hAnsiTheme="minorHAnsi" w:cstheme="minorBidi"/>
                <w:b/>
                <w:bCs/>
                <w:i/>
                <w:iCs/>
                <w:color w:val="1F4E79" w:themeColor="accent1" w:themeShade="80"/>
                <w:sz w:val="18"/>
                <w:szCs w:val="18"/>
              </w:rPr>
              <w:t xml:space="preserve"> Professional Behaviours</w:t>
            </w:r>
            <w:r w:rsidRPr="42519064" w:rsidR="3914B26D">
              <w:rPr>
                <w:rFonts w:asciiTheme="minorHAnsi" w:hAnsiTheme="minorHAnsi" w:cstheme="minorBidi"/>
                <w:b/>
                <w:bCs/>
                <w:i/>
                <w:iCs/>
                <w:color w:val="1F4E79" w:themeColor="accent1" w:themeShade="80"/>
                <w:sz w:val="18"/>
                <w:szCs w:val="18"/>
              </w:rPr>
              <w:t xml:space="preserve">, </w:t>
            </w:r>
            <w:hyperlink r:id="rId34">
              <w:r w:rsidRPr="42519064" w:rsidR="3914B26D">
                <w:rPr>
                  <w:rStyle w:val="Hyperlink"/>
                  <w:rFonts w:asciiTheme="minorHAnsi" w:hAnsiTheme="minorHAnsi" w:cstheme="minorBidi"/>
                  <w:b/>
                  <w:bCs/>
                  <w:i/>
                  <w:iCs/>
                  <w:sz w:val="18"/>
                  <w:szCs w:val="18"/>
                </w:rPr>
                <w:t>Teachers’ Standards</w:t>
              </w:r>
            </w:hyperlink>
            <w:r w:rsidRPr="42519064" w:rsidR="3914B26D">
              <w:rPr>
                <w:rFonts w:asciiTheme="minorHAnsi" w:hAnsiTheme="minorHAnsi" w:cstheme="minorBidi"/>
                <w:b/>
                <w:bCs/>
                <w:i/>
                <w:iCs/>
                <w:color w:val="1F4E79" w:themeColor="accent1" w:themeShade="80"/>
                <w:sz w:val="18"/>
                <w:szCs w:val="18"/>
              </w:rPr>
              <w:t xml:space="preserve">: </w:t>
            </w:r>
            <w:r w:rsidRPr="42519064" w:rsidR="00B066CE">
              <w:rPr>
                <w:rFonts w:asciiTheme="minorHAnsi" w:hAnsiTheme="minorHAnsi" w:cstheme="minorBidi"/>
                <w:b/>
                <w:bCs/>
                <w:i/>
                <w:iCs/>
                <w:color w:val="1F4E79" w:themeColor="accent1" w:themeShade="80"/>
                <w:sz w:val="18"/>
                <w:szCs w:val="18"/>
              </w:rPr>
              <w:t>8 and Part 2)</w:t>
            </w:r>
          </w:p>
        </w:tc>
      </w:tr>
      <w:tr w:rsidRPr="00DE27E1" w:rsidR="00B066CE" w:rsidTr="1E7F3D13" w14:paraId="233629F7" w14:textId="77777777">
        <w:tc>
          <w:tcPr>
            <w:tcW w:w="4673" w:type="dxa"/>
            <w:shd w:val="clear" w:color="auto" w:fill="FBE4D5" w:themeFill="accent2" w:themeFillTint="33"/>
          </w:tcPr>
          <w:p w:rsidRPr="00DE27E1" w:rsidR="00B066CE" w:rsidRDefault="00B066CE" w14:paraId="17F7BE02" w14:textId="38E0B0A2">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Pr="00DE27E1" w:rsidR="00A94079">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Pr="00DE27E1" w:rsidR="00A94079">
              <w:rPr>
                <w:rFonts w:asciiTheme="minorHAnsi" w:hAnsiTheme="minorHAnsi" w:cstheme="minorHAnsi"/>
                <w:b/>
                <w:bCs/>
                <w:color w:val="1F4E79" w:themeColor="accent1" w:themeShade="80"/>
                <w:sz w:val="18"/>
                <w:szCs w:val="18"/>
              </w:rPr>
              <w:t>)</w:t>
            </w:r>
          </w:p>
          <w:p w:rsidRPr="00DE27E1" w:rsidR="00A77102" w:rsidP="00A77102" w:rsidRDefault="00A77102" w14:paraId="758F030C" w14:textId="5F552FCE">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rsidRPr="00DE27E1" w:rsidR="00B066CE" w:rsidRDefault="00B066CE" w14:paraId="451F25C9" w14:textId="31B3079C">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Pr="00DE27E1" w:rsidR="00A94079">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Pr="00DE27E1" w:rsidR="00A94079">
              <w:rPr>
                <w:rFonts w:asciiTheme="minorHAnsi" w:hAnsiTheme="minorHAnsi" w:cstheme="minorHAnsi"/>
                <w:b/>
                <w:bCs/>
                <w:color w:val="1F4E79" w:themeColor="accent1" w:themeShade="80"/>
                <w:sz w:val="18"/>
                <w:szCs w:val="18"/>
              </w:rPr>
              <w:t>)</w:t>
            </w:r>
          </w:p>
          <w:p w:rsidRPr="00DE27E1" w:rsidR="00A77102" w:rsidP="00A77102" w:rsidRDefault="00A77102" w14:paraId="0A74E583" w14:textId="1878352D">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rsidRPr="00DE27E1" w:rsidR="00B066CE" w:rsidRDefault="00B066CE" w14:paraId="6622BBF3" w14:textId="2F9642ED">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Pr="00DE27E1" w:rsidR="00A94079">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Pr="00DE27E1" w:rsidR="00A94079">
              <w:rPr>
                <w:rFonts w:asciiTheme="minorHAnsi" w:hAnsiTheme="minorHAnsi" w:cstheme="minorHAnsi"/>
                <w:b/>
                <w:bCs/>
                <w:color w:val="1F4E79" w:themeColor="accent1" w:themeShade="80"/>
                <w:sz w:val="18"/>
                <w:szCs w:val="18"/>
              </w:rPr>
              <w:t>)</w:t>
            </w:r>
          </w:p>
          <w:p w:rsidRPr="00DE27E1" w:rsidR="00A77102" w:rsidRDefault="00A77102" w14:paraId="419599B2" w14:textId="2734AE22">
            <w:pPr>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DE27E1" w:rsidR="00FD244E" w:rsidTr="1E7F3D13" w14:paraId="7431CAF8" w14:textId="77777777">
        <w:tc>
          <w:tcPr>
            <w:tcW w:w="15446" w:type="dxa"/>
            <w:gridSpan w:val="3"/>
            <w:shd w:val="clear" w:color="auto" w:fill="FFF2CC" w:themeFill="accent4" w:themeFillTint="33"/>
          </w:tcPr>
          <w:p w:rsidRPr="00DE27E1" w:rsidR="00FD244E" w:rsidP="297C1C5D" w:rsidRDefault="3A431FC4" w14:paraId="03B5E57E" w14:textId="0AAB6411">
            <w:pPr>
              <w:jc w:val="center"/>
              <w:rPr>
                <w:rFonts w:eastAsia="Calibri" w:asciiTheme="minorHAns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Pr="297C1C5D" w:rsidR="3B713CD1">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Pr="297C1C5D" w:rsidR="518A5A8C">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Pr="297C1C5D" w:rsidR="55B77BCC">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Pr="00DE27E1" w:rsidR="00FD244E" w:rsidTr="1E7F3D13" w14:paraId="2FC58FBC" w14:textId="77777777">
        <w:tc>
          <w:tcPr>
            <w:tcW w:w="15446" w:type="dxa"/>
            <w:gridSpan w:val="3"/>
            <w:shd w:val="clear" w:color="auto" w:fill="FFF2CC" w:themeFill="accent4" w:themeFillTint="33"/>
          </w:tcPr>
          <w:p w:rsidRPr="00235177" w:rsidR="00D8079B" w:rsidP="1E7F3D13" w:rsidRDefault="00FD244E" w14:paraId="58F7A6C4" w14:textId="0AA9710A">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Pr="1E7F3D13" w:rsidR="00D8079B">
              <w:rPr>
                <w:rFonts w:asciiTheme="minorHAnsi" w:hAnsiTheme="minorHAnsi" w:cstheme="minorBidi"/>
                <w:sz w:val="18"/>
                <w:szCs w:val="18"/>
                <w:lang w:val="en-US"/>
              </w:rPr>
              <w:t xml:space="preserve"> </w:t>
            </w:r>
            <w:r w:rsidRPr="1E7F3D13" w:rsidR="30BC1202">
              <w:rPr>
                <w:rFonts w:asciiTheme="minorHAnsi" w:hAnsiTheme="minorHAnsi" w:cstheme="minorBidi"/>
                <w:sz w:val="18"/>
                <w:szCs w:val="18"/>
                <w:lang w:val="en-US"/>
              </w:rPr>
              <w:t>D</w:t>
            </w:r>
            <w:r w:rsidRPr="1E7F3D13" w:rsidR="00BE01A2">
              <w:rPr>
                <w:rFonts w:asciiTheme="minorHAnsi" w:hAnsiTheme="minorHAnsi" w:cstheme="minorBidi"/>
                <w:sz w:val="18"/>
                <w:szCs w:val="18"/>
                <w:lang w:val="en-US"/>
              </w:rPr>
              <w:t>emonstr</w:t>
            </w:r>
            <w:r w:rsidRPr="1E7F3D13" w:rsidR="4ACA07BD">
              <w:rPr>
                <w:rFonts w:asciiTheme="minorHAnsi" w:hAnsiTheme="minorHAnsi" w:cstheme="minorBidi"/>
                <w:sz w:val="18"/>
                <w:szCs w:val="18"/>
                <w:lang w:val="en-US"/>
              </w:rPr>
              <w:t>ate understanding of</w:t>
            </w:r>
            <w:r w:rsidRPr="1E7F3D13" w:rsidR="0EB1AD57">
              <w:rPr>
                <w:rFonts w:asciiTheme="minorHAnsi" w:hAnsiTheme="minorHAnsi" w:cstheme="minorBidi"/>
                <w:sz w:val="18"/>
                <w:szCs w:val="18"/>
                <w:lang w:val="en-US"/>
              </w:rPr>
              <w:t>,</w:t>
            </w:r>
            <w:r w:rsidRPr="1E7F3D13" w:rsidR="4ACA07BD">
              <w:rPr>
                <w:rFonts w:asciiTheme="minorHAnsi" w:hAnsiTheme="minorHAnsi" w:cstheme="minorBidi"/>
                <w:sz w:val="18"/>
                <w:szCs w:val="18"/>
                <w:lang w:val="en-US"/>
              </w:rPr>
              <w:t xml:space="preserve"> and respect for diversity, </w:t>
            </w:r>
            <w:r w:rsidRPr="1E7F3D13" w:rsidR="00BE01A2">
              <w:rPr>
                <w:rFonts w:asciiTheme="minorHAnsi" w:hAnsiTheme="minorHAnsi" w:cstheme="minorBidi"/>
                <w:sz w:val="18"/>
                <w:szCs w:val="18"/>
                <w:lang w:val="en-US"/>
              </w:rPr>
              <w:t>equality</w:t>
            </w:r>
            <w:r w:rsidRPr="1E7F3D13" w:rsidR="49E75F67">
              <w:rPr>
                <w:rFonts w:asciiTheme="minorHAnsi" w:hAnsiTheme="minorHAnsi" w:cstheme="minorBidi"/>
                <w:sz w:val="18"/>
                <w:szCs w:val="18"/>
                <w:lang w:val="en-US"/>
              </w:rPr>
              <w:t xml:space="preserve">, equity and </w:t>
            </w:r>
            <w:proofErr w:type="gramStart"/>
            <w:r w:rsidRPr="1E7F3D13" w:rsidR="49E75F67">
              <w:rPr>
                <w:rFonts w:asciiTheme="minorHAnsi" w:hAnsiTheme="minorHAnsi" w:cstheme="minorBidi"/>
                <w:sz w:val="18"/>
                <w:szCs w:val="18"/>
                <w:lang w:val="en-US"/>
              </w:rPr>
              <w:t>inclusivity</w:t>
            </w:r>
            <w:proofErr w:type="gramEnd"/>
            <w:r w:rsidRPr="1E7F3D13" w:rsidR="49E75F67">
              <w:rPr>
                <w:rFonts w:asciiTheme="minorHAnsi" w:hAnsiTheme="minorHAnsi" w:cstheme="minorBidi"/>
                <w:sz w:val="18"/>
                <w:szCs w:val="18"/>
                <w:lang w:val="en-US"/>
              </w:rPr>
              <w:t xml:space="preserve"> for the cohort and school community, </w:t>
            </w:r>
            <w:r w:rsidRPr="1E7F3D13" w:rsidR="00235177">
              <w:rPr>
                <w:rFonts w:asciiTheme="minorHAnsi" w:hAnsiTheme="minorHAnsi" w:cstheme="minorBidi"/>
                <w:sz w:val="18"/>
                <w:szCs w:val="18"/>
                <w:lang w:val="en-US"/>
              </w:rPr>
              <w:t>fostering this culture</w:t>
            </w:r>
            <w:r w:rsidRPr="1E7F3D13" w:rsidR="6442CD2B">
              <w:rPr>
                <w:rFonts w:asciiTheme="minorHAnsi" w:hAnsiTheme="minorHAnsi" w:cstheme="minorBidi"/>
                <w:sz w:val="18"/>
                <w:szCs w:val="18"/>
                <w:lang w:val="en-US"/>
              </w:rPr>
              <w:t xml:space="preserve"> through no </w:t>
            </w:r>
            <w:r w:rsidRPr="1E7F3D13" w:rsidR="734EA52F">
              <w:rPr>
                <w:rFonts w:asciiTheme="minorHAnsi" w:hAnsiTheme="minorHAnsi" w:cstheme="minorBidi"/>
                <w:sz w:val="18"/>
                <w:szCs w:val="18"/>
                <w:lang w:val="en-US"/>
              </w:rPr>
              <w:t>discrimination against</w:t>
            </w:r>
            <w:r w:rsidRPr="1E7F3D13" w:rsidR="3C2A8FD7">
              <w:rPr>
                <w:rFonts w:asciiTheme="minorHAnsi" w:hAnsiTheme="minorHAnsi" w:cstheme="minorBidi"/>
                <w:sz w:val="18"/>
                <w:szCs w:val="18"/>
                <w:lang w:val="en-US"/>
              </w:rPr>
              <w:t xml:space="preserve"> anyone </w:t>
            </w:r>
            <w:r w:rsidRPr="1E7F3D13" w:rsidR="2FA80898">
              <w:rPr>
                <w:rFonts w:asciiTheme="minorHAnsi" w:hAnsiTheme="minorHAnsi" w:cstheme="minorBidi"/>
                <w:sz w:val="18"/>
                <w:szCs w:val="18"/>
                <w:lang w:val="en-US"/>
              </w:rPr>
              <w:t>because</w:t>
            </w:r>
            <w:r w:rsidRPr="1E7F3D13" w:rsidR="3C2A8FD7">
              <w:rPr>
                <w:rFonts w:asciiTheme="minorHAnsi" w:hAnsiTheme="minorHAnsi" w:cstheme="minorBidi"/>
                <w:sz w:val="18"/>
                <w:szCs w:val="18"/>
                <w:lang w:val="en-US"/>
              </w:rPr>
              <w:t xml:space="preserve"> of a protected characteristic</w:t>
            </w:r>
            <w:r w:rsidRPr="1E7F3D13" w:rsidR="4CF0200B">
              <w:rPr>
                <w:rFonts w:asciiTheme="minorHAnsi" w:hAnsiTheme="minorHAnsi" w:cstheme="minorBidi"/>
                <w:sz w:val="18"/>
                <w:szCs w:val="18"/>
                <w:lang w:val="en-US"/>
              </w:rPr>
              <w:t xml:space="preserve"> </w:t>
            </w:r>
            <w:r w:rsidRPr="1E7F3D13" w:rsidR="48B4B9DB">
              <w:rPr>
                <w:rFonts w:asciiTheme="minorHAnsi" w:hAnsiTheme="minorHAnsi" w:cstheme="minorBidi"/>
                <w:sz w:val="18"/>
                <w:szCs w:val="18"/>
                <w:lang w:val="en-US"/>
              </w:rPr>
              <w:t>(</w:t>
            </w:r>
            <w:r w:rsidRPr="1E7F3D13" w:rsidR="4CF0200B">
              <w:rPr>
                <w:rFonts w:asciiTheme="minorHAnsi" w:hAnsiTheme="minorHAnsi" w:cstheme="minorBidi"/>
                <w:sz w:val="18"/>
                <w:szCs w:val="18"/>
                <w:lang w:val="en-US"/>
              </w:rPr>
              <w:t>Equality Act 2010</w:t>
            </w:r>
            <w:r w:rsidRPr="1E7F3D13" w:rsidR="21B5BBC7">
              <w:rPr>
                <w:rFonts w:asciiTheme="minorHAnsi" w:hAnsiTheme="minorHAnsi" w:cstheme="minorBidi"/>
                <w:sz w:val="18"/>
                <w:szCs w:val="18"/>
                <w:lang w:val="en-US"/>
              </w:rPr>
              <w:t>)</w:t>
            </w:r>
            <w:r w:rsidRPr="1E7F3D13" w:rsidR="4CF0200B">
              <w:rPr>
                <w:rFonts w:asciiTheme="minorHAnsi" w:hAnsiTheme="minorHAnsi" w:cstheme="minorBidi"/>
                <w:sz w:val="18"/>
                <w:szCs w:val="18"/>
                <w:lang w:val="en-US"/>
              </w:rPr>
              <w:t>.</w:t>
            </w:r>
          </w:p>
        </w:tc>
      </w:tr>
      <w:tr w:rsidRPr="00DE27E1" w:rsidR="00C53E0E" w:rsidTr="1E7F3D13" w14:paraId="5AD3DD95" w14:textId="77777777">
        <w:trPr>
          <w:trHeight w:val="947"/>
        </w:trPr>
        <w:tc>
          <w:tcPr>
            <w:tcW w:w="4673" w:type="dxa"/>
            <w:shd w:val="clear" w:color="auto" w:fill="FBE4D5" w:themeFill="accent2" w:themeFillTint="33"/>
          </w:tcPr>
          <w:p w:rsidRPr="003B52C2" w:rsidR="00C53E0E" w:rsidP="00C53E0E" w:rsidRDefault="00A71C00" w14:paraId="3961298A" w14:textId="4BE11A5E">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A</w:t>
            </w:r>
            <w:r w:rsidRPr="003B52C2" w:rsidR="00C53E0E">
              <w:rPr>
                <w:rFonts w:asciiTheme="minorHAnsi" w:hAnsiTheme="minorHAnsi" w:cstheme="minorHAnsi"/>
                <w:sz w:val="18"/>
                <w:szCs w:val="18"/>
                <w:lang w:val="en-US"/>
              </w:rPr>
              <w:t>ct upon advice</w:t>
            </w:r>
            <w:r w:rsidRPr="003B52C2">
              <w:rPr>
                <w:rFonts w:asciiTheme="minorHAnsi" w:hAnsiTheme="minorHAnsi" w:cstheme="minorHAnsi"/>
                <w:sz w:val="18"/>
                <w:szCs w:val="18"/>
                <w:lang w:val="en-US"/>
              </w:rPr>
              <w:t xml:space="preserve"> from expert colleagues,</w:t>
            </w:r>
            <w:r w:rsidRPr="003B52C2" w:rsidR="00677959">
              <w:rPr>
                <w:rFonts w:asciiTheme="minorHAnsi" w:hAnsiTheme="minorHAnsi" w:cstheme="minorHAnsi"/>
                <w:sz w:val="18"/>
                <w:szCs w:val="18"/>
                <w:lang w:val="en-US"/>
              </w:rPr>
              <w:t xml:space="preserve"> including identifying strengths and weaknesses in professional practice</w:t>
            </w:r>
            <w:r w:rsidRPr="003B52C2" w:rsidR="001142DF">
              <w:rPr>
                <w:rFonts w:asciiTheme="minorHAnsi" w:hAnsiTheme="minorHAnsi" w:cstheme="minorHAnsi"/>
                <w:sz w:val="18"/>
                <w:szCs w:val="18"/>
                <w:lang w:val="en-US"/>
              </w:rPr>
              <w:t xml:space="preserve">, </w:t>
            </w:r>
            <w:r w:rsidRPr="003B52C2" w:rsidR="001142DF">
              <w:rPr>
                <w:rFonts w:eastAsia="Calibri" w:asciiTheme="minorHAnsi" w:hAnsiTheme="minorHAnsi" w:cstheme="minorHAnsi"/>
                <w:color w:val="0070C0"/>
                <w:sz w:val="18"/>
                <w:szCs w:val="18"/>
              </w:rPr>
              <w:t xml:space="preserve">e.g. </w:t>
            </w:r>
            <w:r w:rsidRPr="003B52C2" w:rsidR="001142DF">
              <w:rPr>
                <w:rFonts w:eastAsia="Calibri" w:asciiTheme="minorHAnsi" w:hAnsiTheme="minorHAnsi" w:cstheme="minorHAnsi"/>
                <w:color w:val="0070C0"/>
                <w:sz w:val="18"/>
                <w:szCs w:val="18"/>
              </w:rPr>
              <w:t xml:space="preserve">seen to be implementing feedback from deliberate practice into teaching quickly. </w:t>
            </w:r>
          </w:p>
        </w:tc>
        <w:tc>
          <w:tcPr>
            <w:tcW w:w="5387" w:type="dxa"/>
            <w:shd w:val="clear" w:color="auto" w:fill="FFF2CC" w:themeFill="accent4" w:themeFillTint="33"/>
          </w:tcPr>
          <w:p w:rsidRPr="003B52C2" w:rsidR="00677959" w:rsidP="00C53E0E" w:rsidRDefault="00677959" w14:paraId="5F8370F1" w14:textId="0DCD0A23">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U</w:t>
            </w:r>
            <w:r w:rsidRPr="003B52C2" w:rsidR="00C53E0E">
              <w:rPr>
                <w:rFonts w:asciiTheme="minorHAnsi" w:hAnsiTheme="minorHAnsi" w:cstheme="minorHAnsi"/>
                <w:sz w:val="18"/>
                <w:szCs w:val="18"/>
                <w:lang w:val="en-US"/>
              </w:rPr>
              <w:t xml:space="preserve">se feedback </w:t>
            </w:r>
            <w:r w:rsidRPr="003B52C2" w:rsidR="00A71C00">
              <w:rPr>
                <w:rFonts w:asciiTheme="minorHAnsi" w:hAnsiTheme="minorHAnsi" w:cstheme="minorHAnsi"/>
                <w:sz w:val="18"/>
                <w:szCs w:val="18"/>
                <w:lang w:val="en-US"/>
              </w:rPr>
              <w:t>from</w:t>
            </w:r>
            <w:r w:rsidRPr="003B52C2" w:rsidR="00C53E0E">
              <w:rPr>
                <w:rFonts w:asciiTheme="minorHAnsi" w:hAnsiTheme="minorHAnsi" w:cstheme="minorHAnsi"/>
                <w:sz w:val="18"/>
                <w:szCs w:val="18"/>
                <w:lang w:val="en-US"/>
              </w:rPr>
              <w:t xml:space="preserve"> expert colleagues to reflect upon and improve own practice</w:t>
            </w:r>
            <w:r w:rsidRPr="003B52C2">
              <w:rPr>
                <w:rFonts w:asciiTheme="minorHAnsi" w:hAnsiTheme="minorHAnsi" w:cstheme="minorHAnsi"/>
                <w:sz w:val="18"/>
                <w:szCs w:val="18"/>
                <w:lang w:val="en-US"/>
              </w:rPr>
              <w:t>, whilst being responsible for own professional development and extending subject and pedagogical understanding as part of lesson planning</w:t>
            </w:r>
            <w:r w:rsidRPr="003B52C2" w:rsidR="001142DF">
              <w:rPr>
                <w:rFonts w:asciiTheme="minorHAnsi" w:hAnsiTheme="minorHAnsi" w:cstheme="minorHAnsi"/>
                <w:sz w:val="18"/>
                <w:szCs w:val="18"/>
                <w:lang w:val="en-US"/>
              </w:rPr>
              <w:t xml:space="preserve">, </w:t>
            </w:r>
            <w:r w:rsidRPr="003B52C2" w:rsidR="001142DF">
              <w:rPr>
                <w:rFonts w:eastAsia="Calibri" w:asciiTheme="minorHAnsi" w:hAnsiTheme="minorHAnsi" w:cstheme="minorHAnsi"/>
                <w:color w:val="0070C0"/>
                <w:sz w:val="18"/>
                <w:szCs w:val="18"/>
              </w:rPr>
              <w:t>e.g. how to transition between activity with pupils at desk to pupils at the front for a demonstration of practical work</w:t>
            </w:r>
          </w:p>
        </w:tc>
        <w:tc>
          <w:tcPr>
            <w:tcW w:w="5386" w:type="dxa"/>
            <w:shd w:val="clear" w:color="auto" w:fill="E2EFD9" w:themeFill="accent6" w:themeFillTint="33"/>
          </w:tcPr>
          <w:p w:rsidRPr="003B52C2" w:rsidR="00A71C00" w:rsidP="297C1C5D" w:rsidRDefault="0CD0E053" w14:paraId="5090B746" w14:textId="782C1D92">
            <w:pPr>
              <w:ind w:right="57"/>
              <w:textAlignment w:val="baseline"/>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 xml:space="preserve">Take accountability for sustained improvement in professional practice </w:t>
            </w:r>
            <w:r w:rsidRPr="003B52C2" w:rsidR="0E0EBB9D">
              <w:rPr>
                <w:rFonts w:asciiTheme="minorHAnsi" w:hAnsiTheme="minorHAnsi" w:cstheme="minorHAnsi"/>
                <w:sz w:val="18"/>
                <w:szCs w:val="18"/>
                <w:lang w:val="en-US"/>
              </w:rPr>
              <w:t>seeking</w:t>
            </w:r>
            <w:r w:rsidRPr="003B52C2">
              <w:rPr>
                <w:rFonts w:asciiTheme="minorHAnsi" w:hAnsiTheme="minorHAnsi" w:cstheme="minorHAnsi"/>
                <w:sz w:val="18"/>
                <w:szCs w:val="18"/>
                <w:lang w:val="en-US"/>
              </w:rPr>
              <w:t xml:space="preserve"> opportunities for improvement informed by</w:t>
            </w:r>
            <w:r w:rsidRPr="003B52C2" w:rsidR="77856D75">
              <w:rPr>
                <w:rFonts w:asciiTheme="minorHAnsi" w:hAnsiTheme="minorHAnsi" w:cstheme="minorHAnsi"/>
                <w:sz w:val="18"/>
                <w:szCs w:val="18"/>
                <w:lang w:val="en-US"/>
              </w:rPr>
              <w:t xml:space="preserve"> observation feedback, professional debate, and recent and relevant research evidence</w:t>
            </w:r>
            <w:r w:rsidRPr="003B52C2" w:rsidR="001142DF">
              <w:rPr>
                <w:rFonts w:asciiTheme="minorHAnsi" w:hAnsiTheme="minorHAnsi" w:cstheme="minorHAnsi"/>
                <w:sz w:val="18"/>
                <w:szCs w:val="18"/>
                <w:lang w:val="en-US"/>
              </w:rPr>
              <w:t xml:space="preserve">, </w:t>
            </w:r>
            <w:r w:rsidRPr="003B52C2" w:rsidR="001142DF">
              <w:rPr>
                <w:rFonts w:eastAsia="Calibri" w:asciiTheme="minorHAnsi" w:hAnsiTheme="minorHAnsi" w:cstheme="minorHAnsi"/>
                <w:color w:val="0070C0"/>
                <w:sz w:val="18"/>
                <w:szCs w:val="18"/>
              </w:rPr>
              <w:t xml:space="preserve">e.g. </w:t>
            </w:r>
            <w:r w:rsidRPr="003B52C2" w:rsidR="001142DF">
              <w:rPr>
                <w:rFonts w:eastAsia="Calibri" w:asciiTheme="minorHAnsi" w:hAnsiTheme="minorHAnsi" w:cstheme="minorHAnsi"/>
                <w:color w:val="0070C0"/>
                <w:sz w:val="18"/>
                <w:szCs w:val="18"/>
              </w:rPr>
              <w:t xml:space="preserve">leading on their own reflection on practice and presenting their own solutions rather than reliance on guidance from expert colleagues. </w:t>
            </w:r>
          </w:p>
        </w:tc>
      </w:tr>
      <w:tr w:rsidRPr="00DE27E1" w:rsidR="00C53E0E" w:rsidTr="1E7F3D13" w14:paraId="7A907401" w14:textId="77777777">
        <w:tc>
          <w:tcPr>
            <w:tcW w:w="4673" w:type="dxa"/>
            <w:shd w:val="clear" w:color="auto" w:fill="FBE4D5" w:themeFill="accent2" w:themeFillTint="33"/>
          </w:tcPr>
          <w:p w:rsidRPr="003B52C2" w:rsidR="00C53E0E" w:rsidP="297C1C5D" w:rsidRDefault="182E4E91" w14:paraId="235253CD" w14:textId="0DFFF16C">
            <w:pPr>
              <w:spacing w:line="257" w:lineRule="auto"/>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U</w:t>
            </w:r>
            <w:r w:rsidRPr="003B52C2" w:rsidR="77856D75">
              <w:rPr>
                <w:rFonts w:asciiTheme="minorHAnsi" w:hAnsiTheme="minorHAnsi" w:cstheme="minorHAnsi"/>
                <w:sz w:val="18"/>
                <w:szCs w:val="18"/>
                <w:lang w:val="en-US"/>
              </w:rPr>
              <w:t xml:space="preserve">nderstand the expectations regarding </w:t>
            </w:r>
            <w:r w:rsidRPr="003B52C2" w:rsidR="7D4B132B">
              <w:rPr>
                <w:rFonts w:asciiTheme="minorHAnsi" w:hAnsiTheme="minorHAnsi" w:cstheme="minorHAnsi"/>
                <w:sz w:val="18"/>
                <w:szCs w:val="18"/>
                <w:lang w:val="en-US"/>
              </w:rPr>
              <w:t>the personal</w:t>
            </w:r>
            <w:r w:rsidRPr="003B52C2" w:rsidR="77856D75">
              <w:rPr>
                <w:rFonts w:asciiTheme="minorHAnsi" w:hAnsiTheme="minorHAnsi" w:cstheme="minorHAnsi"/>
                <w:sz w:val="18"/>
                <w:szCs w:val="18"/>
                <w:lang w:val="en-US"/>
              </w:rPr>
              <w:t xml:space="preserve"> and professional conduct of a teacher and the ethics of the teaching profession</w:t>
            </w:r>
            <w:r w:rsidRPr="003B52C2" w:rsidR="001142DF">
              <w:rPr>
                <w:rFonts w:asciiTheme="minorHAnsi" w:hAnsiTheme="minorHAnsi" w:cstheme="minorHAnsi"/>
                <w:sz w:val="18"/>
                <w:szCs w:val="18"/>
                <w:lang w:val="en-US"/>
              </w:rPr>
              <w:t xml:space="preserve">, </w:t>
            </w:r>
            <w:r w:rsidRPr="003B52C2" w:rsidR="001142DF">
              <w:rPr>
                <w:rFonts w:eastAsia="Calibri" w:asciiTheme="minorHAnsi" w:hAnsiTheme="minorHAnsi" w:cstheme="minorHAnsi"/>
                <w:color w:val="2E74B5" w:themeColor="accent1" w:themeShade="BF"/>
                <w:sz w:val="18"/>
                <w:szCs w:val="18"/>
              </w:rPr>
              <w:t xml:space="preserve">e.g. </w:t>
            </w:r>
            <w:r w:rsidRPr="003B52C2" w:rsidR="001142DF">
              <w:rPr>
                <w:rFonts w:eastAsia="Calibri" w:asciiTheme="minorHAnsi" w:hAnsiTheme="minorHAnsi" w:cstheme="minorHAnsi"/>
                <w:color w:val="2E74B5" w:themeColor="accent1" w:themeShade="BF"/>
                <w:sz w:val="18"/>
                <w:szCs w:val="18"/>
              </w:rPr>
              <w:t>maintaining good attendance and punctuality which supports the progress of their learners</w:t>
            </w:r>
          </w:p>
        </w:tc>
        <w:tc>
          <w:tcPr>
            <w:tcW w:w="5387" w:type="dxa"/>
            <w:shd w:val="clear" w:color="auto" w:fill="FFF2CC" w:themeFill="accent4" w:themeFillTint="33"/>
          </w:tcPr>
          <w:p w:rsidRPr="003B52C2" w:rsidR="00C53E0E" w:rsidP="00C53E0E" w:rsidRDefault="00245F2B" w14:paraId="2865AAB4" w14:textId="28854942">
            <w:pPr>
              <w:spacing w:line="257" w:lineRule="auto"/>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D</w:t>
            </w:r>
            <w:r w:rsidRPr="003B52C2" w:rsidR="00C53E0E">
              <w:rPr>
                <w:rFonts w:asciiTheme="minorHAnsi" w:hAnsiTheme="minorHAnsi" w:cstheme="minorHAnsi"/>
                <w:sz w:val="18"/>
                <w:szCs w:val="18"/>
                <w:lang w:val="en-US"/>
              </w:rPr>
              <w:t>evelop effective professional relationships with colleagues and begin to identify ways to contribute to the wider life of the school</w:t>
            </w:r>
            <w:r w:rsidRPr="003B52C2" w:rsidR="001142DF">
              <w:rPr>
                <w:rFonts w:asciiTheme="minorHAnsi" w:hAnsiTheme="minorHAnsi" w:cstheme="minorHAnsi"/>
                <w:sz w:val="18"/>
                <w:szCs w:val="18"/>
                <w:lang w:val="en-US"/>
              </w:rPr>
              <w:t xml:space="preserve">, </w:t>
            </w:r>
            <w:r w:rsidRPr="003B52C2" w:rsidR="001142DF">
              <w:rPr>
                <w:rFonts w:asciiTheme="minorHAnsi" w:hAnsiTheme="minorHAnsi" w:cstheme="minorHAnsi"/>
                <w:color w:val="0070C0"/>
                <w:sz w:val="18"/>
                <w:szCs w:val="18"/>
              </w:rPr>
              <w:t>e.g., supporting extracurricular work of the department/faculty</w:t>
            </w:r>
          </w:p>
        </w:tc>
        <w:tc>
          <w:tcPr>
            <w:tcW w:w="5386" w:type="dxa"/>
            <w:shd w:val="clear" w:color="auto" w:fill="E2EFD9" w:themeFill="accent6" w:themeFillTint="33"/>
          </w:tcPr>
          <w:p w:rsidRPr="003B52C2" w:rsidR="00C53E0E" w:rsidP="00C53E0E" w:rsidRDefault="00245F2B" w14:paraId="5F527CF4" w14:textId="30CAAC0A">
            <w:pPr>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Exploit</w:t>
            </w:r>
            <w:r w:rsidRPr="003B52C2" w:rsidR="00C53E0E">
              <w:rPr>
                <w:rFonts w:asciiTheme="minorHAnsi" w:hAnsiTheme="minorHAnsi" w:cstheme="minorHAnsi"/>
                <w:sz w:val="18"/>
                <w:szCs w:val="18"/>
                <w:lang w:val="en-US"/>
              </w:rPr>
              <w:t xml:space="preserve"> opportunities to make valuable contributions to the wider school </w:t>
            </w:r>
            <w:r w:rsidRPr="003B52C2" w:rsidR="003037BA">
              <w:rPr>
                <w:rFonts w:asciiTheme="minorHAnsi" w:hAnsiTheme="minorHAnsi" w:cstheme="minorHAnsi"/>
                <w:sz w:val="18"/>
                <w:szCs w:val="18"/>
                <w:lang w:val="en-US"/>
              </w:rPr>
              <w:t>culture,</w:t>
            </w:r>
            <w:r w:rsidRPr="003B52C2">
              <w:rPr>
                <w:rFonts w:asciiTheme="minorHAnsi" w:hAnsiTheme="minorHAnsi" w:cstheme="minorHAnsi"/>
                <w:sz w:val="18"/>
                <w:szCs w:val="18"/>
                <w:lang w:val="en-US"/>
              </w:rPr>
              <w:t xml:space="preserve"> taking a shared responsibility for improving the lives of pupils in the school through a</w:t>
            </w:r>
            <w:r w:rsidRPr="003B52C2" w:rsidR="00C53E0E">
              <w:rPr>
                <w:rFonts w:asciiTheme="minorHAnsi" w:hAnsiTheme="minorHAnsi" w:cstheme="minorHAnsi"/>
                <w:sz w:val="18"/>
                <w:szCs w:val="18"/>
                <w:lang w:val="en-US"/>
              </w:rPr>
              <w:t xml:space="preserve"> broad range of </w:t>
            </w:r>
            <w:r w:rsidRPr="003B52C2">
              <w:rPr>
                <w:rFonts w:asciiTheme="minorHAnsi" w:hAnsiTheme="minorHAnsi" w:cstheme="minorHAnsi"/>
                <w:sz w:val="18"/>
                <w:szCs w:val="18"/>
                <w:lang w:val="en-US"/>
              </w:rPr>
              <w:t>approaches</w:t>
            </w:r>
            <w:r w:rsidRPr="003B52C2" w:rsidR="001142DF">
              <w:rPr>
                <w:rFonts w:asciiTheme="minorHAnsi" w:hAnsiTheme="minorHAnsi" w:cstheme="minorHAnsi"/>
                <w:sz w:val="18"/>
                <w:szCs w:val="18"/>
                <w:lang w:val="en-US"/>
              </w:rPr>
              <w:t xml:space="preserve">, </w:t>
            </w:r>
            <w:r w:rsidRPr="003B52C2" w:rsidR="001142DF">
              <w:rPr>
                <w:rFonts w:eastAsia="Calibri" w:asciiTheme="minorHAnsi" w:hAnsiTheme="minorHAnsi" w:cstheme="minorHAnsi"/>
                <w:color w:val="2E74B5" w:themeColor="accent1" w:themeShade="BF"/>
                <w:sz w:val="18"/>
                <w:szCs w:val="18"/>
              </w:rPr>
              <w:t xml:space="preserve">e.g. </w:t>
            </w:r>
            <w:proofErr w:type="gramStart"/>
            <w:r w:rsidRPr="003B52C2" w:rsidR="001142DF">
              <w:rPr>
                <w:rFonts w:eastAsia="Calibri" w:asciiTheme="minorHAnsi" w:hAnsiTheme="minorHAnsi" w:cstheme="minorHAnsi"/>
                <w:color w:val="2E74B5" w:themeColor="accent1" w:themeShade="BF"/>
                <w:sz w:val="18"/>
                <w:szCs w:val="18"/>
              </w:rPr>
              <w:t>engage</w:t>
            </w:r>
            <w:proofErr w:type="gramEnd"/>
            <w:r w:rsidRPr="003B52C2" w:rsidR="001142DF">
              <w:rPr>
                <w:rFonts w:eastAsia="Calibri" w:asciiTheme="minorHAnsi" w:hAnsiTheme="minorHAnsi" w:cstheme="minorHAnsi"/>
                <w:color w:val="2E74B5" w:themeColor="accent1" w:themeShade="BF"/>
                <w:sz w:val="18"/>
                <w:szCs w:val="18"/>
              </w:rPr>
              <w:t xml:space="preserve"> with </w:t>
            </w:r>
            <w:proofErr w:type="gramStart"/>
            <w:r w:rsidRPr="003B52C2" w:rsidR="001142DF">
              <w:rPr>
                <w:rFonts w:eastAsia="Calibri" w:asciiTheme="minorHAnsi" w:hAnsiTheme="minorHAnsi" w:cstheme="minorHAnsi"/>
                <w:color w:val="2E74B5" w:themeColor="accent1" w:themeShade="BF"/>
                <w:sz w:val="18"/>
                <w:szCs w:val="18"/>
              </w:rPr>
              <w:t>after school</w:t>
            </w:r>
            <w:proofErr w:type="gramEnd"/>
            <w:r w:rsidRPr="003B52C2" w:rsidR="001142DF">
              <w:rPr>
                <w:rFonts w:eastAsia="Calibri" w:asciiTheme="minorHAnsi" w:hAnsiTheme="minorHAnsi" w:cstheme="minorHAnsi"/>
                <w:color w:val="2E74B5" w:themeColor="accent1" w:themeShade="BF"/>
                <w:sz w:val="18"/>
                <w:szCs w:val="18"/>
              </w:rPr>
              <w:t xml:space="preserve"> activities such as science club or STEM club</w:t>
            </w:r>
          </w:p>
        </w:tc>
      </w:tr>
      <w:tr w:rsidRPr="00DE27E1" w:rsidR="00C53E0E" w:rsidTr="1E7F3D13" w14:paraId="5E852363" w14:textId="77777777">
        <w:tc>
          <w:tcPr>
            <w:tcW w:w="4673" w:type="dxa"/>
            <w:shd w:val="clear" w:color="auto" w:fill="FBE4D5" w:themeFill="accent2" w:themeFillTint="33"/>
          </w:tcPr>
          <w:p w:rsidRPr="003B52C2" w:rsidR="00C53E0E" w:rsidP="00C53E0E" w:rsidRDefault="003037BA" w14:paraId="13312386" w14:textId="428BE007">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Use expert colleague</w:t>
            </w:r>
            <w:r w:rsidRPr="003B52C2" w:rsidR="00C53E0E">
              <w:rPr>
                <w:rFonts w:asciiTheme="minorHAnsi" w:hAnsiTheme="minorHAnsi" w:cstheme="minorHAnsi"/>
                <w:sz w:val="18"/>
                <w:szCs w:val="18"/>
                <w:lang w:val="en-US"/>
              </w:rPr>
              <w:t xml:space="preserve"> support, </w:t>
            </w:r>
            <w:r w:rsidRPr="003B52C2">
              <w:rPr>
                <w:rFonts w:asciiTheme="minorHAnsi" w:hAnsiTheme="minorHAnsi" w:cstheme="minorHAnsi"/>
                <w:sz w:val="18"/>
                <w:szCs w:val="18"/>
                <w:lang w:val="en-US"/>
              </w:rPr>
              <w:t xml:space="preserve">to </w:t>
            </w:r>
            <w:r w:rsidRPr="003B52C2" w:rsidR="00C53E0E">
              <w:rPr>
                <w:rFonts w:asciiTheme="minorHAnsi" w:hAnsiTheme="minorHAnsi" w:cstheme="minorHAnsi"/>
                <w:sz w:val="18"/>
                <w:szCs w:val="18"/>
                <w:lang w:val="en-US"/>
              </w:rPr>
              <w:t>communicate with parents</w:t>
            </w:r>
            <w:r w:rsidRPr="003B52C2" w:rsidR="00DE73EF">
              <w:rPr>
                <w:rFonts w:asciiTheme="minorHAnsi" w:hAnsiTheme="minorHAnsi" w:cstheme="minorHAnsi"/>
                <w:sz w:val="18"/>
                <w:szCs w:val="18"/>
                <w:lang w:val="en-US"/>
              </w:rPr>
              <w:t xml:space="preserve">, </w:t>
            </w:r>
            <w:r w:rsidRPr="003B52C2" w:rsidR="000E3BA3">
              <w:rPr>
                <w:rFonts w:asciiTheme="minorHAnsi" w:hAnsiTheme="minorHAnsi" w:cstheme="minorHAnsi"/>
                <w:sz w:val="18"/>
                <w:szCs w:val="18"/>
                <w:lang w:val="en-US"/>
              </w:rPr>
              <w:t>carers,</w:t>
            </w:r>
            <w:r w:rsidRPr="003B52C2" w:rsidR="00DE73EF">
              <w:rPr>
                <w:rFonts w:asciiTheme="minorHAnsi" w:hAnsiTheme="minorHAnsi" w:cstheme="minorHAnsi"/>
                <w:sz w:val="18"/>
                <w:szCs w:val="18"/>
                <w:lang w:val="en-US"/>
              </w:rPr>
              <w:t xml:space="preserve"> and a range of staff</w:t>
            </w:r>
            <w:r w:rsidRPr="003B52C2" w:rsidR="00C53E0E">
              <w:rPr>
                <w:rFonts w:asciiTheme="minorHAnsi" w:hAnsiTheme="minorHAnsi" w:cstheme="minorHAnsi"/>
                <w:sz w:val="18"/>
                <w:szCs w:val="18"/>
                <w:lang w:val="en-US"/>
              </w:rPr>
              <w:t xml:space="preserve"> </w:t>
            </w:r>
            <w:r w:rsidRPr="003B52C2" w:rsidR="00DE73EF">
              <w:rPr>
                <w:rFonts w:asciiTheme="minorHAnsi" w:hAnsiTheme="minorHAnsi" w:cstheme="minorHAnsi"/>
                <w:sz w:val="18"/>
                <w:szCs w:val="18"/>
                <w:lang w:val="en-US"/>
              </w:rPr>
              <w:t>to ensure the</w:t>
            </w:r>
            <w:r w:rsidRPr="003B52C2" w:rsidR="00C53E0E">
              <w:rPr>
                <w:rFonts w:asciiTheme="minorHAnsi" w:hAnsiTheme="minorHAnsi" w:cstheme="minorHAnsi"/>
                <w:sz w:val="18"/>
                <w:szCs w:val="18"/>
                <w:lang w:val="en-US"/>
              </w:rPr>
              <w:t xml:space="preserve"> wellbeing</w:t>
            </w:r>
            <w:r w:rsidRPr="003B52C2" w:rsidR="00DE73EF">
              <w:rPr>
                <w:rFonts w:asciiTheme="minorHAnsi" w:hAnsiTheme="minorHAnsi" w:cstheme="minorHAnsi"/>
                <w:sz w:val="18"/>
                <w:szCs w:val="18"/>
                <w:lang w:val="en-US"/>
              </w:rPr>
              <w:t xml:space="preserve"> of all pupils</w:t>
            </w:r>
            <w:r w:rsidRPr="003B52C2" w:rsidR="00C4008C">
              <w:rPr>
                <w:rFonts w:asciiTheme="minorHAnsi" w:hAnsiTheme="minorHAnsi" w:cstheme="minorHAnsi"/>
                <w:sz w:val="18"/>
                <w:szCs w:val="18"/>
                <w:lang w:val="en-US"/>
              </w:rPr>
              <w:t>.</w:t>
            </w:r>
            <w:r w:rsidRPr="003B52C2" w:rsidR="00DE73EF">
              <w:rPr>
                <w:rFonts w:asciiTheme="minorHAnsi" w:hAnsiTheme="minorHAnsi" w:cstheme="minorHAnsi"/>
                <w:sz w:val="18"/>
                <w:szCs w:val="18"/>
                <w:lang w:val="en-US"/>
              </w:rPr>
              <w:t xml:space="preserve"> </w:t>
            </w:r>
          </w:p>
          <w:p w:rsidRPr="003B52C2" w:rsidR="002720AC" w:rsidP="00C53E0E" w:rsidRDefault="002720AC" w14:paraId="1D183E15" w14:textId="451AB979">
            <w:pPr>
              <w:spacing w:line="257" w:lineRule="auto"/>
              <w:rPr>
                <w:rFonts w:eastAsia="Calibri" w:asciiTheme="minorHAnsi" w:hAnsiTheme="minorHAnsi" w:cstheme="minorHAnsi"/>
                <w:b/>
                <w:bCs/>
                <w:i/>
                <w:iCs/>
                <w:sz w:val="18"/>
                <w:szCs w:val="18"/>
              </w:rPr>
            </w:pPr>
            <w:r w:rsidRPr="003B52C2">
              <w:rPr>
                <w:rFonts w:asciiTheme="minorHAnsi" w:hAnsiTheme="minorHAnsi" w:cstheme="minorHAnsi"/>
                <w:sz w:val="18"/>
                <w:szCs w:val="18"/>
                <w:lang w:val="en-US"/>
              </w:rPr>
              <w:t xml:space="preserve">Identify how expert colleagues showcase positive approaches </w:t>
            </w:r>
            <w:r w:rsidRPr="003B52C2" w:rsidR="00FD65BA">
              <w:rPr>
                <w:rFonts w:asciiTheme="minorHAnsi" w:hAnsiTheme="minorHAnsi" w:cstheme="minorHAnsi"/>
                <w:sz w:val="18"/>
                <w:szCs w:val="18"/>
                <w:lang w:val="en-US"/>
              </w:rPr>
              <w:t xml:space="preserve">and attitudes </w:t>
            </w:r>
            <w:r w:rsidRPr="003B52C2">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rsidRPr="003B52C2" w:rsidR="00C53E0E" w:rsidP="297C1C5D" w:rsidRDefault="1155DBE0" w14:paraId="2C2F1423" w14:textId="6873D29D">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 xml:space="preserve">Collaborate with </w:t>
            </w:r>
            <w:r w:rsidRPr="003B52C2" w:rsidR="77856D75">
              <w:rPr>
                <w:rFonts w:asciiTheme="minorHAnsi" w:hAnsiTheme="minorHAnsi" w:cstheme="minorHAnsi"/>
                <w:sz w:val="18"/>
                <w:szCs w:val="18"/>
                <w:lang w:val="en-US"/>
              </w:rPr>
              <w:t>parents</w:t>
            </w:r>
            <w:r w:rsidRPr="003B52C2" w:rsidR="3C819203">
              <w:rPr>
                <w:rFonts w:asciiTheme="minorHAnsi" w:hAnsiTheme="minorHAnsi" w:cstheme="minorHAnsi"/>
                <w:sz w:val="18"/>
                <w:szCs w:val="18"/>
                <w:lang w:val="en-US"/>
              </w:rPr>
              <w:t>,</w:t>
            </w:r>
            <w:r w:rsidRPr="003B52C2" w:rsidR="77856D75">
              <w:rPr>
                <w:rFonts w:asciiTheme="minorHAnsi" w:hAnsiTheme="minorHAnsi" w:cstheme="minorHAnsi"/>
                <w:sz w:val="18"/>
                <w:szCs w:val="18"/>
                <w:lang w:val="en-US"/>
              </w:rPr>
              <w:t xml:space="preserve"> carers </w:t>
            </w:r>
            <w:r w:rsidRPr="003B52C2" w:rsidR="3C819203">
              <w:rPr>
                <w:rFonts w:asciiTheme="minorHAnsi" w:hAnsiTheme="minorHAnsi" w:cstheme="minorHAnsi"/>
                <w:sz w:val="18"/>
                <w:szCs w:val="18"/>
                <w:lang w:val="en-US"/>
              </w:rPr>
              <w:t xml:space="preserve">and a range of staff </w:t>
            </w:r>
            <w:r w:rsidRPr="003B52C2">
              <w:rPr>
                <w:rFonts w:asciiTheme="minorHAnsi" w:hAnsiTheme="minorHAnsi" w:cstheme="minorHAnsi"/>
                <w:sz w:val="18"/>
                <w:szCs w:val="18"/>
                <w:lang w:val="en-US"/>
              </w:rPr>
              <w:t xml:space="preserve">and stakeholders to broaden understanding of the needs of pupils and how appropriate support can be included in </w:t>
            </w:r>
            <w:r w:rsidRPr="003B52C2" w:rsidR="24484F01">
              <w:rPr>
                <w:rFonts w:asciiTheme="minorHAnsi" w:hAnsiTheme="minorHAnsi" w:cstheme="minorHAnsi"/>
                <w:sz w:val="18"/>
                <w:szCs w:val="18"/>
                <w:lang w:val="en-US"/>
              </w:rPr>
              <w:t>planning</w:t>
            </w:r>
            <w:r w:rsidRPr="003B52C2" w:rsidR="77856D75">
              <w:rPr>
                <w:rFonts w:asciiTheme="minorHAnsi" w:hAnsiTheme="minorHAnsi" w:cstheme="minorHAnsi"/>
                <w:sz w:val="18"/>
                <w:szCs w:val="18"/>
                <w:lang w:val="en-US"/>
              </w:rPr>
              <w:t xml:space="preserve"> pupil achievements and well-being. </w:t>
            </w:r>
          </w:p>
          <w:p w:rsidRPr="003B52C2" w:rsidR="002720AC" w:rsidP="00C53E0E" w:rsidRDefault="00DE73EF" w14:paraId="461267CC" w14:textId="60BD048E">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Ensure that planning and learning outcomes are shared with additional adults, so all pupils are effectively supported</w:t>
            </w:r>
            <w:r w:rsidRPr="003B52C2" w:rsidR="002720AC">
              <w:rPr>
                <w:rFonts w:asciiTheme="minorHAnsi" w:hAnsiTheme="minorHAnsi" w:cstheme="minorHAnsi"/>
                <w:sz w:val="18"/>
                <w:szCs w:val="18"/>
                <w:lang w:val="en-US"/>
              </w:rPr>
              <w:t>.</w:t>
            </w:r>
          </w:p>
        </w:tc>
        <w:tc>
          <w:tcPr>
            <w:tcW w:w="5386" w:type="dxa"/>
            <w:shd w:val="clear" w:color="auto" w:fill="E2EFD9" w:themeFill="accent6" w:themeFillTint="33"/>
          </w:tcPr>
          <w:p w:rsidRPr="003B52C2" w:rsidR="002720AC" w:rsidP="0DD85416" w:rsidRDefault="610D9DB0" w14:paraId="5168188D" w14:textId="59EAACDB">
            <w:pPr>
              <w:rPr>
                <w:rFonts w:asciiTheme="minorHAnsi" w:hAnsiTheme="minorHAnsi" w:cstheme="minorHAnsi"/>
                <w:sz w:val="18"/>
                <w:szCs w:val="18"/>
                <w:lang w:val="en-US"/>
              </w:rPr>
            </w:pPr>
            <w:r w:rsidRPr="003B52C2">
              <w:rPr>
                <w:rFonts w:asciiTheme="minorHAnsi" w:hAnsiTheme="minorHAnsi" w:cstheme="minorHAnsi"/>
                <w:sz w:val="18"/>
                <w:szCs w:val="18"/>
                <w:lang w:val="en-US"/>
              </w:rPr>
              <w:t>C</w:t>
            </w:r>
            <w:r w:rsidRPr="003B52C2" w:rsidR="179C65B4">
              <w:rPr>
                <w:rFonts w:asciiTheme="minorHAnsi" w:hAnsiTheme="minorHAnsi" w:cstheme="minorHAnsi"/>
                <w:sz w:val="18"/>
                <w:szCs w:val="18"/>
                <w:lang w:val="en-US"/>
              </w:rPr>
              <w:t>ommunicate effectively with parents</w:t>
            </w:r>
            <w:r w:rsidRPr="003B52C2" w:rsidR="095808DD">
              <w:rPr>
                <w:rFonts w:asciiTheme="minorHAnsi" w:hAnsiTheme="minorHAnsi" w:cstheme="minorHAnsi"/>
                <w:sz w:val="18"/>
                <w:szCs w:val="18"/>
                <w:lang w:val="en-US"/>
              </w:rPr>
              <w:t xml:space="preserve">, </w:t>
            </w:r>
            <w:r w:rsidRPr="003B52C2" w:rsidR="179C65B4">
              <w:rPr>
                <w:rFonts w:asciiTheme="minorHAnsi" w:hAnsiTheme="minorHAnsi" w:cstheme="minorHAnsi"/>
                <w:sz w:val="18"/>
                <w:szCs w:val="18"/>
                <w:lang w:val="en-US"/>
              </w:rPr>
              <w:t>carers,</w:t>
            </w:r>
            <w:r w:rsidRPr="003B52C2" w:rsidR="095808DD">
              <w:rPr>
                <w:rFonts w:asciiTheme="minorHAnsi" w:hAnsiTheme="minorHAnsi" w:cstheme="minorHAnsi"/>
                <w:sz w:val="18"/>
                <w:szCs w:val="18"/>
                <w:lang w:val="en-US"/>
              </w:rPr>
              <w:t xml:space="preserve"> and relevant staff,</w:t>
            </w:r>
            <w:r w:rsidRPr="003B52C2" w:rsidR="179C65B4">
              <w:rPr>
                <w:rFonts w:asciiTheme="minorHAnsi" w:hAnsiTheme="minorHAnsi" w:cstheme="minorHAnsi"/>
                <w:sz w:val="18"/>
                <w:szCs w:val="18"/>
                <w:lang w:val="en-US"/>
              </w:rPr>
              <w:t xml:space="preserve"> </w:t>
            </w:r>
            <w:proofErr w:type="spellStart"/>
            <w:r w:rsidRPr="003B52C2" w:rsidR="179C65B4">
              <w:rPr>
                <w:rFonts w:asciiTheme="minorHAnsi" w:hAnsiTheme="minorHAnsi" w:cstheme="minorHAnsi"/>
                <w:sz w:val="18"/>
                <w:szCs w:val="18"/>
                <w:lang w:val="en-US"/>
              </w:rPr>
              <w:t>utilising</w:t>
            </w:r>
            <w:proofErr w:type="spellEnd"/>
            <w:r w:rsidRPr="003B52C2" w:rsidR="179C65B4">
              <w:rPr>
                <w:rFonts w:asciiTheme="minorHAnsi" w:hAnsiTheme="minorHAnsi" w:cstheme="minorHAnsi"/>
                <w:sz w:val="18"/>
                <w:szCs w:val="18"/>
                <w:lang w:val="en-US"/>
              </w:rPr>
              <w:t xml:space="preserve"> </w:t>
            </w:r>
            <w:r w:rsidRPr="003B52C2" w:rsidR="214D7522">
              <w:rPr>
                <w:rFonts w:asciiTheme="minorHAnsi" w:hAnsiTheme="minorHAnsi" w:cstheme="minorHAnsi"/>
                <w:sz w:val="18"/>
                <w:szCs w:val="18"/>
                <w:lang w:val="en-US"/>
              </w:rPr>
              <w:t>all opportunities</w:t>
            </w:r>
            <w:r w:rsidRPr="003B52C2" w:rsidR="179C65B4">
              <w:rPr>
                <w:rFonts w:asciiTheme="minorHAnsi" w:hAnsiTheme="minorHAnsi" w:cstheme="minorHAnsi"/>
                <w:sz w:val="18"/>
                <w:szCs w:val="18"/>
                <w:lang w:val="en-US"/>
              </w:rPr>
              <w:t xml:space="preserve"> to engage parents and carers in their children</w:t>
            </w:r>
            <w:r w:rsidRPr="003B52C2" w:rsidR="214D7522">
              <w:rPr>
                <w:rFonts w:asciiTheme="minorHAnsi" w:hAnsiTheme="minorHAnsi" w:cstheme="minorHAnsi"/>
                <w:sz w:val="18"/>
                <w:szCs w:val="18"/>
                <w:lang w:val="en-US"/>
              </w:rPr>
              <w:t>’</w:t>
            </w:r>
            <w:r w:rsidRPr="003B52C2" w:rsidR="179C65B4">
              <w:rPr>
                <w:rFonts w:asciiTheme="minorHAnsi" w:hAnsiTheme="minorHAnsi" w:cstheme="minorHAnsi"/>
                <w:sz w:val="18"/>
                <w:szCs w:val="18"/>
                <w:lang w:val="en-US"/>
              </w:rPr>
              <w:t>s education</w:t>
            </w:r>
            <w:r w:rsidRPr="003B52C2" w:rsidR="095808DD">
              <w:rPr>
                <w:rFonts w:asciiTheme="minorHAnsi" w:hAnsiTheme="minorHAnsi" w:cstheme="minorHAnsi"/>
                <w:sz w:val="18"/>
                <w:szCs w:val="18"/>
                <w:lang w:val="en-US"/>
              </w:rPr>
              <w:t xml:space="preserve"> and the </w:t>
            </w:r>
            <w:r w:rsidRPr="003B52C2" w:rsidR="214D7522">
              <w:rPr>
                <w:rFonts w:asciiTheme="minorHAnsi" w:hAnsiTheme="minorHAnsi" w:cstheme="minorHAnsi"/>
                <w:sz w:val="18"/>
                <w:szCs w:val="18"/>
                <w:lang w:val="en-US"/>
              </w:rPr>
              <w:t xml:space="preserve">wider </w:t>
            </w:r>
            <w:r w:rsidRPr="003B52C2" w:rsidR="095808DD">
              <w:rPr>
                <w:rFonts w:asciiTheme="minorHAnsi" w:hAnsiTheme="minorHAnsi" w:cstheme="minorHAnsi"/>
                <w:sz w:val="18"/>
                <w:szCs w:val="18"/>
                <w:lang w:val="en-US"/>
              </w:rPr>
              <w:t xml:space="preserve">school culture. </w:t>
            </w:r>
          </w:p>
          <w:p w:rsidRPr="003B52C2" w:rsidR="002720AC" w:rsidP="0DD85416" w:rsidRDefault="002720AC" w14:paraId="4B24D17A" w14:textId="65D85E64">
            <w:pPr>
              <w:rPr>
                <w:rFonts w:asciiTheme="minorHAnsi" w:hAnsiTheme="minorHAnsi" w:cstheme="minorHAnsi"/>
                <w:sz w:val="18"/>
                <w:szCs w:val="18"/>
                <w:lang w:val="en-US"/>
              </w:rPr>
            </w:pPr>
          </w:p>
        </w:tc>
      </w:tr>
      <w:tr w:rsidRPr="00DE27E1" w:rsidR="002720AC" w:rsidTr="1E7F3D13" w14:paraId="77D0BCA4" w14:textId="77777777">
        <w:tc>
          <w:tcPr>
            <w:tcW w:w="4673" w:type="dxa"/>
            <w:shd w:val="clear" w:color="auto" w:fill="FBE4D5" w:themeFill="accent2" w:themeFillTint="33"/>
          </w:tcPr>
          <w:p w:rsidRPr="003B52C2" w:rsidR="002720AC" w:rsidP="00C53E0E" w:rsidRDefault="002720AC" w14:paraId="0CC41C17" w14:textId="40BD9E7D">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 xml:space="preserve">Build professional relations with expert colleagues using basic skills in working collaboratively, whilst considering </w:t>
            </w:r>
            <w:r w:rsidRPr="003B52C2" w:rsidR="003525EF">
              <w:rPr>
                <w:rFonts w:asciiTheme="minorHAnsi" w:hAnsiTheme="minorHAnsi" w:cstheme="minorHAnsi"/>
                <w:sz w:val="18"/>
                <w:szCs w:val="18"/>
                <w:lang w:val="en-US"/>
              </w:rPr>
              <w:t>each other’s</w:t>
            </w:r>
            <w:r w:rsidRPr="003B52C2">
              <w:rPr>
                <w:rFonts w:asciiTheme="minorHAnsi" w:hAnsiTheme="minorHAnsi" w:cstheme="minorHAnsi"/>
                <w:sz w:val="18"/>
                <w:szCs w:val="18"/>
                <w:lang w:val="en-US"/>
              </w:rPr>
              <w:t xml:space="preserve"> workload</w:t>
            </w:r>
            <w:r w:rsidRPr="003B52C2" w:rsidR="000E3BA3">
              <w:rPr>
                <w:rFonts w:asciiTheme="minorHAnsi" w:hAnsiTheme="minorHAnsi" w:cstheme="minorHAnsi"/>
                <w:sz w:val="18"/>
                <w:szCs w:val="18"/>
                <w:lang w:val="en-US"/>
              </w:rPr>
              <w:t xml:space="preserve">. </w:t>
            </w:r>
          </w:p>
        </w:tc>
        <w:tc>
          <w:tcPr>
            <w:tcW w:w="5387" w:type="dxa"/>
            <w:shd w:val="clear" w:color="auto" w:fill="FFF2CC" w:themeFill="accent4" w:themeFillTint="33"/>
          </w:tcPr>
          <w:p w:rsidRPr="003B52C2" w:rsidR="002720AC" w:rsidP="00C53E0E" w:rsidRDefault="003525EF" w14:paraId="5A765594" w14:textId="0B06CE88">
            <w:pPr>
              <w:spacing w:line="257" w:lineRule="auto"/>
              <w:rPr>
                <w:rFonts w:asciiTheme="minorHAnsi" w:hAnsiTheme="minorHAnsi" w:cstheme="minorHAnsi"/>
                <w:sz w:val="18"/>
                <w:szCs w:val="18"/>
                <w:lang w:val="en-US"/>
              </w:rPr>
            </w:pPr>
            <w:r w:rsidRPr="003B52C2">
              <w:rPr>
                <w:rFonts w:asciiTheme="minorHAnsi" w:hAnsiTheme="minorHAnsi" w:cstheme="minorHAnsi"/>
                <w:sz w:val="18"/>
                <w:szCs w:val="18"/>
                <w:lang w:val="en-US"/>
              </w:rPr>
              <w:t>Observe how expert colleagues develop routines in time and task management and apply the approaches to ensure</w:t>
            </w:r>
            <w:r w:rsidRPr="003B52C2" w:rsidR="0098097F">
              <w:rPr>
                <w:rFonts w:asciiTheme="minorHAnsi" w:hAnsiTheme="minorHAnsi" w:cstheme="minorHAnsi"/>
                <w:sz w:val="18"/>
                <w:szCs w:val="18"/>
                <w:lang w:val="en-US"/>
              </w:rPr>
              <w:t xml:space="preserve"> workload and</w:t>
            </w:r>
            <w:r w:rsidRPr="003B52C2">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rsidRPr="003B52C2" w:rsidR="002720AC" w:rsidP="002720AC" w:rsidRDefault="00974C59" w14:paraId="08BDE397" w14:textId="66358564">
            <w:pPr>
              <w:rPr>
                <w:rFonts w:asciiTheme="minorHAnsi" w:hAnsiTheme="minorHAnsi" w:cstheme="minorHAnsi"/>
                <w:sz w:val="18"/>
                <w:szCs w:val="18"/>
                <w:lang w:val="en-US"/>
              </w:rPr>
            </w:pPr>
            <w:r w:rsidRPr="003B52C2">
              <w:rPr>
                <w:rFonts w:asciiTheme="minorHAnsi" w:hAnsiTheme="minorHAnsi" w:cstheme="minorHAnsi"/>
                <w:sz w:val="18"/>
                <w:szCs w:val="18"/>
                <w:lang w:val="en-US"/>
              </w:rPr>
              <w:t>Know how and when to draw on advice to protect time for rest and recovery and be aware of sources of support available for</w:t>
            </w:r>
            <w:r w:rsidRPr="003B52C2" w:rsidR="000F7C87">
              <w:rPr>
                <w:rFonts w:asciiTheme="minorHAnsi" w:hAnsiTheme="minorHAnsi" w:cstheme="minorHAnsi"/>
                <w:sz w:val="18"/>
                <w:szCs w:val="18"/>
                <w:lang w:val="en-US"/>
              </w:rPr>
              <w:t xml:space="preserve"> workload and</w:t>
            </w:r>
            <w:r w:rsidRPr="003B52C2">
              <w:rPr>
                <w:rFonts w:asciiTheme="minorHAnsi" w:hAnsiTheme="minorHAnsi" w:cstheme="minorHAnsi"/>
                <w:sz w:val="18"/>
                <w:szCs w:val="18"/>
                <w:lang w:val="en-US"/>
              </w:rPr>
              <w:t xml:space="preserve"> good mental wellbeing. </w:t>
            </w:r>
          </w:p>
        </w:tc>
      </w:tr>
    </w:tbl>
    <w:p w:rsidR="00FC5E45" w:rsidP="005F342F" w:rsidRDefault="00FC5E45" w14:paraId="4FFCC15B" w14:textId="0AFB5E3C"/>
    <w:p w:rsidRPr="003452DE" w:rsidR="003452DE" w:rsidP="003452DE" w:rsidRDefault="003452DE" w14:paraId="659EB934" w14:textId="53A00E45"/>
    <w:p w:rsidR="59141181" w:rsidP="59141181" w:rsidRDefault="59141181" w14:paraId="0F97FF7C" w14:textId="0201D8B3">
      <w:pPr>
        <w:tabs>
          <w:tab w:val="left" w:pos="4160"/>
        </w:tabs>
      </w:pPr>
    </w:p>
    <w:p w:rsidR="59141181" w:rsidP="59141181" w:rsidRDefault="59141181" w14:paraId="6DD54B47" w14:textId="21A9349B">
      <w:pPr>
        <w:tabs>
          <w:tab w:val="left" w:pos="4160"/>
        </w:tabs>
      </w:pPr>
    </w:p>
    <w:p w:rsidR="59141181" w:rsidP="59141181" w:rsidRDefault="59141181" w14:paraId="38668583" w14:textId="0995EFD7">
      <w:pPr>
        <w:tabs>
          <w:tab w:val="left" w:pos="4160"/>
        </w:tabs>
      </w:pPr>
    </w:p>
    <w:p w:rsidRPr="003452DE" w:rsidR="003452DE" w:rsidP="003452DE" w:rsidRDefault="003452DE" w14:paraId="5431E0D5" w14:textId="1532F81E">
      <w:pPr>
        <w:tabs>
          <w:tab w:val="left" w:pos="4160"/>
        </w:tabs>
        <w:sectPr w:rsidRPr="003452DE" w:rsidR="003452DE" w:rsidSect="009A3BBE">
          <w:footerReference w:type="default" r:id="rId35"/>
          <w:pgSz w:w="16840" w:h="11920" w:orient="landscape"/>
          <w:pgMar w:top="720" w:right="720" w:bottom="720" w:left="720" w:header="0" w:footer="493" w:gutter="0"/>
          <w:cols w:space="720"/>
          <w:docGrid w:linePitch="299"/>
        </w:sectPr>
      </w:pPr>
    </w:p>
    <w:p w:rsidR="0059431C" w:rsidP="00FC5E45" w:rsidRDefault="0059431C" w14:paraId="09921F08" w14:textId="77777777">
      <w:pPr>
        <w:pStyle w:val="BodyText2"/>
        <w:rPr>
          <w:sz w:val="32"/>
          <w:szCs w:val="32"/>
          <w:u w:val="single"/>
        </w:rPr>
      </w:pPr>
    </w:p>
    <w:sectPr w:rsidR="0059431C" w:rsidSect="001446AD">
      <w:footerReference w:type="default" r:id="rId36"/>
      <w:pgSz w:w="11920" w:h="16840" w:orient="portrait"/>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205A" w:rsidRDefault="00EA205A" w14:paraId="3A523B2E" w14:textId="77777777">
      <w:pPr>
        <w:spacing w:after="0"/>
      </w:pPr>
      <w:r>
        <w:separator/>
      </w:r>
    </w:p>
  </w:endnote>
  <w:endnote w:type="continuationSeparator" w:id="0">
    <w:p w:rsidR="00EA205A" w:rsidRDefault="00EA205A" w14:paraId="62D84075" w14:textId="77777777">
      <w:pPr>
        <w:spacing w:after="0"/>
      </w:pPr>
      <w:r>
        <w:continuationSeparator/>
      </w:r>
    </w:p>
  </w:endnote>
  <w:endnote w:type="continuationNotice" w:id="1">
    <w:p w:rsidR="00EA205A" w:rsidRDefault="00EA205A" w14:paraId="7B2156F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rsidR="00FC5E45" w:rsidRDefault="00FC5E45" w14:paraId="5CC6951C" w14:textId="2CC951B5">
        <w:pPr>
          <w:pStyle w:val="Footer"/>
        </w:pPr>
        <w:r>
          <w:fldChar w:fldCharType="begin"/>
        </w:r>
        <w:r>
          <w:instrText xml:space="preserve"> PAGE   \* MERGEFORMAT </w:instrText>
        </w:r>
        <w:r>
          <w:fldChar w:fldCharType="separate"/>
        </w:r>
        <w:r>
          <w:rPr>
            <w:noProof/>
          </w:rPr>
          <w:t>2</w:t>
        </w:r>
        <w:r>
          <w:rPr>
            <w:noProof/>
          </w:rPr>
          <w:fldChar w:fldCharType="end"/>
        </w:r>
      </w:p>
    </w:sdtContent>
  </w:sdt>
  <w:p w:rsidR="004F51DC" w:rsidRDefault="004F51DC" w14:paraId="002DA7C2" w14:textId="77777777">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rsidR="004F51DC" w:rsidRDefault="004F51DC" w14:paraId="56C4420B" w14:textId="3F4E9D9A">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rsidR="004F51DC" w:rsidRDefault="004F51DC" w14:paraId="4226805B" w14:textId="77777777">
    <w:pPr>
      <w:spacing w:after="0" w:line="200" w:lineRule="exact"/>
      <w:rPr>
        <w:sz w:val="20"/>
      </w:rPr>
    </w:pPr>
  </w:p>
  <w:p w:rsidR="001C6573" w:rsidRDefault="001C6573" w14:paraId="3BB4150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205A" w:rsidRDefault="00EA205A" w14:paraId="4E309430" w14:textId="77777777">
      <w:pPr>
        <w:spacing w:after="0"/>
      </w:pPr>
      <w:r>
        <w:separator/>
      </w:r>
    </w:p>
  </w:footnote>
  <w:footnote w:type="continuationSeparator" w:id="0">
    <w:p w:rsidR="00EA205A" w:rsidRDefault="00EA205A" w14:paraId="16EB59AB" w14:textId="77777777">
      <w:pPr>
        <w:spacing w:after="0"/>
      </w:pPr>
      <w:r>
        <w:continuationSeparator/>
      </w:r>
    </w:p>
  </w:footnote>
  <w:footnote w:type="continuationNotice" w:id="1">
    <w:p w:rsidR="00EA205A" w:rsidRDefault="00EA205A" w14:paraId="50751505" w14:textId="77777777">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hint="default" w:ascii="Symbol" w:hAnsi="Symbol"/>
      </w:rPr>
    </w:lvl>
    <w:lvl w:ilvl="1" w:tplc="24CAC954">
      <w:start w:val="1"/>
      <w:numFmt w:val="bullet"/>
      <w:lvlText w:val="o"/>
      <w:lvlJc w:val="left"/>
      <w:pPr>
        <w:ind w:left="1080" w:hanging="360"/>
      </w:pPr>
      <w:rPr>
        <w:rFonts w:hint="default" w:ascii="Courier New" w:hAnsi="Courier New"/>
      </w:rPr>
    </w:lvl>
    <w:lvl w:ilvl="2" w:tplc="109EFA8E">
      <w:start w:val="1"/>
      <w:numFmt w:val="bullet"/>
      <w:lvlText w:val=""/>
      <w:lvlJc w:val="left"/>
      <w:pPr>
        <w:ind w:left="1800" w:hanging="360"/>
      </w:pPr>
      <w:rPr>
        <w:rFonts w:hint="default" w:ascii="Wingdings" w:hAnsi="Wingdings"/>
      </w:rPr>
    </w:lvl>
    <w:lvl w:ilvl="3" w:tplc="ACC0DECA">
      <w:start w:val="1"/>
      <w:numFmt w:val="bullet"/>
      <w:lvlText w:val=""/>
      <w:lvlJc w:val="left"/>
      <w:pPr>
        <w:ind w:left="2520" w:hanging="360"/>
      </w:pPr>
      <w:rPr>
        <w:rFonts w:hint="default" w:ascii="Symbol" w:hAnsi="Symbol"/>
      </w:rPr>
    </w:lvl>
    <w:lvl w:ilvl="4" w:tplc="9D72D004">
      <w:start w:val="1"/>
      <w:numFmt w:val="bullet"/>
      <w:lvlText w:val="o"/>
      <w:lvlJc w:val="left"/>
      <w:pPr>
        <w:ind w:left="3240" w:hanging="360"/>
      </w:pPr>
      <w:rPr>
        <w:rFonts w:hint="default" w:ascii="Courier New" w:hAnsi="Courier New"/>
      </w:rPr>
    </w:lvl>
    <w:lvl w:ilvl="5" w:tplc="D9B80408">
      <w:start w:val="1"/>
      <w:numFmt w:val="bullet"/>
      <w:lvlText w:val=""/>
      <w:lvlJc w:val="left"/>
      <w:pPr>
        <w:ind w:left="3960" w:hanging="360"/>
      </w:pPr>
      <w:rPr>
        <w:rFonts w:hint="default" w:ascii="Wingdings" w:hAnsi="Wingdings"/>
      </w:rPr>
    </w:lvl>
    <w:lvl w:ilvl="6" w:tplc="076649BA">
      <w:start w:val="1"/>
      <w:numFmt w:val="bullet"/>
      <w:lvlText w:val=""/>
      <w:lvlJc w:val="left"/>
      <w:pPr>
        <w:ind w:left="4680" w:hanging="360"/>
      </w:pPr>
      <w:rPr>
        <w:rFonts w:hint="default" w:ascii="Symbol" w:hAnsi="Symbol"/>
      </w:rPr>
    </w:lvl>
    <w:lvl w:ilvl="7" w:tplc="F55C55F6">
      <w:start w:val="1"/>
      <w:numFmt w:val="bullet"/>
      <w:lvlText w:val="o"/>
      <w:lvlJc w:val="left"/>
      <w:pPr>
        <w:ind w:left="5400" w:hanging="360"/>
      </w:pPr>
      <w:rPr>
        <w:rFonts w:hint="default" w:ascii="Courier New" w:hAnsi="Courier New"/>
      </w:rPr>
    </w:lvl>
    <w:lvl w:ilvl="8" w:tplc="22B85E6C">
      <w:start w:val="1"/>
      <w:numFmt w:val="bullet"/>
      <w:lvlText w:val=""/>
      <w:lvlJc w:val="left"/>
      <w:pPr>
        <w:ind w:left="6120" w:hanging="360"/>
      </w:pPr>
      <w:rPr>
        <w:rFonts w:hint="default" w:ascii="Wingdings" w:hAnsi="Wingdings"/>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hint="default" w:ascii="Symbol" w:hAnsi="Symbol"/>
      </w:rPr>
    </w:lvl>
    <w:lvl w:ilvl="1" w:tplc="5D423F82">
      <w:start w:val="1"/>
      <w:numFmt w:val="bullet"/>
      <w:lvlText w:val="o"/>
      <w:lvlJc w:val="left"/>
      <w:pPr>
        <w:ind w:left="1440" w:hanging="360"/>
      </w:pPr>
      <w:rPr>
        <w:rFonts w:hint="default" w:ascii="Courier New" w:hAnsi="Courier New"/>
      </w:rPr>
    </w:lvl>
    <w:lvl w:ilvl="2" w:tplc="D81E76D2">
      <w:start w:val="1"/>
      <w:numFmt w:val="bullet"/>
      <w:lvlText w:val=""/>
      <w:lvlJc w:val="left"/>
      <w:pPr>
        <w:ind w:left="2160" w:hanging="360"/>
      </w:pPr>
      <w:rPr>
        <w:rFonts w:hint="default" w:ascii="Wingdings" w:hAnsi="Wingdings"/>
      </w:rPr>
    </w:lvl>
    <w:lvl w:ilvl="3" w:tplc="C5388D9C">
      <w:start w:val="1"/>
      <w:numFmt w:val="bullet"/>
      <w:lvlText w:val=""/>
      <w:lvlJc w:val="left"/>
      <w:pPr>
        <w:ind w:left="2880" w:hanging="360"/>
      </w:pPr>
      <w:rPr>
        <w:rFonts w:hint="default" w:ascii="Symbol" w:hAnsi="Symbol"/>
      </w:rPr>
    </w:lvl>
    <w:lvl w:ilvl="4" w:tplc="43F8DCFE">
      <w:start w:val="1"/>
      <w:numFmt w:val="bullet"/>
      <w:lvlText w:val="o"/>
      <w:lvlJc w:val="left"/>
      <w:pPr>
        <w:ind w:left="3600" w:hanging="360"/>
      </w:pPr>
      <w:rPr>
        <w:rFonts w:hint="default" w:ascii="Courier New" w:hAnsi="Courier New"/>
      </w:rPr>
    </w:lvl>
    <w:lvl w:ilvl="5" w:tplc="BB3EE608">
      <w:start w:val="1"/>
      <w:numFmt w:val="bullet"/>
      <w:lvlText w:val=""/>
      <w:lvlJc w:val="left"/>
      <w:pPr>
        <w:ind w:left="4320" w:hanging="360"/>
      </w:pPr>
      <w:rPr>
        <w:rFonts w:hint="default" w:ascii="Wingdings" w:hAnsi="Wingdings"/>
      </w:rPr>
    </w:lvl>
    <w:lvl w:ilvl="6" w:tplc="7C4C135E">
      <w:start w:val="1"/>
      <w:numFmt w:val="bullet"/>
      <w:lvlText w:val=""/>
      <w:lvlJc w:val="left"/>
      <w:pPr>
        <w:ind w:left="5040" w:hanging="360"/>
      </w:pPr>
      <w:rPr>
        <w:rFonts w:hint="default" w:ascii="Symbol" w:hAnsi="Symbol"/>
      </w:rPr>
    </w:lvl>
    <w:lvl w:ilvl="7" w:tplc="5EA2F4C6">
      <w:start w:val="1"/>
      <w:numFmt w:val="bullet"/>
      <w:lvlText w:val="o"/>
      <w:lvlJc w:val="left"/>
      <w:pPr>
        <w:ind w:left="5760" w:hanging="360"/>
      </w:pPr>
      <w:rPr>
        <w:rFonts w:hint="default" w:ascii="Courier New" w:hAnsi="Courier New"/>
      </w:rPr>
    </w:lvl>
    <w:lvl w:ilvl="8" w:tplc="F4E69FE4">
      <w:start w:val="1"/>
      <w:numFmt w:val="bullet"/>
      <w:lvlText w:val=""/>
      <w:lvlJc w:val="left"/>
      <w:pPr>
        <w:ind w:left="6480" w:hanging="360"/>
      </w:pPr>
      <w:rPr>
        <w:rFonts w:hint="default" w:ascii="Wingdings" w:hAnsi="Wingdings"/>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hint="default" w:ascii="Symbol" w:hAnsi="Symbol"/>
      </w:rPr>
    </w:lvl>
    <w:lvl w:ilvl="1" w:tplc="5D340FB0">
      <w:start w:val="1"/>
      <w:numFmt w:val="bullet"/>
      <w:lvlText w:val="o"/>
      <w:lvlJc w:val="left"/>
      <w:pPr>
        <w:ind w:left="1440" w:hanging="360"/>
      </w:pPr>
      <w:rPr>
        <w:rFonts w:hint="default" w:ascii="Courier New" w:hAnsi="Courier New"/>
      </w:rPr>
    </w:lvl>
    <w:lvl w:ilvl="2" w:tplc="2AFE9876">
      <w:start w:val="1"/>
      <w:numFmt w:val="bullet"/>
      <w:lvlText w:val=""/>
      <w:lvlJc w:val="left"/>
      <w:pPr>
        <w:ind w:left="2160" w:hanging="360"/>
      </w:pPr>
      <w:rPr>
        <w:rFonts w:hint="default" w:ascii="Wingdings" w:hAnsi="Wingdings"/>
      </w:rPr>
    </w:lvl>
    <w:lvl w:ilvl="3" w:tplc="52B2C610">
      <w:start w:val="1"/>
      <w:numFmt w:val="bullet"/>
      <w:lvlText w:val=""/>
      <w:lvlJc w:val="left"/>
      <w:pPr>
        <w:ind w:left="2880" w:hanging="360"/>
      </w:pPr>
      <w:rPr>
        <w:rFonts w:hint="default" w:ascii="Symbol" w:hAnsi="Symbol"/>
      </w:rPr>
    </w:lvl>
    <w:lvl w:ilvl="4" w:tplc="10166AC6">
      <w:start w:val="1"/>
      <w:numFmt w:val="bullet"/>
      <w:lvlText w:val="o"/>
      <w:lvlJc w:val="left"/>
      <w:pPr>
        <w:ind w:left="3600" w:hanging="360"/>
      </w:pPr>
      <w:rPr>
        <w:rFonts w:hint="default" w:ascii="Courier New" w:hAnsi="Courier New"/>
      </w:rPr>
    </w:lvl>
    <w:lvl w:ilvl="5" w:tplc="AC12A3C8">
      <w:start w:val="1"/>
      <w:numFmt w:val="bullet"/>
      <w:lvlText w:val=""/>
      <w:lvlJc w:val="left"/>
      <w:pPr>
        <w:ind w:left="4320" w:hanging="360"/>
      </w:pPr>
      <w:rPr>
        <w:rFonts w:hint="default" w:ascii="Wingdings" w:hAnsi="Wingdings"/>
      </w:rPr>
    </w:lvl>
    <w:lvl w:ilvl="6" w:tplc="98BE31AC">
      <w:start w:val="1"/>
      <w:numFmt w:val="bullet"/>
      <w:lvlText w:val=""/>
      <w:lvlJc w:val="left"/>
      <w:pPr>
        <w:ind w:left="5040" w:hanging="360"/>
      </w:pPr>
      <w:rPr>
        <w:rFonts w:hint="default" w:ascii="Symbol" w:hAnsi="Symbol"/>
      </w:rPr>
    </w:lvl>
    <w:lvl w:ilvl="7" w:tplc="007865EE">
      <w:start w:val="1"/>
      <w:numFmt w:val="bullet"/>
      <w:lvlText w:val="o"/>
      <w:lvlJc w:val="left"/>
      <w:pPr>
        <w:ind w:left="5760" w:hanging="360"/>
      </w:pPr>
      <w:rPr>
        <w:rFonts w:hint="default" w:ascii="Courier New" w:hAnsi="Courier New"/>
      </w:rPr>
    </w:lvl>
    <w:lvl w:ilvl="8" w:tplc="C6EE1430">
      <w:start w:val="1"/>
      <w:numFmt w:val="bullet"/>
      <w:lvlText w:val=""/>
      <w:lvlJc w:val="left"/>
      <w:pPr>
        <w:ind w:left="6480" w:hanging="360"/>
      </w:pPr>
      <w:rPr>
        <w:rFonts w:hint="default" w:ascii="Wingdings" w:hAnsi="Wingdings"/>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360" w:hanging="360"/>
      </w:pPr>
      <w:rPr>
        <w:rFonts w:hint="default" w:ascii="Symbol" w:hAnsi="Symbol"/>
      </w:rPr>
    </w:lvl>
    <w:lvl w:ilvl="2" w:tplc="08090005" w:tentative="1">
      <w:start w:val="1"/>
      <w:numFmt w:val="bullet"/>
      <w:lvlText w:val=""/>
      <w:lvlJc w:val="left"/>
      <w:pPr>
        <w:ind w:left="1080" w:hanging="360"/>
      </w:pPr>
      <w:rPr>
        <w:rFonts w:hint="default" w:ascii="Wingdings" w:hAnsi="Wingdings"/>
      </w:rPr>
    </w:lvl>
    <w:lvl w:ilvl="3" w:tplc="08090001" w:tentative="1">
      <w:start w:val="1"/>
      <w:numFmt w:val="bullet"/>
      <w:lvlText w:val=""/>
      <w:lvlJc w:val="left"/>
      <w:pPr>
        <w:ind w:left="1800" w:hanging="360"/>
      </w:pPr>
      <w:rPr>
        <w:rFonts w:hint="default" w:ascii="Symbol" w:hAnsi="Symbol"/>
      </w:rPr>
    </w:lvl>
    <w:lvl w:ilvl="4" w:tplc="08090003" w:tentative="1">
      <w:start w:val="1"/>
      <w:numFmt w:val="bullet"/>
      <w:lvlText w:val="o"/>
      <w:lvlJc w:val="left"/>
      <w:pPr>
        <w:ind w:left="2520" w:hanging="360"/>
      </w:pPr>
      <w:rPr>
        <w:rFonts w:hint="default" w:ascii="Courier New" w:hAnsi="Courier New" w:cs="Courier New"/>
      </w:rPr>
    </w:lvl>
    <w:lvl w:ilvl="5" w:tplc="08090005" w:tentative="1">
      <w:start w:val="1"/>
      <w:numFmt w:val="bullet"/>
      <w:lvlText w:val=""/>
      <w:lvlJc w:val="left"/>
      <w:pPr>
        <w:ind w:left="3240" w:hanging="360"/>
      </w:pPr>
      <w:rPr>
        <w:rFonts w:hint="default" w:ascii="Wingdings" w:hAnsi="Wingdings"/>
      </w:rPr>
    </w:lvl>
    <w:lvl w:ilvl="6" w:tplc="08090001" w:tentative="1">
      <w:start w:val="1"/>
      <w:numFmt w:val="bullet"/>
      <w:lvlText w:val=""/>
      <w:lvlJc w:val="left"/>
      <w:pPr>
        <w:ind w:left="3960" w:hanging="360"/>
      </w:pPr>
      <w:rPr>
        <w:rFonts w:hint="default" w:ascii="Symbol" w:hAnsi="Symbol"/>
      </w:rPr>
    </w:lvl>
    <w:lvl w:ilvl="7" w:tplc="08090003" w:tentative="1">
      <w:start w:val="1"/>
      <w:numFmt w:val="bullet"/>
      <w:lvlText w:val="o"/>
      <w:lvlJc w:val="left"/>
      <w:pPr>
        <w:ind w:left="4680" w:hanging="360"/>
      </w:pPr>
      <w:rPr>
        <w:rFonts w:hint="default" w:ascii="Courier New" w:hAnsi="Courier New" w:cs="Courier New"/>
      </w:rPr>
    </w:lvl>
    <w:lvl w:ilvl="8" w:tplc="08090005" w:tentative="1">
      <w:start w:val="1"/>
      <w:numFmt w:val="bullet"/>
      <w:lvlText w:val=""/>
      <w:lvlJc w:val="left"/>
      <w:pPr>
        <w:ind w:left="5400" w:hanging="360"/>
      </w:pPr>
      <w:rPr>
        <w:rFonts w:hint="default" w:ascii="Wingdings" w:hAnsi="Wingdings"/>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hint="default" w:ascii="Symbol" w:hAnsi="Symbol"/>
      </w:rPr>
    </w:lvl>
    <w:lvl w:ilvl="1" w:tplc="CA54857E">
      <w:start w:val="1"/>
      <w:numFmt w:val="bullet"/>
      <w:lvlText w:val="o"/>
      <w:lvlJc w:val="left"/>
      <w:pPr>
        <w:ind w:left="1440" w:hanging="360"/>
      </w:pPr>
      <w:rPr>
        <w:rFonts w:hint="default" w:ascii="Courier New" w:hAnsi="Courier New"/>
      </w:rPr>
    </w:lvl>
    <w:lvl w:ilvl="2" w:tplc="AA14407C">
      <w:start w:val="1"/>
      <w:numFmt w:val="bullet"/>
      <w:lvlText w:val=""/>
      <w:lvlJc w:val="left"/>
      <w:pPr>
        <w:ind w:left="2160" w:hanging="360"/>
      </w:pPr>
      <w:rPr>
        <w:rFonts w:hint="default" w:ascii="Wingdings" w:hAnsi="Wingdings"/>
      </w:rPr>
    </w:lvl>
    <w:lvl w:ilvl="3" w:tplc="495E30FE">
      <w:start w:val="1"/>
      <w:numFmt w:val="bullet"/>
      <w:lvlText w:val=""/>
      <w:lvlJc w:val="left"/>
      <w:pPr>
        <w:ind w:left="2880" w:hanging="360"/>
      </w:pPr>
      <w:rPr>
        <w:rFonts w:hint="default" w:ascii="Symbol" w:hAnsi="Symbol"/>
      </w:rPr>
    </w:lvl>
    <w:lvl w:ilvl="4" w:tplc="D3B436CE">
      <w:start w:val="1"/>
      <w:numFmt w:val="bullet"/>
      <w:lvlText w:val="o"/>
      <w:lvlJc w:val="left"/>
      <w:pPr>
        <w:ind w:left="3600" w:hanging="360"/>
      </w:pPr>
      <w:rPr>
        <w:rFonts w:hint="default" w:ascii="Courier New" w:hAnsi="Courier New"/>
      </w:rPr>
    </w:lvl>
    <w:lvl w:ilvl="5" w:tplc="DDE09304">
      <w:start w:val="1"/>
      <w:numFmt w:val="bullet"/>
      <w:lvlText w:val=""/>
      <w:lvlJc w:val="left"/>
      <w:pPr>
        <w:ind w:left="4320" w:hanging="360"/>
      </w:pPr>
      <w:rPr>
        <w:rFonts w:hint="default" w:ascii="Wingdings" w:hAnsi="Wingdings"/>
      </w:rPr>
    </w:lvl>
    <w:lvl w:ilvl="6" w:tplc="78389A62">
      <w:start w:val="1"/>
      <w:numFmt w:val="bullet"/>
      <w:lvlText w:val=""/>
      <w:lvlJc w:val="left"/>
      <w:pPr>
        <w:ind w:left="5040" w:hanging="360"/>
      </w:pPr>
      <w:rPr>
        <w:rFonts w:hint="default" w:ascii="Symbol" w:hAnsi="Symbol"/>
      </w:rPr>
    </w:lvl>
    <w:lvl w:ilvl="7" w:tplc="3A367CE2">
      <w:start w:val="1"/>
      <w:numFmt w:val="bullet"/>
      <w:lvlText w:val="o"/>
      <w:lvlJc w:val="left"/>
      <w:pPr>
        <w:ind w:left="5760" w:hanging="360"/>
      </w:pPr>
      <w:rPr>
        <w:rFonts w:hint="default" w:ascii="Courier New" w:hAnsi="Courier New"/>
      </w:rPr>
    </w:lvl>
    <w:lvl w:ilvl="8" w:tplc="50AC46A8">
      <w:start w:val="1"/>
      <w:numFmt w:val="bullet"/>
      <w:lvlText w:val=""/>
      <w:lvlJc w:val="left"/>
      <w:pPr>
        <w:ind w:left="6480" w:hanging="360"/>
      </w:pPr>
      <w:rPr>
        <w:rFonts w:hint="default" w:ascii="Wingdings" w:hAnsi="Wingdings"/>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hint="default" w:ascii="Symbol" w:hAnsi="Symbol"/>
      </w:rPr>
    </w:lvl>
    <w:lvl w:ilvl="1" w:tplc="10CCCC5A">
      <w:start w:val="1"/>
      <w:numFmt w:val="bullet"/>
      <w:lvlText w:val="o"/>
      <w:lvlJc w:val="left"/>
      <w:pPr>
        <w:ind w:left="1440" w:hanging="360"/>
      </w:pPr>
      <w:rPr>
        <w:rFonts w:hint="default" w:ascii="Courier New" w:hAnsi="Courier New"/>
      </w:rPr>
    </w:lvl>
    <w:lvl w:ilvl="2" w:tplc="528066C8">
      <w:start w:val="1"/>
      <w:numFmt w:val="bullet"/>
      <w:lvlText w:val=""/>
      <w:lvlJc w:val="left"/>
      <w:pPr>
        <w:ind w:left="2160" w:hanging="360"/>
      </w:pPr>
      <w:rPr>
        <w:rFonts w:hint="default" w:ascii="Wingdings" w:hAnsi="Wingdings"/>
      </w:rPr>
    </w:lvl>
    <w:lvl w:ilvl="3" w:tplc="8B001C50">
      <w:start w:val="1"/>
      <w:numFmt w:val="bullet"/>
      <w:lvlText w:val=""/>
      <w:lvlJc w:val="left"/>
      <w:pPr>
        <w:ind w:left="2880" w:hanging="360"/>
      </w:pPr>
      <w:rPr>
        <w:rFonts w:hint="default" w:ascii="Symbol" w:hAnsi="Symbol"/>
      </w:rPr>
    </w:lvl>
    <w:lvl w:ilvl="4" w:tplc="94B44C6E">
      <w:start w:val="1"/>
      <w:numFmt w:val="bullet"/>
      <w:lvlText w:val="o"/>
      <w:lvlJc w:val="left"/>
      <w:pPr>
        <w:ind w:left="3600" w:hanging="360"/>
      </w:pPr>
      <w:rPr>
        <w:rFonts w:hint="default" w:ascii="Courier New" w:hAnsi="Courier New"/>
      </w:rPr>
    </w:lvl>
    <w:lvl w:ilvl="5" w:tplc="6A28F9C4">
      <w:start w:val="1"/>
      <w:numFmt w:val="bullet"/>
      <w:lvlText w:val=""/>
      <w:lvlJc w:val="left"/>
      <w:pPr>
        <w:ind w:left="4320" w:hanging="360"/>
      </w:pPr>
      <w:rPr>
        <w:rFonts w:hint="default" w:ascii="Wingdings" w:hAnsi="Wingdings"/>
      </w:rPr>
    </w:lvl>
    <w:lvl w:ilvl="6" w:tplc="645445D2">
      <w:start w:val="1"/>
      <w:numFmt w:val="bullet"/>
      <w:lvlText w:val=""/>
      <w:lvlJc w:val="left"/>
      <w:pPr>
        <w:ind w:left="5040" w:hanging="360"/>
      </w:pPr>
      <w:rPr>
        <w:rFonts w:hint="default" w:ascii="Symbol" w:hAnsi="Symbol"/>
      </w:rPr>
    </w:lvl>
    <w:lvl w:ilvl="7" w:tplc="EFE24D68">
      <w:start w:val="1"/>
      <w:numFmt w:val="bullet"/>
      <w:lvlText w:val="o"/>
      <w:lvlJc w:val="left"/>
      <w:pPr>
        <w:ind w:left="5760" w:hanging="360"/>
      </w:pPr>
      <w:rPr>
        <w:rFonts w:hint="default" w:ascii="Courier New" w:hAnsi="Courier New"/>
      </w:rPr>
    </w:lvl>
    <w:lvl w:ilvl="8" w:tplc="F97CC342">
      <w:start w:val="1"/>
      <w:numFmt w:val="bullet"/>
      <w:lvlText w:val=""/>
      <w:lvlJc w:val="left"/>
      <w:pPr>
        <w:ind w:left="6480" w:hanging="360"/>
      </w:pPr>
      <w:rPr>
        <w:rFonts w:hint="default" w:ascii="Wingdings" w:hAnsi="Wingdings"/>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hint="default" w:ascii="Symbol" w:hAnsi="Symbol"/>
      </w:rPr>
    </w:lvl>
    <w:lvl w:ilvl="1" w:tplc="BFF00B9E">
      <w:start w:val="1"/>
      <w:numFmt w:val="bullet"/>
      <w:lvlText w:val="-"/>
      <w:lvlJc w:val="left"/>
      <w:pPr>
        <w:tabs>
          <w:tab w:val="num" w:pos="1800"/>
        </w:tabs>
        <w:ind w:left="1800" w:hanging="360"/>
      </w:pPr>
      <w:rPr>
        <w:rFonts w:hint="default" w:ascii="Arial" w:hAnsi="Arial" w:eastAsia="Times New Roman" w:cs="Arial"/>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hint="default" w:ascii="Courier New" w:hAnsi="Courier New"/>
      </w:rPr>
    </w:lvl>
    <w:lvl w:ilvl="1" w:tplc="F69A353E">
      <w:start w:val="1"/>
      <w:numFmt w:val="bullet"/>
      <w:lvlText w:val="o"/>
      <w:lvlJc w:val="left"/>
      <w:pPr>
        <w:ind w:left="1440" w:hanging="360"/>
      </w:pPr>
      <w:rPr>
        <w:rFonts w:hint="default" w:ascii="Courier New" w:hAnsi="Courier New"/>
      </w:rPr>
    </w:lvl>
    <w:lvl w:ilvl="2" w:tplc="1CA2B4A6">
      <w:start w:val="1"/>
      <w:numFmt w:val="bullet"/>
      <w:lvlText w:val=""/>
      <w:lvlJc w:val="left"/>
      <w:pPr>
        <w:ind w:left="2160" w:hanging="360"/>
      </w:pPr>
      <w:rPr>
        <w:rFonts w:hint="default" w:ascii="Wingdings" w:hAnsi="Wingdings"/>
      </w:rPr>
    </w:lvl>
    <w:lvl w:ilvl="3" w:tplc="D8C80A7A">
      <w:start w:val="1"/>
      <w:numFmt w:val="bullet"/>
      <w:lvlText w:val=""/>
      <w:lvlJc w:val="left"/>
      <w:pPr>
        <w:ind w:left="2880" w:hanging="360"/>
      </w:pPr>
      <w:rPr>
        <w:rFonts w:hint="default" w:ascii="Symbol" w:hAnsi="Symbol"/>
      </w:rPr>
    </w:lvl>
    <w:lvl w:ilvl="4" w:tplc="27CE50A0">
      <w:start w:val="1"/>
      <w:numFmt w:val="bullet"/>
      <w:lvlText w:val="o"/>
      <w:lvlJc w:val="left"/>
      <w:pPr>
        <w:ind w:left="3600" w:hanging="360"/>
      </w:pPr>
      <w:rPr>
        <w:rFonts w:hint="default" w:ascii="Courier New" w:hAnsi="Courier New"/>
      </w:rPr>
    </w:lvl>
    <w:lvl w:ilvl="5" w:tplc="73C49DB2">
      <w:start w:val="1"/>
      <w:numFmt w:val="bullet"/>
      <w:lvlText w:val=""/>
      <w:lvlJc w:val="left"/>
      <w:pPr>
        <w:ind w:left="4320" w:hanging="360"/>
      </w:pPr>
      <w:rPr>
        <w:rFonts w:hint="default" w:ascii="Wingdings" w:hAnsi="Wingdings"/>
      </w:rPr>
    </w:lvl>
    <w:lvl w:ilvl="6" w:tplc="38884A0A">
      <w:start w:val="1"/>
      <w:numFmt w:val="bullet"/>
      <w:lvlText w:val=""/>
      <w:lvlJc w:val="left"/>
      <w:pPr>
        <w:ind w:left="5040" w:hanging="360"/>
      </w:pPr>
      <w:rPr>
        <w:rFonts w:hint="default" w:ascii="Symbol" w:hAnsi="Symbol"/>
      </w:rPr>
    </w:lvl>
    <w:lvl w:ilvl="7" w:tplc="E05267C4">
      <w:start w:val="1"/>
      <w:numFmt w:val="bullet"/>
      <w:lvlText w:val="o"/>
      <w:lvlJc w:val="left"/>
      <w:pPr>
        <w:ind w:left="5760" w:hanging="360"/>
      </w:pPr>
      <w:rPr>
        <w:rFonts w:hint="default" w:ascii="Courier New" w:hAnsi="Courier New"/>
      </w:rPr>
    </w:lvl>
    <w:lvl w:ilvl="8" w:tplc="5372A114">
      <w:start w:val="1"/>
      <w:numFmt w:val="bullet"/>
      <w:lvlText w:val=""/>
      <w:lvlJc w:val="left"/>
      <w:pPr>
        <w:ind w:left="6480" w:hanging="360"/>
      </w:pPr>
      <w:rPr>
        <w:rFonts w:hint="default" w:ascii="Wingdings" w:hAnsi="Wingdings"/>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hint="default" w:ascii="Symbol" w:hAnsi="Symbol"/>
      </w:rPr>
    </w:lvl>
    <w:lvl w:ilvl="1" w:tplc="9C40B3AE">
      <w:start w:val="1"/>
      <w:numFmt w:val="bullet"/>
      <w:lvlText w:val="o"/>
      <w:lvlJc w:val="left"/>
      <w:pPr>
        <w:ind w:left="1440" w:hanging="360"/>
      </w:pPr>
      <w:rPr>
        <w:rFonts w:hint="default" w:ascii="Courier New" w:hAnsi="Courier New"/>
      </w:rPr>
    </w:lvl>
    <w:lvl w:ilvl="2" w:tplc="9BF44616">
      <w:start w:val="1"/>
      <w:numFmt w:val="bullet"/>
      <w:lvlText w:val=""/>
      <w:lvlJc w:val="left"/>
      <w:pPr>
        <w:ind w:left="2160" w:hanging="360"/>
      </w:pPr>
      <w:rPr>
        <w:rFonts w:hint="default" w:ascii="Wingdings" w:hAnsi="Wingdings"/>
      </w:rPr>
    </w:lvl>
    <w:lvl w:ilvl="3" w:tplc="41B084FE">
      <w:start w:val="1"/>
      <w:numFmt w:val="bullet"/>
      <w:lvlText w:val=""/>
      <w:lvlJc w:val="left"/>
      <w:pPr>
        <w:ind w:left="2880" w:hanging="360"/>
      </w:pPr>
      <w:rPr>
        <w:rFonts w:hint="default" w:ascii="Symbol" w:hAnsi="Symbol"/>
      </w:rPr>
    </w:lvl>
    <w:lvl w:ilvl="4" w:tplc="7B84F66E">
      <w:start w:val="1"/>
      <w:numFmt w:val="bullet"/>
      <w:lvlText w:val="o"/>
      <w:lvlJc w:val="left"/>
      <w:pPr>
        <w:ind w:left="3600" w:hanging="360"/>
      </w:pPr>
      <w:rPr>
        <w:rFonts w:hint="default" w:ascii="Courier New" w:hAnsi="Courier New"/>
      </w:rPr>
    </w:lvl>
    <w:lvl w:ilvl="5" w:tplc="956851C6">
      <w:start w:val="1"/>
      <w:numFmt w:val="bullet"/>
      <w:lvlText w:val=""/>
      <w:lvlJc w:val="left"/>
      <w:pPr>
        <w:ind w:left="4320" w:hanging="360"/>
      </w:pPr>
      <w:rPr>
        <w:rFonts w:hint="default" w:ascii="Wingdings" w:hAnsi="Wingdings"/>
      </w:rPr>
    </w:lvl>
    <w:lvl w:ilvl="6" w:tplc="9662D718">
      <w:start w:val="1"/>
      <w:numFmt w:val="bullet"/>
      <w:lvlText w:val=""/>
      <w:lvlJc w:val="left"/>
      <w:pPr>
        <w:ind w:left="5040" w:hanging="360"/>
      </w:pPr>
      <w:rPr>
        <w:rFonts w:hint="default" w:ascii="Symbol" w:hAnsi="Symbol"/>
      </w:rPr>
    </w:lvl>
    <w:lvl w:ilvl="7" w:tplc="4044CAA8">
      <w:start w:val="1"/>
      <w:numFmt w:val="bullet"/>
      <w:lvlText w:val="o"/>
      <w:lvlJc w:val="left"/>
      <w:pPr>
        <w:ind w:left="5760" w:hanging="360"/>
      </w:pPr>
      <w:rPr>
        <w:rFonts w:hint="default" w:ascii="Courier New" w:hAnsi="Courier New"/>
      </w:rPr>
    </w:lvl>
    <w:lvl w:ilvl="8" w:tplc="15280CE2">
      <w:start w:val="1"/>
      <w:numFmt w:val="bullet"/>
      <w:lvlText w:val=""/>
      <w:lvlJc w:val="left"/>
      <w:pPr>
        <w:ind w:left="6480" w:hanging="360"/>
      </w:pPr>
      <w:rPr>
        <w:rFonts w:hint="default" w:ascii="Wingdings" w:hAnsi="Wingdings"/>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hint="default" w:ascii="Symbol" w:hAnsi="Symbol"/>
      </w:rPr>
    </w:lvl>
    <w:lvl w:ilvl="1" w:tplc="9BA450EA">
      <w:start w:val="1"/>
      <w:numFmt w:val="bullet"/>
      <w:lvlText w:val="o"/>
      <w:lvlJc w:val="left"/>
      <w:pPr>
        <w:ind w:left="1440" w:hanging="360"/>
      </w:pPr>
      <w:rPr>
        <w:rFonts w:hint="default" w:ascii="Courier New" w:hAnsi="Courier New"/>
      </w:rPr>
    </w:lvl>
    <w:lvl w:ilvl="2" w:tplc="8DDCB6F2">
      <w:start w:val="1"/>
      <w:numFmt w:val="bullet"/>
      <w:lvlText w:val=""/>
      <w:lvlJc w:val="left"/>
      <w:pPr>
        <w:ind w:left="2160" w:hanging="360"/>
      </w:pPr>
      <w:rPr>
        <w:rFonts w:hint="default" w:ascii="Wingdings" w:hAnsi="Wingdings"/>
      </w:rPr>
    </w:lvl>
    <w:lvl w:ilvl="3" w:tplc="0E24BC90">
      <w:start w:val="1"/>
      <w:numFmt w:val="bullet"/>
      <w:lvlText w:val=""/>
      <w:lvlJc w:val="left"/>
      <w:pPr>
        <w:ind w:left="2880" w:hanging="360"/>
      </w:pPr>
      <w:rPr>
        <w:rFonts w:hint="default" w:ascii="Symbol" w:hAnsi="Symbol"/>
      </w:rPr>
    </w:lvl>
    <w:lvl w:ilvl="4" w:tplc="8DE63546">
      <w:start w:val="1"/>
      <w:numFmt w:val="bullet"/>
      <w:lvlText w:val="o"/>
      <w:lvlJc w:val="left"/>
      <w:pPr>
        <w:ind w:left="3600" w:hanging="360"/>
      </w:pPr>
      <w:rPr>
        <w:rFonts w:hint="default" w:ascii="Courier New" w:hAnsi="Courier New"/>
      </w:rPr>
    </w:lvl>
    <w:lvl w:ilvl="5" w:tplc="18BC5298">
      <w:start w:val="1"/>
      <w:numFmt w:val="bullet"/>
      <w:lvlText w:val=""/>
      <w:lvlJc w:val="left"/>
      <w:pPr>
        <w:ind w:left="4320" w:hanging="360"/>
      </w:pPr>
      <w:rPr>
        <w:rFonts w:hint="default" w:ascii="Wingdings" w:hAnsi="Wingdings"/>
      </w:rPr>
    </w:lvl>
    <w:lvl w:ilvl="6" w:tplc="077C7972">
      <w:start w:val="1"/>
      <w:numFmt w:val="bullet"/>
      <w:lvlText w:val=""/>
      <w:lvlJc w:val="left"/>
      <w:pPr>
        <w:ind w:left="5040" w:hanging="360"/>
      </w:pPr>
      <w:rPr>
        <w:rFonts w:hint="default" w:ascii="Symbol" w:hAnsi="Symbol"/>
      </w:rPr>
    </w:lvl>
    <w:lvl w:ilvl="7" w:tplc="77B04044">
      <w:start w:val="1"/>
      <w:numFmt w:val="bullet"/>
      <w:lvlText w:val="o"/>
      <w:lvlJc w:val="left"/>
      <w:pPr>
        <w:ind w:left="5760" w:hanging="360"/>
      </w:pPr>
      <w:rPr>
        <w:rFonts w:hint="default" w:ascii="Courier New" w:hAnsi="Courier New"/>
      </w:rPr>
    </w:lvl>
    <w:lvl w:ilvl="8" w:tplc="C41842C6">
      <w:start w:val="1"/>
      <w:numFmt w:val="bullet"/>
      <w:lvlText w:val=""/>
      <w:lvlJc w:val="left"/>
      <w:pPr>
        <w:ind w:left="6480" w:hanging="360"/>
      </w:pPr>
      <w:rPr>
        <w:rFonts w:hint="default" w:ascii="Wingdings" w:hAnsi="Wingdings"/>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hint="default" w:ascii="Symbol" w:hAnsi="Symbol"/>
      </w:rPr>
    </w:lvl>
    <w:lvl w:ilvl="1" w:tplc="4F26CDB6">
      <w:start w:val="1"/>
      <w:numFmt w:val="bullet"/>
      <w:lvlText w:val="o"/>
      <w:lvlJc w:val="left"/>
      <w:pPr>
        <w:ind w:left="1440" w:hanging="360"/>
      </w:pPr>
      <w:rPr>
        <w:rFonts w:hint="default" w:ascii="Courier New" w:hAnsi="Courier New"/>
      </w:rPr>
    </w:lvl>
    <w:lvl w:ilvl="2" w:tplc="67C8C11E">
      <w:start w:val="1"/>
      <w:numFmt w:val="bullet"/>
      <w:lvlText w:val=""/>
      <w:lvlJc w:val="left"/>
      <w:pPr>
        <w:ind w:left="2160" w:hanging="360"/>
      </w:pPr>
      <w:rPr>
        <w:rFonts w:hint="default" w:ascii="Wingdings" w:hAnsi="Wingdings"/>
      </w:rPr>
    </w:lvl>
    <w:lvl w:ilvl="3" w:tplc="43B27C2E">
      <w:start w:val="1"/>
      <w:numFmt w:val="bullet"/>
      <w:lvlText w:val=""/>
      <w:lvlJc w:val="left"/>
      <w:pPr>
        <w:ind w:left="2880" w:hanging="360"/>
      </w:pPr>
      <w:rPr>
        <w:rFonts w:hint="default" w:ascii="Symbol" w:hAnsi="Symbol"/>
      </w:rPr>
    </w:lvl>
    <w:lvl w:ilvl="4" w:tplc="838E5EBE">
      <w:start w:val="1"/>
      <w:numFmt w:val="bullet"/>
      <w:lvlText w:val="o"/>
      <w:lvlJc w:val="left"/>
      <w:pPr>
        <w:ind w:left="3600" w:hanging="360"/>
      </w:pPr>
      <w:rPr>
        <w:rFonts w:hint="default" w:ascii="Courier New" w:hAnsi="Courier New"/>
      </w:rPr>
    </w:lvl>
    <w:lvl w:ilvl="5" w:tplc="1AAC7EFA">
      <w:start w:val="1"/>
      <w:numFmt w:val="bullet"/>
      <w:lvlText w:val=""/>
      <w:lvlJc w:val="left"/>
      <w:pPr>
        <w:ind w:left="4320" w:hanging="360"/>
      </w:pPr>
      <w:rPr>
        <w:rFonts w:hint="default" w:ascii="Wingdings" w:hAnsi="Wingdings"/>
      </w:rPr>
    </w:lvl>
    <w:lvl w:ilvl="6" w:tplc="E0E8D714">
      <w:start w:val="1"/>
      <w:numFmt w:val="bullet"/>
      <w:lvlText w:val=""/>
      <w:lvlJc w:val="left"/>
      <w:pPr>
        <w:ind w:left="5040" w:hanging="360"/>
      </w:pPr>
      <w:rPr>
        <w:rFonts w:hint="default" w:ascii="Symbol" w:hAnsi="Symbol"/>
      </w:rPr>
    </w:lvl>
    <w:lvl w:ilvl="7" w:tplc="9CC0DA5A">
      <w:start w:val="1"/>
      <w:numFmt w:val="bullet"/>
      <w:lvlText w:val="o"/>
      <w:lvlJc w:val="left"/>
      <w:pPr>
        <w:ind w:left="5760" w:hanging="360"/>
      </w:pPr>
      <w:rPr>
        <w:rFonts w:hint="default" w:ascii="Courier New" w:hAnsi="Courier New"/>
      </w:rPr>
    </w:lvl>
    <w:lvl w:ilvl="8" w:tplc="2B72F912">
      <w:start w:val="1"/>
      <w:numFmt w:val="bullet"/>
      <w:lvlText w:val=""/>
      <w:lvlJc w:val="left"/>
      <w:pPr>
        <w:ind w:left="6480" w:hanging="360"/>
      </w:pPr>
      <w:rPr>
        <w:rFonts w:hint="default" w:ascii="Wingdings" w:hAnsi="Wingdings"/>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785"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hint="default" w:ascii="Symbol" w:hAnsi="Symbol"/>
      </w:rPr>
    </w:lvl>
    <w:lvl w:ilvl="1" w:tplc="EE9C7BBE">
      <w:start w:val="1"/>
      <w:numFmt w:val="bullet"/>
      <w:lvlText w:val="o"/>
      <w:lvlJc w:val="left"/>
      <w:pPr>
        <w:ind w:left="1440" w:hanging="360"/>
      </w:pPr>
      <w:rPr>
        <w:rFonts w:hint="default" w:ascii="Courier New" w:hAnsi="Courier New"/>
      </w:rPr>
    </w:lvl>
    <w:lvl w:ilvl="2" w:tplc="A6D60DEC">
      <w:start w:val="1"/>
      <w:numFmt w:val="bullet"/>
      <w:lvlText w:val=""/>
      <w:lvlJc w:val="left"/>
      <w:pPr>
        <w:ind w:left="2160" w:hanging="360"/>
      </w:pPr>
      <w:rPr>
        <w:rFonts w:hint="default" w:ascii="Wingdings" w:hAnsi="Wingdings"/>
      </w:rPr>
    </w:lvl>
    <w:lvl w:ilvl="3" w:tplc="78CE090C">
      <w:start w:val="1"/>
      <w:numFmt w:val="bullet"/>
      <w:lvlText w:val=""/>
      <w:lvlJc w:val="left"/>
      <w:pPr>
        <w:ind w:left="2880" w:hanging="360"/>
      </w:pPr>
      <w:rPr>
        <w:rFonts w:hint="default" w:ascii="Symbol" w:hAnsi="Symbol"/>
      </w:rPr>
    </w:lvl>
    <w:lvl w:ilvl="4" w:tplc="8BAA9F88">
      <w:start w:val="1"/>
      <w:numFmt w:val="bullet"/>
      <w:lvlText w:val="o"/>
      <w:lvlJc w:val="left"/>
      <w:pPr>
        <w:ind w:left="3600" w:hanging="360"/>
      </w:pPr>
      <w:rPr>
        <w:rFonts w:hint="default" w:ascii="Courier New" w:hAnsi="Courier New"/>
      </w:rPr>
    </w:lvl>
    <w:lvl w:ilvl="5" w:tplc="B1E4F828">
      <w:start w:val="1"/>
      <w:numFmt w:val="bullet"/>
      <w:lvlText w:val=""/>
      <w:lvlJc w:val="left"/>
      <w:pPr>
        <w:ind w:left="4320" w:hanging="360"/>
      </w:pPr>
      <w:rPr>
        <w:rFonts w:hint="default" w:ascii="Wingdings" w:hAnsi="Wingdings"/>
      </w:rPr>
    </w:lvl>
    <w:lvl w:ilvl="6" w:tplc="BAC0CD74">
      <w:start w:val="1"/>
      <w:numFmt w:val="bullet"/>
      <w:lvlText w:val=""/>
      <w:lvlJc w:val="left"/>
      <w:pPr>
        <w:ind w:left="5040" w:hanging="360"/>
      </w:pPr>
      <w:rPr>
        <w:rFonts w:hint="default" w:ascii="Symbol" w:hAnsi="Symbol"/>
      </w:rPr>
    </w:lvl>
    <w:lvl w:ilvl="7" w:tplc="99AAA226">
      <w:start w:val="1"/>
      <w:numFmt w:val="bullet"/>
      <w:lvlText w:val="o"/>
      <w:lvlJc w:val="left"/>
      <w:pPr>
        <w:ind w:left="5760" w:hanging="360"/>
      </w:pPr>
      <w:rPr>
        <w:rFonts w:hint="default" w:ascii="Courier New" w:hAnsi="Courier New"/>
      </w:rPr>
    </w:lvl>
    <w:lvl w:ilvl="8" w:tplc="FFF644E8">
      <w:start w:val="1"/>
      <w:numFmt w:val="bullet"/>
      <w:lvlText w:val=""/>
      <w:lvlJc w:val="left"/>
      <w:pPr>
        <w:ind w:left="6480" w:hanging="360"/>
      </w:pPr>
      <w:rPr>
        <w:rFonts w:hint="default" w:ascii="Wingdings" w:hAnsi="Wingdings"/>
      </w:rPr>
    </w:lvl>
  </w:abstractNum>
  <w:abstractNum w:abstractNumId="56" w15:restartNumberingAfterBreak="0">
    <w:nsid w:val="62F663EF"/>
    <w:multiLevelType w:val="hybridMultilevel"/>
    <w:tmpl w:val="117C400E"/>
    <w:lvl w:ilvl="0" w:tplc="C542F4C4">
      <w:start w:val="1"/>
      <w:numFmt w:val="bullet"/>
      <w:lvlText w:val=""/>
      <w:lvlJc w:val="left"/>
      <w:pPr>
        <w:ind w:left="720" w:hanging="360"/>
      </w:pPr>
      <w:rPr>
        <w:rFonts w:hint="default" w:ascii="Symbol" w:hAnsi="Symbol"/>
      </w:rPr>
    </w:lvl>
    <w:lvl w:ilvl="1" w:tplc="8D0A630E">
      <w:start w:val="1"/>
      <w:numFmt w:val="bullet"/>
      <w:lvlText w:val="o"/>
      <w:lvlJc w:val="left"/>
      <w:pPr>
        <w:ind w:left="1440" w:hanging="360"/>
      </w:pPr>
      <w:rPr>
        <w:rFonts w:hint="default" w:ascii="Courier New" w:hAnsi="Courier New"/>
      </w:rPr>
    </w:lvl>
    <w:lvl w:ilvl="2" w:tplc="A8460D02">
      <w:start w:val="1"/>
      <w:numFmt w:val="bullet"/>
      <w:lvlText w:val=""/>
      <w:lvlJc w:val="left"/>
      <w:pPr>
        <w:ind w:left="2160" w:hanging="360"/>
      </w:pPr>
      <w:rPr>
        <w:rFonts w:hint="default" w:ascii="Wingdings" w:hAnsi="Wingdings"/>
      </w:rPr>
    </w:lvl>
    <w:lvl w:ilvl="3" w:tplc="64C6858C">
      <w:start w:val="1"/>
      <w:numFmt w:val="bullet"/>
      <w:lvlText w:val=""/>
      <w:lvlJc w:val="left"/>
      <w:pPr>
        <w:ind w:left="2880" w:hanging="360"/>
      </w:pPr>
      <w:rPr>
        <w:rFonts w:hint="default" w:ascii="Symbol" w:hAnsi="Symbol"/>
      </w:rPr>
    </w:lvl>
    <w:lvl w:ilvl="4" w:tplc="E26E5342">
      <w:start w:val="1"/>
      <w:numFmt w:val="bullet"/>
      <w:lvlText w:val="o"/>
      <w:lvlJc w:val="left"/>
      <w:pPr>
        <w:ind w:left="3600" w:hanging="360"/>
      </w:pPr>
      <w:rPr>
        <w:rFonts w:hint="default" w:ascii="Courier New" w:hAnsi="Courier New"/>
      </w:rPr>
    </w:lvl>
    <w:lvl w:ilvl="5" w:tplc="95F41626">
      <w:start w:val="1"/>
      <w:numFmt w:val="bullet"/>
      <w:lvlText w:val=""/>
      <w:lvlJc w:val="left"/>
      <w:pPr>
        <w:ind w:left="4320" w:hanging="360"/>
      </w:pPr>
      <w:rPr>
        <w:rFonts w:hint="default" w:ascii="Wingdings" w:hAnsi="Wingdings"/>
      </w:rPr>
    </w:lvl>
    <w:lvl w:ilvl="6" w:tplc="EE04B06E">
      <w:start w:val="1"/>
      <w:numFmt w:val="bullet"/>
      <w:lvlText w:val=""/>
      <w:lvlJc w:val="left"/>
      <w:pPr>
        <w:ind w:left="5040" w:hanging="360"/>
      </w:pPr>
      <w:rPr>
        <w:rFonts w:hint="default" w:ascii="Symbol" w:hAnsi="Symbol"/>
      </w:rPr>
    </w:lvl>
    <w:lvl w:ilvl="7" w:tplc="F866F1B2">
      <w:start w:val="1"/>
      <w:numFmt w:val="bullet"/>
      <w:lvlText w:val="o"/>
      <w:lvlJc w:val="left"/>
      <w:pPr>
        <w:ind w:left="5760" w:hanging="360"/>
      </w:pPr>
      <w:rPr>
        <w:rFonts w:hint="default" w:ascii="Courier New" w:hAnsi="Courier New"/>
      </w:rPr>
    </w:lvl>
    <w:lvl w:ilvl="8" w:tplc="EAA45E8C">
      <w:start w:val="1"/>
      <w:numFmt w:val="bullet"/>
      <w:lvlText w:val=""/>
      <w:lvlJc w:val="left"/>
      <w:pPr>
        <w:ind w:left="6480" w:hanging="360"/>
      </w:pPr>
      <w:rPr>
        <w:rFonts w:hint="default" w:ascii="Wingdings" w:hAnsi="Wingdings"/>
      </w:rPr>
    </w:lvl>
  </w:abstractNum>
  <w:abstractNum w:abstractNumId="57"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8" w15:restartNumberingAfterBreak="0">
    <w:nsid w:val="665A647D"/>
    <w:multiLevelType w:val="hybridMultilevel"/>
    <w:tmpl w:val="D9ECCD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9605317"/>
    <w:multiLevelType w:val="hybridMultilevel"/>
    <w:tmpl w:val="B1AA45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61"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hint="default" w:ascii="Wingdings" w:hAnsi="Wingdings"/>
        <w:color w:val="auto"/>
      </w:rPr>
    </w:lvl>
    <w:lvl w:ilvl="1" w:tplc="08090005">
      <w:start w:val="1"/>
      <w:numFmt w:val="bullet"/>
      <w:lvlText w:val=""/>
      <w:lvlJc w:val="left"/>
      <w:pPr>
        <w:tabs>
          <w:tab w:val="num" w:pos="-828"/>
        </w:tabs>
        <w:ind w:left="-828" w:hanging="360"/>
      </w:pPr>
      <w:rPr>
        <w:rFonts w:hint="default" w:ascii="Wingdings" w:hAnsi="Wingdings"/>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3" w15:restartNumberingAfterBreak="0">
    <w:nsid w:val="6DC61C9C"/>
    <w:multiLevelType w:val="hybridMultilevel"/>
    <w:tmpl w:val="92320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6F002D8A"/>
    <w:multiLevelType w:val="hybridMultilevel"/>
    <w:tmpl w:val="856C0A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5" w15:restartNumberingAfterBreak="0">
    <w:nsid w:val="71616E3C"/>
    <w:multiLevelType w:val="hybridMultilevel"/>
    <w:tmpl w:val="A4E0D5B2"/>
    <w:lvl w:ilvl="0" w:tplc="B448DFD6">
      <w:start w:val="1"/>
      <w:numFmt w:val="bullet"/>
      <w:lvlText w:val=""/>
      <w:lvlJc w:val="left"/>
      <w:pPr>
        <w:ind w:left="720" w:hanging="360"/>
      </w:pPr>
      <w:rPr>
        <w:rFonts w:hint="default" w:ascii="Symbol" w:hAnsi="Symbol"/>
      </w:rPr>
    </w:lvl>
    <w:lvl w:ilvl="1" w:tplc="CB40FA12">
      <w:start w:val="1"/>
      <w:numFmt w:val="bullet"/>
      <w:lvlText w:val="o"/>
      <w:lvlJc w:val="left"/>
      <w:pPr>
        <w:ind w:left="1440" w:hanging="360"/>
      </w:pPr>
      <w:rPr>
        <w:rFonts w:hint="default" w:ascii="Courier New" w:hAnsi="Courier New"/>
      </w:rPr>
    </w:lvl>
    <w:lvl w:ilvl="2" w:tplc="4596F04E">
      <w:start w:val="1"/>
      <w:numFmt w:val="bullet"/>
      <w:lvlText w:val=""/>
      <w:lvlJc w:val="left"/>
      <w:pPr>
        <w:ind w:left="2160" w:hanging="360"/>
      </w:pPr>
      <w:rPr>
        <w:rFonts w:hint="default" w:ascii="Wingdings" w:hAnsi="Wingdings"/>
      </w:rPr>
    </w:lvl>
    <w:lvl w:ilvl="3" w:tplc="7ED65D80">
      <w:start w:val="1"/>
      <w:numFmt w:val="bullet"/>
      <w:lvlText w:val=""/>
      <w:lvlJc w:val="left"/>
      <w:pPr>
        <w:ind w:left="2880" w:hanging="360"/>
      </w:pPr>
      <w:rPr>
        <w:rFonts w:hint="default" w:ascii="Symbol" w:hAnsi="Symbol"/>
      </w:rPr>
    </w:lvl>
    <w:lvl w:ilvl="4" w:tplc="51BE4670">
      <w:start w:val="1"/>
      <w:numFmt w:val="bullet"/>
      <w:lvlText w:val="o"/>
      <w:lvlJc w:val="left"/>
      <w:pPr>
        <w:ind w:left="3600" w:hanging="360"/>
      </w:pPr>
      <w:rPr>
        <w:rFonts w:hint="default" w:ascii="Courier New" w:hAnsi="Courier New"/>
      </w:rPr>
    </w:lvl>
    <w:lvl w:ilvl="5" w:tplc="AC96747A">
      <w:start w:val="1"/>
      <w:numFmt w:val="bullet"/>
      <w:lvlText w:val=""/>
      <w:lvlJc w:val="left"/>
      <w:pPr>
        <w:ind w:left="4320" w:hanging="360"/>
      </w:pPr>
      <w:rPr>
        <w:rFonts w:hint="default" w:ascii="Wingdings" w:hAnsi="Wingdings"/>
      </w:rPr>
    </w:lvl>
    <w:lvl w:ilvl="6" w:tplc="E6ECA366">
      <w:start w:val="1"/>
      <w:numFmt w:val="bullet"/>
      <w:lvlText w:val=""/>
      <w:lvlJc w:val="left"/>
      <w:pPr>
        <w:ind w:left="5040" w:hanging="360"/>
      </w:pPr>
      <w:rPr>
        <w:rFonts w:hint="default" w:ascii="Symbol" w:hAnsi="Symbol"/>
      </w:rPr>
    </w:lvl>
    <w:lvl w:ilvl="7" w:tplc="199A9642">
      <w:start w:val="1"/>
      <w:numFmt w:val="bullet"/>
      <w:lvlText w:val="o"/>
      <w:lvlJc w:val="left"/>
      <w:pPr>
        <w:ind w:left="5760" w:hanging="360"/>
      </w:pPr>
      <w:rPr>
        <w:rFonts w:hint="default" w:ascii="Courier New" w:hAnsi="Courier New"/>
      </w:rPr>
    </w:lvl>
    <w:lvl w:ilvl="8" w:tplc="DF2426C2">
      <w:start w:val="1"/>
      <w:numFmt w:val="bullet"/>
      <w:lvlText w:val=""/>
      <w:lvlJc w:val="left"/>
      <w:pPr>
        <w:ind w:left="6480" w:hanging="360"/>
      </w:pPr>
      <w:rPr>
        <w:rFonts w:hint="default" w:ascii="Wingdings" w:hAnsi="Wingdings"/>
      </w:rPr>
    </w:lvl>
  </w:abstractNum>
  <w:abstractNum w:abstractNumId="66" w15:restartNumberingAfterBreak="0">
    <w:nsid w:val="7535EBD5"/>
    <w:multiLevelType w:val="hybridMultilevel"/>
    <w:tmpl w:val="FFFFFFFF"/>
    <w:lvl w:ilvl="0" w:tplc="F322E1F6">
      <w:start w:val="1"/>
      <w:numFmt w:val="bullet"/>
      <w:lvlText w:val="·"/>
      <w:lvlJc w:val="left"/>
      <w:pPr>
        <w:ind w:left="720" w:hanging="360"/>
      </w:pPr>
      <w:rPr>
        <w:rFonts w:hint="default" w:ascii="Symbol" w:hAnsi="Symbol"/>
      </w:rPr>
    </w:lvl>
    <w:lvl w:ilvl="1" w:tplc="31A01A6E">
      <w:start w:val="1"/>
      <w:numFmt w:val="bullet"/>
      <w:lvlText w:val="o"/>
      <w:lvlJc w:val="left"/>
      <w:pPr>
        <w:ind w:left="1440" w:hanging="360"/>
      </w:pPr>
      <w:rPr>
        <w:rFonts w:hint="default" w:ascii="Courier New" w:hAnsi="Courier New"/>
      </w:rPr>
    </w:lvl>
    <w:lvl w:ilvl="2" w:tplc="6F1E6086">
      <w:start w:val="1"/>
      <w:numFmt w:val="bullet"/>
      <w:lvlText w:val=""/>
      <w:lvlJc w:val="left"/>
      <w:pPr>
        <w:ind w:left="2160" w:hanging="360"/>
      </w:pPr>
      <w:rPr>
        <w:rFonts w:hint="default" w:ascii="Wingdings" w:hAnsi="Wingdings"/>
      </w:rPr>
    </w:lvl>
    <w:lvl w:ilvl="3" w:tplc="59883DB0">
      <w:start w:val="1"/>
      <w:numFmt w:val="bullet"/>
      <w:lvlText w:val=""/>
      <w:lvlJc w:val="left"/>
      <w:pPr>
        <w:ind w:left="2880" w:hanging="360"/>
      </w:pPr>
      <w:rPr>
        <w:rFonts w:hint="default" w:ascii="Symbol" w:hAnsi="Symbol"/>
      </w:rPr>
    </w:lvl>
    <w:lvl w:ilvl="4" w:tplc="FCD66602">
      <w:start w:val="1"/>
      <w:numFmt w:val="bullet"/>
      <w:lvlText w:val="o"/>
      <w:lvlJc w:val="left"/>
      <w:pPr>
        <w:ind w:left="3600" w:hanging="360"/>
      </w:pPr>
      <w:rPr>
        <w:rFonts w:hint="default" w:ascii="Courier New" w:hAnsi="Courier New"/>
      </w:rPr>
    </w:lvl>
    <w:lvl w:ilvl="5" w:tplc="D040E6AA">
      <w:start w:val="1"/>
      <w:numFmt w:val="bullet"/>
      <w:lvlText w:val=""/>
      <w:lvlJc w:val="left"/>
      <w:pPr>
        <w:ind w:left="4320" w:hanging="360"/>
      </w:pPr>
      <w:rPr>
        <w:rFonts w:hint="default" w:ascii="Wingdings" w:hAnsi="Wingdings"/>
      </w:rPr>
    </w:lvl>
    <w:lvl w:ilvl="6" w:tplc="BBF8A04C">
      <w:start w:val="1"/>
      <w:numFmt w:val="bullet"/>
      <w:lvlText w:val=""/>
      <w:lvlJc w:val="left"/>
      <w:pPr>
        <w:ind w:left="5040" w:hanging="360"/>
      </w:pPr>
      <w:rPr>
        <w:rFonts w:hint="default" w:ascii="Symbol" w:hAnsi="Symbol"/>
      </w:rPr>
    </w:lvl>
    <w:lvl w:ilvl="7" w:tplc="1B504420">
      <w:start w:val="1"/>
      <w:numFmt w:val="bullet"/>
      <w:lvlText w:val="o"/>
      <w:lvlJc w:val="left"/>
      <w:pPr>
        <w:ind w:left="5760" w:hanging="360"/>
      </w:pPr>
      <w:rPr>
        <w:rFonts w:hint="default" w:ascii="Courier New" w:hAnsi="Courier New"/>
      </w:rPr>
    </w:lvl>
    <w:lvl w:ilvl="8" w:tplc="FA589740">
      <w:start w:val="1"/>
      <w:numFmt w:val="bullet"/>
      <w:lvlText w:val=""/>
      <w:lvlJc w:val="left"/>
      <w:pPr>
        <w:ind w:left="6480" w:hanging="360"/>
      </w:pPr>
      <w:rPr>
        <w:rFonts w:hint="default" w:ascii="Wingdings" w:hAnsi="Wingdings"/>
      </w:rPr>
    </w:lvl>
  </w:abstractNum>
  <w:abstractNum w:abstractNumId="67"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hint="default" w:ascii="Courier New" w:hAnsi="Courier New"/>
      </w:rPr>
    </w:lvl>
    <w:lvl w:ilvl="2" w:tplc="FF7A8A4A">
      <w:start w:val="1"/>
      <w:numFmt w:val="bullet"/>
      <w:lvlText w:val=""/>
      <w:lvlJc w:val="left"/>
      <w:pPr>
        <w:ind w:left="2160" w:hanging="360"/>
      </w:pPr>
      <w:rPr>
        <w:rFonts w:hint="default" w:ascii="Wingdings" w:hAnsi="Wingdings"/>
      </w:rPr>
    </w:lvl>
    <w:lvl w:ilvl="3" w:tplc="B1B88EE6">
      <w:start w:val="1"/>
      <w:numFmt w:val="bullet"/>
      <w:lvlText w:val=""/>
      <w:lvlJc w:val="left"/>
      <w:pPr>
        <w:ind w:left="2880" w:hanging="360"/>
      </w:pPr>
      <w:rPr>
        <w:rFonts w:hint="default" w:ascii="Symbol" w:hAnsi="Symbol"/>
      </w:rPr>
    </w:lvl>
    <w:lvl w:ilvl="4" w:tplc="B21EA38A">
      <w:start w:val="1"/>
      <w:numFmt w:val="bullet"/>
      <w:lvlText w:val="o"/>
      <w:lvlJc w:val="left"/>
      <w:pPr>
        <w:ind w:left="3600" w:hanging="360"/>
      </w:pPr>
      <w:rPr>
        <w:rFonts w:hint="default" w:ascii="Courier New" w:hAnsi="Courier New"/>
      </w:rPr>
    </w:lvl>
    <w:lvl w:ilvl="5" w:tplc="65E46A44">
      <w:start w:val="1"/>
      <w:numFmt w:val="bullet"/>
      <w:lvlText w:val=""/>
      <w:lvlJc w:val="left"/>
      <w:pPr>
        <w:ind w:left="4320" w:hanging="360"/>
      </w:pPr>
      <w:rPr>
        <w:rFonts w:hint="default" w:ascii="Wingdings" w:hAnsi="Wingdings"/>
      </w:rPr>
    </w:lvl>
    <w:lvl w:ilvl="6" w:tplc="10448522">
      <w:start w:val="1"/>
      <w:numFmt w:val="bullet"/>
      <w:lvlText w:val=""/>
      <w:lvlJc w:val="left"/>
      <w:pPr>
        <w:ind w:left="5040" w:hanging="360"/>
      </w:pPr>
      <w:rPr>
        <w:rFonts w:hint="default" w:ascii="Symbol" w:hAnsi="Symbol"/>
      </w:rPr>
    </w:lvl>
    <w:lvl w:ilvl="7" w:tplc="F3B64A7E">
      <w:start w:val="1"/>
      <w:numFmt w:val="bullet"/>
      <w:lvlText w:val="o"/>
      <w:lvlJc w:val="left"/>
      <w:pPr>
        <w:ind w:left="5760" w:hanging="360"/>
      </w:pPr>
      <w:rPr>
        <w:rFonts w:hint="default" w:ascii="Courier New" w:hAnsi="Courier New"/>
      </w:rPr>
    </w:lvl>
    <w:lvl w:ilvl="8" w:tplc="305EDB36">
      <w:start w:val="1"/>
      <w:numFmt w:val="bullet"/>
      <w:lvlText w:val=""/>
      <w:lvlJc w:val="left"/>
      <w:pPr>
        <w:ind w:left="6480" w:hanging="360"/>
      </w:pPr>
      <w:rPr>
        <w:rFonts w:hint="default" w:ascii="Wingdings" w:hAnsi="Wingdings"/>
      </w:rPr>
    </w:lvl>
  </w:abstractNum>
  <w:abstractNum w:abstractNumId="68" w15:restartNumberingAfterBreak="0">
    <w:nsid w:val="7E097499"/>
    <w:multiLevelType w:val="hybridMultilevel"/>
    <w:tmpl w:val="C7466916"/>
    <w:lvl w:ilvl="0" w:tplc="F1F83FEC">
      <w:start w:val="1"/>
      <w:numFmt w:val="bullet"/>
      <w:lvlText w:val=""/>
      <w:lvlJc w:val="left"/>
      <w:pPr>
        <w:ind w:left="720" w:hanging="360"/>
      </w:pPr>
      <w:rPr>
        <w:rFonts w:hint="default" w:ascii="Symbol" w:hAnsi="Symbol"/>
      </w:rPr>
    </w:lvl>
    <w:lvl w:ilvl="1" w:tplc="986AA0A6">
      <w:start w:val="1"/>
      <w:numFmt w:val="bullet"/>
      <w:lvlText w:val="o"/>
      <w:lvlJc w:val="left"/>
      <w:pPr>
        <w:ind w:left="1440" w:hanging="360"/>
      </w:pPr>
      <w:rPr>
        <w:rFonts w:hint="default" w:ascii="Courier New" w:hAnsi="Courier New"/>
      </w:rPr>
    </w:lvl>
    <w:lvl w:ilvl="2" w:tplc="6EBE1068">
      <w:start w:val="1"/>
      <w:numFmt w:val="bullet"/>
      <w:lvlText w:val=""/>
      <w:lvlJc w:val="left"/>
      <w:pPr>
        <w:ind w:left="2160" w:hanging="360"/>
      </w:pPr>
      <w:rPr>
        <w:rFonts w:hint="default" w:ascii="Wingdings" w:hAnsi="Wingdings"/>
      </w:rPr>
    </w:lvl>
    <w:lvl w:ilvl="3" w:tplc="EC38A7FC">
      <w:start w:val="1"/>
      <w:numFmt w:val="bullet"/>
      <w:lvlText w:val=""/>
      <w:lvlJc w:val="left"/>
      <w:pPr>
        <w:ind w:left="2880" w:hanging="360"/>
      </w:pPr>
      <w:rPr>
        <w:rFonts w:hint="default" w:ascii="Symbol" w:hAnsi="Symbol"/>
      </w:rPr>
    </w:lvl>
    <w:lvl w:ilvl="4" w:tplc="FA764474">
      <w:start w:val="1"/>
      <w:numFmt w:val="bullet"/>
      <w:lvlText w:val="o"/>
      <w:lvlJc w:val="left"/>
      <w:pPr>
        <w:ind w:left="3600" w:hanging="360"/>
      </w:pPr>
      <w:rPr>
        <w:rFonts w:hint="default" w:ascii="Courier New" w:hAnsi="Courier New"/>
      </w:rPr>
    </w:lvl>
    <w:lvl w:ilvl="5" w:tplc="7A14CEDE">
      <w:start w:val="1"/>
      <w:numFmt w:val="bullet"/>
      <w:lvlText w:val=""/>
      <w:lvlJc w:val="left"/>
      <w:pPr>
        <w:ind w:left="4320" w:hanging="360"/>
      </w:pPr>
      <w:rPr>
        <w:rFonts w:hint="default" w:ascii="Wingdings" w:hAnsi="Wingdings"/>
      </w:rPr>
    </w:lvl>
    <w:lvl w:ilvl="6" w:tplc="CAB63922">
      <w:start w:val="1"/>
      <w:numFmt w:val="bullet"/>
      <w:lvlText w:val=""/>
      <w:lvlJc w:val="left"/>
      <w:pPr>
        <w:ind w:left="5040" w:hanging="360"/>
      </w:pPr>
      <w:rPr>
        <w:rFonts w:hint="default" w:ascii="Symbol" w:hAnsi="Symbol"/>
      </w:rPr>
    </w:lvl>
    <w:lvl w:ilvl="7" w:tplc="41305FF2">
      <w:start w:val="1"/>
      <w:numFmt w:val="bullet"/>
      <w:lvlText w:val="o"/>
      <w:lvlJc w:val="left"/>
      <w:pPr>
        <w:ind w:left="5760" w:hanging="360"/>
      </w:pPr>
      <w:rPr>
        <w:rFonts w:hint="default" w:ascii="Courier New" w:hAnsi="Courier New"/>
      </w:rPr>
    </w:lvl>
    <w:lvl w:ilvl="8" w:tplc="5C44F550">
      <w:start w:val="1"/>
      <w:numFmt w:val="bullet"/>
      <w:lvlText w:val=""/>
      <w:lvlJc w:val="left"/>
      <w:pPr>
        <w:ind w:left="6480" w:hanging="360"/>
      </w:pPr>
      <w:rPr>
        <w:rFonts w:hint="default" w:ascii="Wingdings" w:hAnsi="Wingdings"/>
      </w:rPr>
    </w:lvl>
  </w:abstractNum>
  <w:num w:numId="1" w16cid:durableId="581567531">
    <w:abstractNumId w:val="39"/>
  </w:num>
  <w:num w:numId="2" w16cid:durableId="509225978">
    <w:abstractNumId w:val="66"/>
  </w:num>
  <w:num w:numId="3" w16cid:durableId="423385726">
    <w:abstractNumId w:val="24"/>
  </w:num>
  <w:num w:numId="4" w16cid:durableId="1984115158">
    <w:abstractNumId w:val="23"/>
  </w:num>
  <w:num w:numId="5" w16cid:durableId="1125729799">
    <w:abstractNumId w:val="7"/>
  </w:num>
  <w:num w:numId="6" w16cid:durableId="138694032">
    <w:abstractNumId w:val="34"/>
  </w:num>
  <w:num w:numId="7" w16cid:durableId="76457014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7"/>
  </w:num>
  <w:num w:numId="9" w16cid:durableId="239142222">
    <w:abstractNumId w:val="50"/>
  </w:num>
  <w:num w:numId="10" w16cid:durableId="500045838">
    <w:abstractNumId w:val="12"/>
  </w:num>
  <w:num w:numId="11" w16cid:durableId="635332247">
    <w:abstractNumId w:val="54"/>
  </w:num>
  <w:num w:numId="12" w16cid:durableId="1647510426">
    <w:abstractNumId w:val="29"/>
  </w:num>
  <w:num w:numId="13" w16cid:durableId="221330264">
    <w:abstractNumId w:val="60"/>
  </w:num>
  <w:num w:numId="14" w16cid:durableId="1483111403">
    <w:abstractNumId w:val="37"/>
  </w:num>
  <w:num w:numId="15" w16cid:durableId="506558040">
    <w:abstractNumId w:val="20"/>
  </w:num>
  <w:num w:numId="16" w16cid:durableId="551817965">
    <w:abstractNumId w:val="32"/>
  </w:num>
  <w:num w:numId="17" w16cid:durableId="1535073657">
    <w:abstractNumId w:val="21"/>
  </w:num>
  <w:num w:numId="18" w16cid:durableId="1393507486">
    <w:abstractNumId w:val="67"/>
  </w:num>
  <w:num w:numId="19" w16cid:durableId="2112045278">
    <w:abstractNumId w:val="61"/>
  </w:num>
  <w:num w:numId="20" w16cid:durableId="152184013">
    <w:abstractNumId w:val="31"/>
  </w:num>
  <w:num w:numId="21" w16cid:durableId="883834885">
    <w:abstractNumId w:val="0"/>
  </w:num>
  <w:num w:numId="22" w16cid:durableId="1009722354">
    <w:abstractNumId w:val="49"/>
  </w:num>
  <w:num w:numId="23" w16cid:durableId="642391949">
    <w:abstractNumId w:val="65"/>
  </w:num>
  <w:num w:numId="24" w16cid:durableId="2112823031">
    <w:abstractNumId w:val="19"/>
  </w:num>
  <w:num w:numId="25" w16cid:durableId="2110080448">
    <w:abstractNumId w:val="3"/>
  </w:num>
  <w:num w:numId="26" w16cid:durableId="209732232">
    <w:abstractNumId w:val="41"/>
  </w:num>
  <w:num w:numId="27" w16cid:durableId="1568029060">
    <w:abstractNumId w:val="68"/>
  </w:num>
  <w:num w:numId="28" w16cid:durableId="1224753404">
    <w:abstractNumId w:val="55"/>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9"/>
  </w:num>
  <w:num w:numId="41" w16cid:durableId="679771165">
    <w:abstractNumId w:val="5"/>
  </w:num>
  <w:num w:numId="42" w16cid:durableId="1612861458">
    <w:abstractNumId w:val="35"/>
  </w:num>
  <w:num w:numId="43" w16cid:durableId="181821244">
    <w:abstractNumId w:val="51"/>
  </w:num>
  <w:num w:numId="44" w16cid:durableId="1327779947">
    <w:abstractNumId w:val="64"/>
  </w:num>
  <w:num w:numId="45" w16cid:durableId="987981608">
    <w:abstractNumId w:val="9"/>
  </w:num>
  <w:num w:numId="46" w16cid:durableId="975262235">
    <w:abstractNumId w:val="33"/>
  </w:num>
  <w:num w:numId="47" w16cid:durableId="439033416">
    <w:abstractNumId w:val="40"/>
  </w:num>
  <w:num w:numId="48" w16cid:durableId="782461821">
    <w:abstractNumId w:val="28"/>
  </w:num>
  <w:num w:numId="49" w16cid:durableId="896748306">
    <w:abstractNumId w:val="22"/>
  </w:num>
  <w:num w:numId="50" w16cid:durableId="1273054525">
    <w:abstractNumId w:val="14"/>
  </w:num>
  <w:num w:numId="51" w16cid:durableId="276186222">
    <w:abstractNumId w:val="27"/>
  </w:num>
  <w:num w:numId="52" w16cid:durableId="966352267">
    <w:abstractNumId w:val="38"/>
  </w:num>
  <w:num w:numId="53" w16cid:durableId="646589683">
    <w:abstractNumId w:val="44"/>
  </w:num>
  <w:num w:numId="54" w16cid:durableId="2037920097">
    <w:abstractNumId w:val="26"/>
  </w:num>
  <w:num w:numId="55" w16cid:durableId="2036539856">
    <w:abstractNumId w:val="30"/>
  </w:num>
  <w:num w:numId="56" w16cid:durableId="363559631">
    <w:abstractNumId w:val="25"/>
  </w:num>
  <w:num w:numId="57" w16cid:durableId="1844280911">
    <w:abstractNumId w:val="63"/>
  </w:num>
  <w:num w:numId="58" w16cid:durableId="2246800">
    <w:abstractNumId w:val="16"/>
  </w:num>
  <w:num w:numId="59" w16cid:durableId="296380685">
    <w:abstractNumId w:val="2"/>
  </w:num>
  <w:num w:numId="60" w16cid:durableId="2009095038">
    <w:abstractNumId w:val="48"/>
  </w:num>
  <w:num w:numId="61" w16cid:durableId="1000817867">
    <w:abstractNumId w:val="58"/>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1007907681">
    <w:abstractNumId w:val="15"/>
  </w:num>
  <w:num w:numId="69" w16cid:durableId="1761949635">
    <w:abstractNumId w:val="5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5129"/>
    <w:rsid w:val="00016432"/>
    <w:rsid w:val="0001749B"/>
    <w:rsid w:val="00020832"/>
    <w:rsid w:val="000257C2"/>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14F"/>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708F"/>
    <w:rsid w:val="000B73B7"/>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7A7"/>
    <w:rsid w:val="000E6441"/>
    <w:rsid w:val="000E7202"/>
    <w:rsid w:val="000E76FD"/>
    <w:rsid w:val="000F13DD"/>
    <w:rsid w:val="000F4855"/>
    <w:rsid w:val="000F6BD7"/>
    <w:rsid w:val="000F6DD6"/>
    <w:rsid w:val="000F6EC4"/>
    <w:rsid w:val="000F7C87"/>
    <w:rsid w:val="00103D51"/>
    <w:rsid w:val="00104871"/>
    <w:rsid w:val="00106A1E"/>
    <w:rsid w:val="00112C9D"/>
    <w:rsid w:val="001142DF"/>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5601"/>
    <w:rsid w:val="001676D4"/>
    <w:rsid w:val="001703D4"/>
    <w:rsid w:val="00177BC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C16"/>
    <w:rsid w:val="0020201F"/>
    <w:rsid w:val="00202F49"/>
    <w:rsid w:val="00203AF6"/>
    <w:rsid w:val="002068BF"/>
    <w:rsid w:val="0020758A"/>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3476"/>
    <w:rsid w:val="00245333"/>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836F7"/>
    <w:rsid w:val="0028420C"/>
    <w:rsid w:val="00284BAA"/>
    <w:rsid w:val="00285943"/>
    <w:rsid w:val="00287CBF"/>
    <w:rsid w:val="00291BB1"/>
    <w:rsid w:val="00293CC8"/>
    <w:rsid w:val="00293FD2"/>
    <w:rsid w:val="00296B9D"/>
    <w:rsid w:val="00297B2B"/>
    <w:rsid w:val="002A067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11DC3"/>
    <w:rsid w:val="00312E7D"/>
    <w:rsid w:val="003146D3"/>
    <w:rsid w:val="00317148"/>
    <w:rsid w:val="00317377"/>
    <w:rsid w:val="00320764"/>
    <w:rsid w:val="00321076"/>
    <w:rsid w:val="003211C7"/>
    <w:rsid w:val="003212B9"/>
    <w:rsid w:val="00322781"/>
    <w:rsid w:val="003230F0"/>
    <w:rsid w:val="00323EC8"/>
    <w:rsid w:val="0032451D"/>
    <w:rsid w:val="003254A1"/>
    <w:rsid w:val="0032560F"/>
    <w:rsid w:val="00326D94"/>
    <w:rsid w:val="00326E32"/>
    <w:rsid w:val="00332E1E"/>
    <w:rsid w:val="0033307F"/>
    <w:rsid w:val="00335A88"/>
    <w:rsid w:val="0033730E"/>
    <w:rsid w:val="00337929"/>
    <w:rsid w:val="003405F9"/>
    <w:rsid w:val="00342E3D"/>
    <w:rsid w:val="00343CE7"/>
    <w:rsid w:val="00344540"/>
    <w:rsid w:val="00344B0C"/>
    <w:rsid w:val="003452DE"/>
    <w:rsid w:val="003469A1"/>
    <w:rsid w:val="00347663"/>
    <w:rsid w:val="003507CA"/>
    <w:rsid w:val="00350E4A"/>
    <w:rsid w:val="003525EF"/>
    <w:rsid w:val="00352B71"/>
    <w:rsid w:val="003534B4"/>
    <w:rsid w:val="00360713"/>
    <w:rsid w:val="003617ED"/>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7C0"/>
    <w:rsid w:val="003B246E"/>
    <w:rsid w:val="003B2EF4"/>
    <w:rsid w:val="003B3C94"/>
    <w:rsid w:val="003B52C2"/>
    <w:rsid w:val="003B68AD"/>
    <w:rsid w:val="003C0F4C"/>
    <w:rsid w:val="003C0F5E"/>
    <w:rsid w:val="003C34CF"/>
    <w:rsid w:val="003C3DFD"/>
    <w:rsid w:val="003C41F7"/>
    <w:rsid w:val="003C62D1"/>
    <w:rsid w:val="003C66DD"/>
    <w:rsid w:val="003CAFA8"/>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4621"/>
    <w:rsid w:val="004746AD"/>
    <w:rsid w:val="00474D69"/>
    <w:rsid w:val="00480608"/>
    <w:rsid w:val="00480A5D"/>
    <w:rsid w:val="00481A77"/>
    <w:rsid w:val="00481C75"/>
    <w:rsid w:val="00481EE7"/>
    <w:rsid w:val="00483230"/>
    <w:rsid w:val="00483452"/>
    <w:rsid w:val="004852F7"/>
    <w:rsid w:val="00485B19"/>
    <w:rsid w:val="004875E7"/>
    <w:rsid w:val="00487BB4"/>
    <w:rsid w:val="00487C4D"/>
    <w:rsid w:val="004905CE"/>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7AC"/>
    <w:rsid w:val="004B4547"/>
    <w:rsid w:val="004B6AC3"/>
    <w:rsid w:val="004B7537"/>
    <w:rsid w:val="004B7623"/>
    <w:rsid w:val="004C0E48"/>
    <w:rsid w:val="004C40A2"/>
    <w:rsid w:val="004C449A"/>
    <w:rsid w:val="004C4B12"/>
    <w:rsid w:val="004C5696"/>
    <w:rsid w:val="004C6D4C"/>
    <w:rsid w:val="004C6D51"/>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39A3"/>
    <w:rsid w:val="00523F05"/>
    <w:rsid w:val="00525E57"/>
    <w:rsid w:val="00526FB9"/>
    <w:rsid w:val="00532CEA"/>
    <w:rsid w:val="00533747"/>
    <w:rsid w:val="00534335"/>
    <w:rsid w:val="005347D1"/>
    <w:rsid w:val="00535640"/>
    <w:rsid w:val="00535F14"/>
    <w:rsid w:val="005364EE"/>
    <w:rsid w:val="00536736"/>
    <w:rsid w:val="00536F01"/>
    <w:rsid w:val="00542636"/>
    <w:rsid w:val="00542C46"/>
    <w:rsid w:val="0054390A"/>
    <w:rsid w:val="005455E1"/>
    <w:rsid w:val="005462B3"/>
    <w:rsid w:val="00547395"/>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2CF1"/>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253C"/>
    <w:rsid w:val="00632F3F"/>
    <w:rsid w:val="00640282"/>
    <w:rsid w:val="00641E2C"/>
    <w:rsid w:val="00642468"/>
    <w:rsid w:val="00644189"/>
    <w:rsid w:val="006466E0"/>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715A3"/>
    <w:rsid w:val="00672B45"/>
    <w:rsid w:val="00673808"/>
    <w:rsid w:val="00674B2C"/>
    <w:rsid w:val="00674E8E"/>
    <w:rsid w:val="0067569D"/>
    <w:rsid w:val="00676077"/>
    <w:rsid w:val="00676DB4"/>
    <w:rsid w:val="00677959"/>
    <w:rsid w:val="0068015C"/>
    <w:rsid w:val="00680646"/>
    <w:rsid w:val="00681AA0"/>
    <w:rsid w:val="0068582D"/>
    <w:rsid w:val="00686FFA"/>
    <w:rsid w:val="00690FA6"/>
    <w:rsid w:val="00691F24"/>
    <w:rsid w:val="00692079"/>
    <w:rsid w:val="00692A18"/>
    <w:rsid w:val="00693E5E"/>
    <w:rsid w:val="006974A5"/>
    <w:rsid w:val="006A1202"/>
    <w:rsid w:val="006A152B"/>
    <w:rsid w:val="006A1E42"/>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700704"/>
    <w:rsid w:val="007009B4"/>
    <w:rsid w:val="007014E1"/>
    <w:rsid w:val="00702299"/>
    <w:rsid w:val="007038FC"/>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4027"/>
    <w:rsid w:val="007546D8"/>
    <w:rsid w:val="00757E3D"/>
    <w:rsid w:val="0076074A"/>
    <w:rsid w:val="00763B85"/>
    <w:rsid w:val="007647D5"/>
    <w:rsid w:val="007659C4"/>
    <w:rsid w:val="00770725"/>
    <w:rsid w:val="00770BB0"/>
    <w:rsid w:val="00771222"/>
    <w:rsid w:val="007712AD"/>
    <w:rsid w:val="007737C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5FC5"/>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DD8"/>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5DE6"/>
    <w:rsid w:val="00855F88"/>
    <w:rsid w:val="00857AD5"/>
    <w:rsid w:val="00861EA2"/>
    <w:rsid w:val="00862389"/>
    <w:rsid w:val="00862C7F"/>
    <w:rsid w:val="00863FC8"/>
    <w:rsid w:val="008670D1"/>
    <w:rsid w:val="0086734C"/>
    <w:rsid w:val="008737DF"/>
    <w:rsid w:val="00873BDE"/>
    <w:rsid w:val="00873D86"/>
    <w:rsid w:val="00873DB5"/>
    <w:rsid w:val="008751F0"/>
    <w:rsid w:val="008769DC"/>
    <w:rsid w:val="00877C3D"/>
    <w:rsid w:val="008801D1"/>
    <w:rsid w:val="008820EE"/>
    <w:rsid w:val="00882331"/>
    <w:rsid w:val="0088365E"/>
    <w:rsid w:val="0088370A"/>
    <w:rsid w:val="0088383C"/>
    <w:rsid w:val="00883A16"/>
    <w:rsid w:val="00883B29"/>
    <w:rsid w:val="00883CFA"/>
    <w:rsid w:val="00886F04"/>
    <w:rsid w:val="008930C3"/>
    <w:rsid w:val="008932DB"/>
    <w:rsid w:val="00894167"/>
    <w:rsid w:val="00894367"/>
    <w:rsid w:val="008A3521"/>
    <w:rsid w:val="008A385C"/>
    <w:rsid w:val="008A4505"/>
    <w:rsid w:val="008A5881"/>
    <w:rsid w:val="008A7661"/>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FAF"/>
    <w:rsid w:val="008C53CB"/>
    <w:rsid w:val="008D14CD"/>
    <w:rsid w:val="008D1953"/>
    <w:rsid w:val="008D2914"/>
    <w:rsid w:val="008D3495"/>
    <w:rsid w:val="008D372D"/>
    <w:rsid w:val="008D468A"/>
    <w:rsid w:val="008D4E01"/>
    <w:rsid w:val="008D5195"/>
    <w:rsid w:val="008D6140"/>
    <w:rsid w:val="008D67FE"/>
    <w:rsid w:val="008E2EF5"/>
    <w:rsid w:val="008E3071"/>
    <w:rsid w:val="008E4811"/>
    <w:rsid w:val="008E4847"/>
    <w:rsid w:val="008E5516"/>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1819"/>
    <w:rsid w:val="00912454"/>
    <w:rsid w:val="00912C82"/>
    <w:rsid w:val="00914530"/>
    <w:rsid w:val="00915391"/>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1A15"/>
    <w:rsid w:val="009F211E"/>
    <w:rsid w:val="009F2832"/>
    <w:rsid w:val="009F4461"/>
    <w:rsid w:val="00A01C01"/>
    <w:rsid w:val="00A05116"/>
    <w:rsid w:val="00A06B65"/>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7471"/>
    <w:rsid w:val="00A30BCB"/>
    <w:rsid w:val="00A316C0"/>
    <w:rsid w:val="00A31BC9"/>
    <w:rsid w:val="00A32A8B"/>
    <w:rsid w:val="00A32AC2"/>
    <w:rsid w:val="00A32FD9"/>
    <w:rsid w:val="00A34623"/>
    <w:rsid w:val="00A34CE2"/>
    <w:rsid w:val="00A36BB3"/>
    <w:rsid w:val="00A4101F"/>
    <w:rsid w:val="00A41E38"/>
    <w:rsid w:val="00A42A10"/>
    <w:rsid w:val="00A42FEF"/>
    <w:rsid w:val="00A435C9"/>
    <w:rsid w:val="00A43BE8"/>
    <w:rsid w:val="00A43F81"/>
    <w:rsid w:val="00A463C1"/>
    <w:rsid w:val="00A4721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91B71"/>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51E"/>
    <w:rsid w:val="00AC15E9"/>
    <w:rsid w:val="00AC1E1E"/>
    <w:rsid w:val="00AC21D7"/>
    <w:rsid w:val="00AC3F2A"/>
    <w:rsid w:val="00AC5009"/>
    <w:rsid w:val="00AC5953"/>
    <w:rsid w:val="00AC6C2C"/>
    <w:rsid w:val="00AC6C8C"/>
    <w:rsid w:val="00AC7997"/>
    <w:rsid w:val="00AD1D90"/>
    <w:rsid w:val="00AD23E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3D6E"/>
    <w:rsid w:val="00B252D3"/>
    <w:rsid w:val="00B27485"/>
    <w:rsid w:val="00B31662"/>
    <w:rsid w:val="00B332A0"/>
    <w:rsid w:val="00B36D9F"/>
    <w:rsid w:val="00B413C7"/>
    <w:rsid w:val="00B41790"/>
    <w:rsid w:val="00B43C6D"/>
    <w:rsid w:val="00B441F5"/>
    <w:rsid w:val="00B4678C"/>
    <w:rsid w:val="00B46F0B"/>
    <w:rsid w:val="00B47BBC"/>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B0DA8"/>
    <w:rsid w:val="00BB10CB"/>
    <w:rsid w:val="00BB1416"/>
    <w:rsid w:val="00BB73AC"/>
    <w:rsid w:val="00BB7A16"/>
    <w:rsid w:val="00BC00BE"/>
    <w:rsid w:val="00BC2B96"/>
    <w:rsid w:val="00BC6424"/>
    <w:rsid w:val="00BD1969"/>
    <w:rsid w:val="00BD1AA7"/>
    <w:rsid w:val="00BD21ED"/>
    <w:rsid w:val="00BD6F33"/>
    <w:rsid w:val="00BD7D34"/>
    <w:rsid w:val="00BE01A2"/>
    <w:rsid w:val="00BE1A53"/>
    <w:rsid w:val="00BE4E36"/>
    <w:rsid w:val="00BE5E9E"/>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5585"/>
    <w:rsid w:val="00C2018A"/>
    <w:rsid w:val="00C207AF"/>
    <w:rsid w:val="00C21AE0"/>
    <w:rsid w:val="00C22415"/>
    <w:rsid w:val="00C22B24"/>
    <w:rsid w:val="00C24A82"/>
    <w:rsid w:val="00C263D3"/>
    <w:rsid w:val="00C26581"/>
    <w:rsid w:val="00C26B31"/>
    <w:rsid w:val="00C2776A"/>
    <w:rsid w:val="00C27FD6"/>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007"/>
    <w:rsid w:val="00C66B80"/>
    <w:rsid w:val="00C67D93"/>
    <w:rsid w:val="00C70573"/>
    <w:rsid w:val="00C705DB"/>
    <w:rsid w:val="00C708DB"/>
    <w:rsid w:val="00C70A18"/>
    <w:rsid w:val="00C756DB"/>
    <w:rsid w:val="00C769EE"/>
    <w:rsid w:val="00C770EE"/>
    <w:rsid w:val="00C77E12"/>
    <w:rsid w:val="00C80422"/>
    <w:rsid w:val="00C805D4"/>
    <w:rsid w:val="00C80B5F"/>
    <w:rsid w:val="00C81EBD"/>
    <w:rsid w:val="00C83610"/>
    <w:rsid w:val="00C850E7"/>
    <w:rsid w:val="00C878F4"/>
    <w:rsid w:val="00C906A8"/>
    <w:rsid w:val="00C940DE"/>
    <w:rsid w:val="00C9450F"/>
    <w:rsid w:val="00C94541"/>
    <w:rsid w:val="00C9656E"/>
    <w:rsid w:val="00CA14BD"/>
    <w:rsid w:val="00CA18A5"/>
    <w:rsid w:val="00CA31D2"/>
    <w:rsid w:val="00CA586C"/>
    <w:rsid w:val="00CA63C5"/>
    <w:rsid w:val="00CB188C"/>
    <w:rsid w:val="00CB4858"/>
    <w:rsid w:val="00CB544D"/>
    <w:rsid w:val="00CB6CAD"/>
    <w:rsid w:val="00CC2685"/>
    <w:rsid w:val="00CC52B9"/>
    <w:rsid w:val="00CC5739"/>
    <w:rsid w:val="00CC57D2"/>
    <w:rsid w:val="00CC5AA5"/>
    <w:rsid w:val="00CC695F"/>
    <w:rsid w:val="00CC6CB8"/>
    <w:rsid w:val="00CC75D5"/>
    <w:rsid w:val="00CD0F24"/>
    <w:rsid w:val="00CD18E3"/>
    <w:rsid w:val="00CD2349"/>
    <w:rsid w:val="00CD547C"/>
    <w:rsid w:val="00CD6FF1"/>
    <w:rsid w:val="00CE101C"/>
    <w:rsid w:val="00CE3612"/>
    <w:rsid w:val="00CE3AE2"/>
    <w:rsid w:val="00CE4D1F"/>
    <w:rsid w:val="00CE65E0"/>
    <w:rsid w:val="00CE7734"/>
    <w:rsid w:val="00CE7929"/>
    <w:rsid w:val="00CF0D55"/>
    <w:rsid w:val="00CF3896"/>
    <w:rsid w:val="00CF7CAE"/>
    <w:rsid w:val="00D001DA"/>
    <w:rsid w:val="00D0089F"/>
    <w:rsid w:val="00D0548F"/>
    <w:rsid w:val="00D060A2"/>
    <w:rsid w:val="00D0686C"/>
    <w:rsid w:val="00D079CF"/>
    <w:rsid w:val="00D158E2"/>
    <w:rsid w:val="00D15BB2"/>
    <w:rsid w:val="00D17E2E"/>
    <w:rsid w:val="00D204C3"/>
    <w:rsid w:val="00D2091E"/>
    <w:rsid w:val="00D225D3"/>
    <w:rsid w:val="00D230E8"/>
    <w:rsid w:val="00D23B56"/>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5BA2"/>
    <w:rsid w:val="00D65C49"/>
    <w:rsid w:val="00D65C70"/>
    <w:rsid w:val="00D66F86"/>
    <w:rsid w:val="00D673F6"/>
    <w:rsid w:val="00D708C2"/>
    <w:rsid w:val="00D73E23"/>
    <w:rsid w:val="00D74C4A"/>
    <w:rsid w:val="00D75E18"/>
    <w:rsid w:val="00D76D38"/>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B63"/>
    <w:rsid w:val="00DB31A6"/>
    <w:rsid w:val="00DB33E7"/>
    <w:rsid w:val="00DB53AD"/>
    <w:rsid w:val="00DB629F"/>
    <w:rsid w:val="00DB651D"/>
    <w:rsid w:val="00DC4555"/>
    <w:rsid w:val="00DC49FD"/>
    <w:rsid w:val="00DC51B1"/>
    <w:rsid w:val="00DD0FD6"/>
    <w:rsid w:val="00DD22FE"/>
    <w:rsid w:val="00DD36D2"/>
    <w:rsid w:val="00DD3D7C"/>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6E9C"/>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302C7"/>
    <w:rsid w:val="00E30667"/>
    <w:rsid w:val="00E318EB"/>
    <w:rsid w:val="00E323BF"/>
    <w:rsid w:val="00E3359B"/>
    <w:rsid w:val="00E36F76"/>
    <w:rsid w:val="00E403F4"/>
    <w:rsid w:val="00E40DAD"/>
    <w:rsid w:val="00E41E29"/>
    <w:rsid w:val="00E43913"/>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1A12"/>
    <w:rsid w:val="00EA1F47"/>
    <w:rsid w:val="00EA205A"/>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5ECC"/>
    <w:rsid w:val="00EF6191"/>
    <w:rsid w:val="00EF6FBA"/>
    <w:rsid w:val="00EF71FF"/>
    <w:rsid w:val="00F00740"/>
    <w:rsid w:val="00F01CE7"/>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59DE"/>
    <w:rsid w:val="00FC5E45"/>
    <w:rsid w:val="00FC6A48"/>
    <w:rsid w:val="00FD020A"/>
    <w:rsid w:val="00FD092F"/>
    <w:rsid w:val="00FD1961"/>
    <w:rsid w:val="00FD244E"/>
    <w:rsid w:val="00FD6510"/>
    <w:rsid w:val="00FD65BA"/>
    <w:rsid w:val="00FD6601"/>
    <w:rsid w:val="00FD6E3E"/>
    <w:rsid w:val="00FD744F"/>
    <w:rsid w:val="00FD7C88"/>
    <w:rsid w:val="00FE0D7F"/>
    <w:rsid w:val="00FE206C"/>
    <w:rsid w:val="00FE25A2"/>
    <w:rsid w:val="00FE2749"/>
    <w:rsid w:val="00FE3C05"/>
    <w:rsid w:val="00FE3D2D"/>
    <w:rsid w:val="00FE4112"/>
    <w:rsid w:val="00FE761F"/>
    <w:rsid w:val="00FE7FFD"/>
    <w:rsid w:val="00FF18B6"/>
    <w:rsid w:val="00FF34D5"/>
    <w:rsid w:val="00FF358E"/>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25C48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BFDBC1"/>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uiPriority="0"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2685"/>
    <w:pPr>
      <w:spacing w:after="80" w:line="240" w:lineRule="auto"/>
    </w:pPr>
    <w:rPr>
      <w:rFonts w:ascii="Arial" w:hAnsi="Arial" w:eastAsia="Times New Roman"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color="auto" w:sz="18" w:space="1"/>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75E18"/>
    <w:rPr>
      <w:rFonts w:ascii="Times New Roman" w:hAnsi="Times New Roman" w:eastAsia="Times New Roman" w:cs="Times New Roman"/>
      <w:b/>
      <w:sz w:val="20"/>
      <w:szCs w:val="20"/>
    </w:rPr>
  </w:style>
  <w:style w:type="character" w:styleId="Heading2Char" w:customStyle="1">
    <w:name w:val="Heading 2 Char"/>
    <w:basedOn w:val="DefaultParagraphFont"/>
    <w:link w:val="Heading2"/>
    <w:rsid w:val="00836542"/>
    <w:rPr>
      <w:rFonts w:ascii="Arial" w:hAnsi="Arial" w:eastAsia="Times New Roman" w:cs="Arial"/>
      <w:sz w:val="36"/>
      <w:szCs w:val="20"/>
    </w:rPr>
  </w:style>
  <w:style w:type="character" w:styleId="Heading3Char" w:customStyle="1">
    <w:name w:val="Heading 3 Char"/>
    <w:basedOn w:val="DefaultParagraphFont"/>
    <w:link w:val="Heading3"/>
    <w:rsid w:val="00836542"/>
    <w:rPr>
      <w:rFonts w:ascii="Times New Roman" w:hAnsi="Times New Roman" w:eastAsia="Times New Roman" w:cs="Times New Roman"/>
      <w:b/>
      <w:sz w:val="24"/>
      <w:szCs w:val="20"/>
    </w:rPr>
  </w:style>
  <w:style w:type="character" w:styleId="Heading4Char" w:customStyle="1">
    <w:name w:val="Heading 4 Char"/>
    <w:basedOn w:val="DefaultParagraphFont"/>
    <w:link w:val="Heading4"/>
    <w:rsid w:val="00836542"/>
    <w:rPr>
      <w:rFonts w:ascii="Times New Roman" w:hAnsi="Times New Roman" w:eastAsia="Times New Roman" w:cs="Times New Roman"/>
      <w:b/>
      <w:sz w:val="30"/>
      <w:szCs w:val="20"/>
    </w:rPr>
  </w:style>
  <w:style w:type="character" w:styleId="Heading5Char" w:customStyle="1">
    <w:name w:val="Heading 5 Char"/>
    <w:basedOn w:val="DefaultParagraphFont"/>
    <w:link w:val="Heading5"/>
    <w:rsid w:val="00836542"/>
    <w:rPr>
      <w:rFonts w:ascii="Times New Roman" w:hAnsi="Times New Roman" w:eastAsia="Times New Roman" w:cs="Times New Roman"/>
      <w:b/>
      <w:sz w:val="24"/>
      <w:szCs w:val="20"/>
    </w:rPr>
  </w:style>
  <w:style w:type="character" w:styleId="Heading6Char" w:customStyle="1">
    <w:name w:val="Heading 6 Char"/>
    <w:basedOn w:val="DefaultParagraphFont"/>
    <w:link w:val="Heading6"/>
    <w:rsid w:val="00836542"/>
    <w:rPr>
      <w:rFonts w:ascii="Arial" w:hAnsi="Arial" w:eastAsia="Times New Roman" w:cs="Arial"/>
      <w:b/>
      <w:bCs/>
      <w:szCs w:val="20"/>
    </w:rPr>
  </w:style>
  <w:style w:type="character" w:styleId="Heading7Char" w:customStyle="1">
    <w:name w:val="Heading 7 Char"/>
    <w:basedOn w:val="DefaultParagraphFont"/>
    <w:link w:val="Heading7"/>
    <w:rsid w:val="00836542"/>
    <w:rPr>
      <w:rFonts w:ascii="Arial" w:hAnsi="Arial" w:eastAsia="Times New Roman" w:cs="Arial"/>
      <w:b/>
      <w:bCs/>
      <w:szCs w:val="20"/>
    </w:rPr>
  </w:style>
  <w:style w:type="character" w:styleId="Heading8Char" w:customStyle="1">
    <w:name w:val="Heading 8 Char"/>
    <w:basedOn w:val="DefaultParagraphFont"/>
    <w:link w:val="Heading8"/>
    <w:rsid w:val="00836542"/>
    <w:rPr>
      <w:rFonts w:ascii="Times New Roman" w:hAnsi="Times New Roman" w:eastAsia="Times New Roman" w:cs="Times New Roman"/>
      <w:b/>
      <w:sz w:val="24"/>
      <w:szCs w:val="20"/>
    </w:rPr>
  </w:style>
  <w:style w:type="character" w:styleId="Heading9Char" w:customStyle="1">
    <w:name w:val="Heading 9 Char"/>
    <w:basedOn w:val="DefaultParagraphFont"/>
    <w:link w:val="Heading9"/>
    <w:rsid w:val="00836542"/>
    <w:rPr>
      <w:rFonts w:ascii="Times New Roman" w:hAnsi="Times New Roman" w:eastAsia="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hAnsi="Calibri" w:eastAsia="Calibri" w:cs="Times New Roman"/>
      <w:szCs w:val="22"/>
    </w:rPr>
  </w:style>
  <w:style w:type="table" w:styleId="TableGrid2" w:customStyle="1">
    <w:name w:val="Table Grid2"/>
    <w:basedOn w:val="TableNormal"/>
    <w:next w:val="TableGrid"/>
    <w:uiPriority w:val="39"/>
    <w:rsid w:val="005E7DF8"/>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5E7D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styleId="BodyTextChar" w:customStyle="1">
    <w:name w:val="Body Text Char"/>
    <w:basedOn w:val="DefaultParagraphFont"/>
    <w:link w:val="BodyText"/>
    <w:rsid w:val="00D75E18"/>
    <w:rPr>
      <w:rFonts w:ascii="Times New Roman" w:hAnsi="Times New Roman" w:eastAsia="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styleId="FooterChar" w:customStyle="1">
    <w:name w:val="Footer Char"/>
    <w:basedOn w:val="DefaultParagraphFont"/>
    <w:link w:val="Footer"/>
    <w:uiPriority w:val="99"/>
    <w:rsid w:val="00D75E18"/>
    <w:rPr>
      <w:rFonts w:ascii="Times New Roman" w:hAnsi="Times New Roman" w:eastAsia="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styleId="BodyTextIndent3Char" w:customStyle="1">
    <w:name w:val="Body Text Indent 3 Char"/>
    <w:basedOn w:val="DefaultParagraphFont"/>
    <w:link w:val="BodyTextIndent3"/>
    <w:rsid w:val="00D75E18"/>
    <w:rPr>
      <w:rFonts w:ascii="Arial" w:hAnsi="Arial" w:eastAsia="Times New Roman"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styleId="BodyTextIndent2Char" w:customStyle="1">
    <w:name w:val="Body Text Indent 2 Char"/>
    <w:basedOn w:val="DefaultParagraphFont"/>
    <w:link w:val="BodyTextIndent2"/>
    <w:uiPriority w:val="99"/>
    <w:semiHidden/>
    <w:rsid w:val="00E92AEE"/>
    <w:rPr>
      <w:rFonts w:ascii="Arial" w:hAnsi="Arial" w:eastAsia="Times New Roman" w:cs="Arial"/>
      <w:szCs w:val="20"/>
    </w:rPr>
  </w:style>
  <w:style w:type="paragraph" w:styleId="BodyText3">
    <w:name w:val="Body Text 3"/>
    <w:basedOn w:val="Normal"/>
    <w:link w:val="BodyText3Char"/>
    <w:unhideWhenUsed/>
    <w:rsid w:val="00ED3D89"/>
    <w:pPr>
      <w:spacing w:after="120"/>
    </w:pPr>
    <w:rPr>
      <w:sz w:val="16"/>
      <w:szCs w:val="16"/>
    </w:rPr>
  </w:style>
  <w:style w:type="character" w:styleId="BodyText3Char" w:customStyle="1">
    <w:name w:val="Body Text 3 Char"/>
    <w:basedOn w:val="DefaultParagraphFont"/>
    <w:link w:val="BodyText3"/>
    <w:rsid w:val="00ED3D89"/>
    <w:rPr>
      <w:rFonts w:ascii="Arial" w:hAnsi="Arial" w:eastAsia="Times New Roman"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styleId="HeaderChar" w:customStyle="1">
    <w:name w:val="Header Char"/>
    <w:basedOn w:val="DefaultParagraphFont"/>
    <w:link w:val="Header"/>
    <w:uiPriority w:val="99"/>
    <w:rsid w:val="00836542"/>
    <w:rPr>
      <w:rFonts w:ascii="Times New Roman" w:hAnsi="Times New Roman" w:eastAsia="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styleId="BodyTextIndentChar" w:customStyle="1">
    <w:name w:val="Body Text Indent Char"/>
    <w:basedOn w:val="DefaultParagraphFont"/>
    <w:link w:val="BodyTextIndent"/>
    <w:rsid w:val="00836542"/>
    <w:rPr>
      <w:rFonts w:ascii="Arial" w:hAnsi="Arial" w:eastAsia="Times New Roman" w:cs="Arial"/>
      <w:sz w:val="24"/>
      <w:szCs w:val="20"/>
    </w:rPr>
  </w:style>
  <w:style w:type="character" w:styleId="CommentTextChar" w:customStyle="1">
    <w:name w:val="Comment Text Char"/>
    <w:basedOn w:val="DefaultParagraphFont"/>
    <w:link w:val="CommentText"/>
    <w:semiHidden/>
    <w:rsid w:val="00836542"/>
    <w:rPr>
      <w:rFonts w:ascii="Times New Roman" w:hAnsi="Times New Roman" w:eastAsia="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styleId="BodyText2Char" w:customStyle="1">
    <w:name w:val="Body Text 2 Char"/>
    <w:basedOn w:val="DefaultParagraphFont"/>
    <w:link w:val="BodyText2"/>
    <w:rsid w:val="00836542"/>
    <w:rPr>
      <w:rFonts w:ascii="Arial" w:hAnsi="Arial" w:eastAsia="Times New Roman" w:cs="Arial"/>
      <w:b/>
      <w:szCs w:val="20"/>
    </w:rPr>
  </w:style>
  <w:style w:type="character" w:styleId="DocumentMapChar" w:customStyle="1">
    <w:name w:val="Document Map Char"/>
    <w:basedOn w:val="DefaultParagraphFont"/>
    <w:link w:val="DocumentMap"/>
    <w:semiHidden/>
    <w:rsid w:val="00836542"/>
    <w:rPr>
      <w:rFonts w:ascii="Tahoma" w:hAnsi="Tahoma" w:eastAsia="Times New Roman"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styleId="BalloonTextChar" w:customStyle="1">
    <w:name w:val="Balloon Text Char"/>
    <w:basedOn w:val="DefaultParagraphFont"/>
    <w:link w:val="BalloonText"/>
    <w:uiPriority w:val="99"/>
    <w:semiHidden/>
    <w:rsid w:val="00836542"/>
    <w:rPr>
      <w:rFonts w:ascii="Tahoma" w:hAnsi="Tahoma" w:eastAsia="Times New Roman"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styleId="Default" w:customStyle="1">
    <w:name w:val="Default"/>
    <w:rsid w:val="00836542"/>
    <w:pPr>
      <w:autoSpaceDE w:val="0"/>
      <w:autoSpaceDN w:val="0"/>
      <w:adjustRightInd w:val="0"/>
      <w:spacing w:after="80" w:line="240" w:lineRule="auto"/>
    </w:pPr>
    <w:rPr>
      <w:rFonts w:ascii="Tahoma" w:hAnsi="Tahoma" w:eastAsia="Times New Roman" w:cs="Tahoma"/>
      <w:color w:val="000000"/>
      <w:sz w:val="24"/>
      <w:szCs w:val="24"/>
      <w:lang w:eastAsia="en-GB"/>
    </w:rPr>
  </w:style>
  <w:style w:type="paragraph" w:styleId="Bulletskeyfindings" w:customStyle="1">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styleId="BulletskeyfindingsChar" w:customStyle="1">
    <w:name w:val="Bullets (key findings) Char"/>
    <w:basedOn w:val="DefaultParagraphFont"/>
    <w:link w:val="Bulletskeyfindings"/>
    <w:locked/>
    <w:rsid w:val="00836542"/>
    <w:rPr>
      <w:rFonts w:ascii="Tahoma" w:hAnsi="Tahoma" w:eastAsia="Times New Roman" w:cs="Times New Roman"/>
      <w:color w:val="000000"/>
      <w:sz w:val="24"/>
      <w:szCs w:val="24"/>
    </w:rPr>
  </w:style>
  <w:style w:type="paragraph" w:styleId="Unnumberedparagraph" w:customStyle="1">
    <w:name w:val="Unnumbered paragraph"/>
    <w:basedOn w:val="Normal"/>
    <w:link w:val="UnnumberedparagraphChar"/>
    <w:rsid w:val="00836542"/>
    <w:pPr>
      <w:spacing w:after="240"/>
    </w:pPr>
    <w:rPr>
      <w:rFonts w:ascii="Tahoma" w:hAnsi="Tahoma" w:cs="Times New Roman"/>
      <w:color w:val="000000"/>
      <w:sz w:val="24"/>
      <w:szCs w:val="24"/>
    </w:rPr>
  </w:style>
  <w:style w:type="character" w:styleId="UnnumberedparagraphChar" w:customStyle="1">
    <w:name w:val="Unnumbered paragraph Char"/>
    <w:basedOn w:val="DefaultParagraphFont"/>
    <w:link w:val="Unnumberedparagraph"/>
    <w:locked/>
    <w:rsid w:val="00836542"/>
    <w:rPr>
      <w:rFonts w:ascii="Tahoma" w:hAnsi="Tahoma" w:eastAsia="Times New Roman" w:cs="Times New Roman"/>
      <w:color w:val="000000"/>
      <w:sz w:val="24"/>
      <w:szCs w:val="24"/>
    </w:rPr>
  </w:style>
  <w:style w:type="paragraph" w:styleId="Bulletsstandard" w:customStyle="1">
    <w:name w:val="Bullets (standard)"/>
    <w:basedOn w:val="Normal"/>
    <w:rsid w:val="00836542"/>
    <w:pPr>
      <w:numPr>
        <w:numId w:val="7"/>
      </w:numPr>
    </w:pPr>
    <w:rPr>
      <w:rFonts w:ascii="Tahoma" w:hAnsi="Tahoma" w:cs="Times New Roman"/>
      <w:color w:val="000000"/>
      <w:sz w:val="24"/>
      <w:szCs w:val="24"/>
      <w:lang w:eastAsia="en-GB"/>
    </w:rPr>
  </w:style>
  <w:style w:type="paragraph" w:styleId="DfESOutNumbered" w:customStyle="1">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styleId="TableGrid1" w:customStyle="1">
    <w:name w:val="Table Grid1"/>
    <w:basedOn w:val="TableNormal"/>
    <w:next w:val="TableGrid"/>
    <w:uiPriority w:val="39"/>
    <w:rsid w:val="00836542"/>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SubjectChar" w:customStyle="1">
    <w:name w:val="Comment Subject Char"/>
    <w:basedOn w:val="CommentTextChar"/>
    <w:link w:val="CommentSubject"/>
    <w:semiHidden/>
    <w:rsid w:val="00836542"/>
    <w:rPr>
      <w:rFonts w:ascii="Arial" w:hAnsi="Arial" w:eastAsia="Times New Roman"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styleId="p78" w:customStyle="1">
    <w:name w:val="p78"/>
    <w:basedOn w:val="Normal"/>
    <w:rsid w:val="00836542"/>
    <w:pPr>
      <w:spacing w:before="353" w:after="0"/>
      <w:jc w:val="both"/>
    </w:pPr>
    <w:rPr>
      <w:rFonts w:ascii="Times New Roman" w:hAnsi="Times New Roman" w:cs="Times New Roman"/>
      <w:sz w:val="24"/>
      <w:szCs w:val="24"/>
      <w:lang w:eastAsia="en-GB"/>
    </w:rPr>
  </w:style>
  <w:style w:type="paragraph" w:styleId="p79" w:customStyle="1">
    <w:name w:val="p79"/>
    <w:basedOn w:val="Normal"/>
    <w:rsid w:val="00836542"/>
    <w:pPr>
      <w:spacing w:after="0"/>
      <w:jc w:val="both"/>
    </w:pPr>
    <w:rPr>
      <w:rFonts w:ascii="Times New Roman" w:hAnsi="Times New Roman" w:cs="Times New Roman"/>
      <w:sz w:val="24"/>
      <w:szCs w:val="24"/>
      <w:lang w:eastAsia="en-GB"/>
    </w:rPr>
  </w:style>
  <w:style w:type="character" w:styleId="ft161" w:customStyle="1">
    <w:name w:val="ft161"/>
    <w:basedOn w:val="DefaultParagraphFont"/>
    <w:rsid w:val="00836542"/>
    <w:rPr>
      <w:rFonts w:hint="default" w:ascii="Arial" w:hAnsi="Arial" w:cs="Arial"/>
      <w:sz w:val="44"/>
      <w:szCs w:val="44"/>
    </w:rPr>
  </w:style>
  <w:style w:type="character" w:styleId="ft171" w:customStyle="1">
    <w:name w:val="ft171"/>
    <w:basedOn w:val="DefaultParagraphFont"/>
    <w:rsid w:val="00836542"/>
    <w:rPr>
      <w:rFonts w:hint="default" w:ascii="Arial" w:hAnsi="Arial" w:cs="Arial"/>
      <w:sz w:val="44"/>
      <w:szCs w:val="44"/>
    </w:rPr>
  </w:style>
  <w:style w:type="character" w:styleId="ft181" w:customStyle="1">
    <w:name w:val="ft181"/>
    <w:basedOn w:val="DefaultParagraphFont"/>
    <w:rsid w:val="00836542"/>
    <w:rPr>
      <w:rFonts w:hint="default" w:ascii="Arial" w:hAnsi="Arial" w:cs="Arial"/>
      <w:sz w:val="44"/>
      <w:szCs w:val="44"/>
    </w:rPr>
  </w:style>
  <w:style w:type="paragraph" w:styleId="p76" w:customStyle="1">
    <w:name w:val="p76"/>
    <w:basedOn w:val="Normal"/>
    <w:rsid w:val="00836542"/>
    <w:pPr>
      <w:spacing w:before="470" w:after="0"/>
    </w:pPr>
    <w:rPr>
      <w:rFonts w:ascii="Times New Roman" w:hAnsi="Times New Roman" w:cs="Times New Roman"/>
      <w:sz w:val="24"/>
      <w:szCs w:val="24"/>
      <w:lang w:eastAsia="en-GB"/>
    </w:rPr>
  </w:style>
  <w:style w:type="paragraph" w:styleId="p9" w:customStyle="1">
    <w:name w:val="p9"/>
    <w:basedOn w:val="Normal"/>
    <w:rsid w:val="00836542"/>
    <w:pPr>
      <w:spacing w:after="0"/>
      <w:jc w:val="both"/>
    </w:pPr>
    <w:rPr>
      <w:rFonts w:ascii="Times New Roman" w:hAnsi="Times New Roman" w:cs="Times New Roman"/>
      <w:sz w:val="24"/>
      <w:szCs w:val="24"/>
      <w:lang w:eastAsia="en-GB"/>
    </w:rPr>
  </w:style>
  <w:style w:type="paragraph" w:styleId="p40" w:customStyle="1">
    <w:name w:val="p40"/>
    <w:basedOn w:val="Normal"/>
    <w:rsid w:val="00836542"/>
    <w:pPr>
      <w:spacing w:before="382" w:after="0"/>
      <w:jc w:val="both"/>
    </w:pPr>
    <w:rPr>
      <w:rFonts w:ascii="Times New Roman" w:hAnsi="Times New Roman" w:cs="Times New Roman"/>
      <w:sz w:val="24"/>
      <w:szCs w:val="24"/>
      <w:lang w:eastAsia="en-GB"/>
    </w:rPr>
  </w:style>
  <w:style w:type="character" w:styleId="ft51" w:customStyle="1">
    <w:name w:val="ft51"/>
    <w:basedOn w:val="DefaultParagraphFont"/>
    <w:rsid w:val="00836542"/>
    <w:rPr>
      <w:rFonts w:hint="default" w:ascii="Arial" w:hAnsi="Arial" w:cs="Arial"/>
      <w:sz w:val="44"/>
      <w:szCs w:val="44"/>
    </w:rPr>
  </w:style>
  <w:style w:type="character" w:styleId="ft91" w:customStyle="1">
    <w:name w:val="ft91"/>
    <w:basedOn w:val="DefaultParagraphFont"/>
    <w:rsid w:val="00836542"/>
    <w:rPr>
      <w:rFonts w:hint="default" w:ascii="Arial" w:hAnsi="Arial" w:cs="Arial"/>
      <w:sz w:val="44"/>
      <w:szCs w:val="44"/>
    </w:rPr>
  </w:style>
  <w:style w:type="character" w:styleId="ft61" w:customStyle="1">
    <w:name w:val="ft61"/>
    <w:basedOn w:val="DefaultParagraphFont"/>
    <w:rsid w:val="00836542"/>
    <w:rPr>
      <w:rFonts w:hint="default" w:ascii="Arial" w:hAnsi="Arial" w:cs="Arial"/>
      <w:sz w:val="44"/>
      <w:szCs w:val="44"/>
    </w:rPr>
  </w:style>
  <w:style w:type="paragraph" w:styleId="p83" w:customStyle="1">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styleId="paragraph" w:customStyle="1">
    <w:name w:val="paragraph"/>
    <w:basedOn w:val="Normal"/>
    <w:rsid w:val="008C4FAF"/>
    <w:pPr>
      <w:spacing w:after="0"/>
    </w:pPr>
    <w:rPr>
      <w:rFonts w:ascii="Times New Roman" w:hAnsi="Times New Roman" w:cs="Times New Roman" w:eastAsiaTheme="minorHAnsi"/>
      <w:sz w:val="24"/>
      <w:szCs w:val="24"/>
      <w:lang w:eastAsia="en-GB"/>
    </w:rPr>
  </w:style>
  <w:style w:type="character" w:styleId="normaltextrun1" w:customStyle="1">
    <w:name w:val="normaltextrun1"/>
    <w:basedOn w:val="DefaultParagraphFont"/>
    <w:rsid w:val="008C4FAF"/>
  </w:style>
  <w:style w:type="character" w:styleId="eop" w:customStyle="1">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styleId="TableGrid3" w:customStyle="1">
    <w:name w:val="Table Grid3"/>
    <w:basedOn w:val="TableNormal"/>
    <w:next w:val="TableGrid"/>
    <w:uiPriority w:val="39"/>
    <w:rsid w:val="00AC79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AC7997"/>
    <w:pPr>
      <w:spacing w:after="0"/>
    </w:pPr>
    <w:rPr>
      <w:rFonts w:asciiTheme="minorHAnsi" w:hAnsiTheme="minorHAnsi" w:eastAsiaTheme="minorHAnsi" w:cstheme="minorBidi"/>
      <w:sz w:val="20"/>
    </w:rPr>
  </w:style>
  <w:style w:type="character" w:styleId="FootnoteTextChar" w:customStyle="1">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styleId="normaltextrun" w:customStyle="1">
    <w:name w:val="normaltextrun"/>
    <w:basedOn w:val="DefaultParagraphFont"/>
    <w:rsid w:val="00AB4F97"/>
  </w:style>
  <w:style w:type="table" w:styleId="TableGrid4" w:customStyle="1">
    <w:name w:val="Table Grid4"/>
    <w:basedOn w:val="TableNormal"/>
    <w:next w:val="TableGrid"/>
    <w:uiPriority w:val="39"/>
    <w:rsid w:val="002269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2A4DA1"/>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A4DA1"/>
    <w:rPr>
      <w:rFonts w:asciiTheme="majorHAnsi" w:hAnsiTheme="majorHAnsi" w:eastAsiaTheme="majorEastAsia" w:cstheme="majorBidi"/>
      <w:spacing w:val="-10"/>
      <w:kern w:val="28"/>
      <w:sz w:val="56"/>
      <w:szCs w:val="56"/>
    </w:rPr>
  </w:style>
  <w:style w:type="table" w:styleId="TableGrid11" w:customStyle="1">
    <w:name w:val="Table Grid11"/>
    <w:basedOn w:val="TableNormal"/>
    <w:next w:val="TableGrid"/>
    <w:uiPriority w:val="39"/>
    <w:rsid w:val="004630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SpacingChar" w:customStyle="1">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styleId="BodyA" w:customStyle="1">
    <w:name w:val="Body A"/>
    <w:autoRedefine/>
    <w:rsid w:val="00226F38"/>
    <w:pPr>
      <w:spacing w:after="0" w:line="240" w:lineRule="auto"/>
    </w:pPr>
    <w:rPr>
      <w:rFonts w:ascii="Arial" w:hAnsi="Arial" w:eastAsia="ヒラギノ角ゴ Pro W3" w:cs="Arial"/>
      <w:color w:val="000000"/>
      <w:sz w:val="24"/>
      <w:szCs w:val="24"/>
      <w:lang w:eastAsia="en-GB"/>
    </w:rPr>
  </w:style>
  <w:style w:type="paragraph" w:styleId="Revision">
    <w:name w:val="Revision"/>
    <w:hidden/>
    <w:uiPriority w:val="99"/>
    <w:semiHidden/>
    <w:rsid w:val="00321076"/>
    <w:pPr>
      <w:spacing w:after="0" w:line="240" w:lineRule="auto"/>
    </w:pPr>
    <w:rPr>
      <w:rFonts w:ascii="Arial" w:hAnsi="Arial" w:eastAsia="Times New Roman" w:cs="Arial"/>
      <w:szCs w:val="20"/>
    </w:rPr>
  </w:style>
  <w:style w:type="paragraph" w:styleId="xmsonormal" w:customStyle="1">
    <w:name w:val="x_msonormal"/>
    <w:basedOn w:val="Normal"/>
    <w:rsid w:val="00C66007"/>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7.png" Id="rId18" /><Relationship Type="http://schemas.openxmlformats.org/officeDocument/2006/relationships/hyperlink" Target="https://assets.publishing.service.gov.uk/media/661d24ac08c3be25cfbd3e61/Initial_Teacher_Training_and_Early_Career_Framework.pdf" TargetMode="External" Id="rId26" /><Relationship Type="http://schemas.microsoft.com/office/2020/10/relationships/intelligence" Target="intelligence2.xml" Id="rId39" /><Relationship Type="http://schemas.openxmlformats.org/officeDocument/2006/relationships/hyperlink" Target="https://assets.publishing.service.gov.uk/media/61b73d6c8fa8f50384489c9a/Teachers__Standards_Dec_2021.pdf" TargetMode="Externa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6.png" Id="rId17" /><Relationship Type="http://schemas.openxmlformats.org/officeDocument/2006/relationships/hyperlink" Target="https://assets.publishing.service.gov.uk/media/61b73d6c8fa8f50384489c9a/Teachers__Standards_Dec_2021.pdf" TargetMode="External" Id="rId25" /><Relationship Type="http://schemas.openxmlformats.org/officeDocument/2006/relationships/hyperlink" Target="https://assets.publishing.service.gov.uk/media/661d24ac08c3be25cfbd3e61/Initial_Teacher_Training_and_Early_Career_Framework.pdf" TargetMode="Externa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hyperlink" Target="https://assets.publishing.service.gov.uk/media/61b73d6c8fa8f50384489c9a/Teachers__Standards_Dec_2021.pdf"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assets.publishing.service.gov.uk/media/661d24ac08c3be25cfbd3e61/Initial_Teacher_Training_and_Early_Career_Framework.pdf" TargetMode="External" Id="rId24" /><Relationship Type="http://schemas.openxmlformats.org/officeDocument/2006/relationships/image" Target="media/image10.png"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hyperlink" Target="https://www.researchgate.net/publication/311509391_Enhancing_Learning_with_Effective_Practical_Science_11-16" TargetMode="External" Id="rId23" /><Relationship Type="http://schemas.openxmlformats.org/officeDocument/2006/relationships/hyperlink" Target="https://assets.publishing.service.gov.uk/media/661d24ac08c3be25cfbd3e61/Initial_Teacher_Training_and_Early_Career_Framework.pdf" TargetMode="External" Id="rId28" /><Relationship Type="http://schemas.openxmlformats.org/officeDocument/2006/relationships/footer" Target="footer2.xml" Id="rId36"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hyperlink" Target="https://assets.publishing.service.gov.uk/media/61b73d6c8fa8f50384489c9a/Teachers__Standards_Dec_2021.pdf"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ssets.publishing.service.gov.uk/media/661d24ac08c3be25cfbd3e61/Initial_Teacher_Training_and_Early_Career_Framework.pdf" TargetMode="External" Id="rId14" /><Relationship Type="http://schemas.openxmlformats.org/officeDocument/2006/relationships/hyperlink" Target="https://assets.publishing.service.gov.uk/media/61b73d6c8fa8f50384489c9a/Teachers__Standards_Dec_2021.pdf" TargetMode="External" Id="rId27" /><Relationship Type="http://schemas.openxmlformats.org/officeDocument/2006/relationships/hyperlink" Target="https://assets.publishing.service.gov.uk/media/661d24ac08c3be25cfbd3e61/Initial_Teacher_Training_and_Early_Career_Framework.pdf" TargetMode="External" Id="rId30" /><Relationship Type="http://schemas.openxmlformats.org/officeDocument/2006/relationships/footer" Target="footer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assets.publishing.service.gov.uk/media/661d24ac08c3be25cfbd3e61/Initial_Teacher_Training_and_Early_Career_Framework.pdf" TargetMode="External" Id="R80f74ad345ff44e6" /><Relationship Type="http://schemas.openxmlformats.org/officeDocument/2006/relationships/hyperlink" Target="https://assets.publishing.service.gov.uk/media/61b73d6c8fa8f50384489c9a/Teachers__Standards_Dec_2021.pdf" TargetMode="External" Id="Ra3740994ac1f4cb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53f841891e87a755d75dce437233b730">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ceacdb3a9e63b93d677f3996e76206cd"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5114d9f-b42c-4575-b87d-ac3ba281e3f0" xsi:nil="true"/>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EA8031-4DC3-4267-B34E-F34AAEE8A09B}"/>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958b29d8-50de-4fa7-bd53-37886adc4992"/>
    <ds:schemaRef ds:uri="8360dda7-e9c0-49ac-8080-d2c56f438528"/>
  </ds:schemaRefs>
</ds:datastoreItem>
</file>

<file path=customXml/itemProps4.xml><?xml version="1.0" encoding="utf-8"?>
<ds:datastoreItem xmlns:ds="http://schemas.openxmlformats.org/officeDocument/2006/customXml" ds:itemID="{ACD6EFF7-3EAE-4948-84C9-7FC17FE270B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Birmingham City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Pemberton</dc:creator>
  <keywords/>
  <dc:description/>
  <lastModifiedBy>Jennifer Whitford</lastModifiedBy>
  <revision>3</revision>
  <lastPrinted>2024-11-26T22:29:00.0000000Z</lastPrinted>
  <dcterms:created xsi:type="dcterms:W3CDTF">2025-08-13T08:10:00.0000000Z</dcterms:created>
  <dcterms:modified xsi:type="dcterms:W3CDTF">2025-09-02T20:32:18.7960436Z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