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7382997"/>
    <w:p w14:paraId="424DBFF7" w14:textId="7EE83C2C" w:rsidR="00A76AB6" w:rsidRDefault="00945845">
      <w:r>
        <w:rPr>
          <w:noProof/>
        </w:rPr>
        <mc:AlternateContent>
          <mc:Choice Requires="wps">
            <w:drawing>
              <wp:anchor distT="0" distB="0" distL="114300" distR="114300" simplePos="0" relativeHeight="251658241" behindDoc="0" locked="0" layoutInCell="1" allowOverlap="1" wp14:anchorId="615E323A" wp14:editId="081E20C4">
                <wp:simplePos x="0" y="0"/>
                <wp:positionH relativeFrom="column">
                  <wp:posOffset>95123</wp:posOffset>
                </wp:positionH>
                <wp:positionV relativeFrom="paragraph">
                  <wp:posOffset>92456</wp:posOffset>
                </wp:positionV>
                <wp:extent cx="8509000" cy="2080338"/>
                <wp:effectExtent l="19050" t="19050" r="25400" b="15240"/>
                <wp:wrapNone/>
                <wp:docPr id="295453303" name="Text Box 7"/>
                <wp:cNvGraphicFramePr/>
                <a:graphic xmlns:a="http://schemas.openxmlformats.org/drawingml/2006/main">
                  <a:graphicData uri="http://schemas.microsoft.com/office/word/2010/wordprocessingShape">
                    <wps:wsp>
                      <wps:cNvSpPr txBox="1"/>
                      <wps:spPr>
                        <a:xfrm>
                          <a:off x="0" y="0"/>
                          <a:ext cx="8509000" cy="2080338"/>
                        </a:xfrm>
                        <a:prstGeom prst="rect">
                          <a:avLst/>
                        </a:prstGeom>
                        <a:solidFill>
                          <a:schemeClr val="lt1"/>
                        </a:solidFill>
                        <a:ln w="38100">
                          <a:solidFill>
                            <a:prstClr val="black"/>
                          </a:solidFill>
                        </a:ln>
                      </wps:spPr>
                      <wps:txbx>
                        <w:txbxContent>
                          <w:p w14:paraId="7E266656" w14:textId="77777777" w:rsidR="00945845" w:rsidRDefault="004302FA" w:rsidP="00945845">
                            <w:pPr>
                              <w:shd w:val="clear" w:color="auto" w:fill="B4C6E7" w:themeFill="accent1" w:themeFillTint="66"/>
                              <w:spacing w:after="0" w:line="240" w:lineRule="auto"/>
                              <w:rPr>
                                <w:sz w:val="96"/>
                                <w:szCs w:val="96"/>
                              </w:rPr>
                            </w:pPr>
                            <w:r w:rsidRPr="004302FA">
                              <w:rPr>
                                <w:sz w:val="96"/>
                                <w:szCs w:val="96"/>
                              </w:rPr>
                              <w:t xml:space="preserve">Subject Specific </w:t>
                            </w:r>
                          </w:p>
                          <w:p w14:paraId="703BA1DE" w14:textId="64F3F5B7" w:rsidR="004302FA" w:rsidRDefault="004302FA" w:rsidP="00945845">
                            <w:pPr>
                              <w:shd w:val="clear" w:color="auto" w:fill="B4C6E7" w:themeFill="accent1" w:themeFillTint="66"/>
                              <w:spacing w:after="0" w:line="240" w:lineRule="auto"/>
                              <w:rPr>
                                <w:sz w:val="96"/>
                                <w:szCs w:val="96"/>
                              </w:rPr>
                            </w:pPr>
                            <w:r w:rsidRPr="004302FA">
                              <w:rPr>
                                <w:sz w:val="96"/>
                                <w:szCs w:val="96"/>
                              </w:rPr>
                              <w:t>Development Journal</w:t>
                            </w:r>
                          </w:p>
                          <w:p w14:paraId="4A1544A4" w14:textId="51568CE2" w:rsidR="004302FA" w:rsidRPr="004302FA" w:rsidRDefault="004302FA" w:rsidP="00945845">
                            <w:pPr>
                              <w:shd w:val="clear" w:color="auto" w:fill="B4C6E7" w:themeFill="accent1" w:themeFillTint="66"/>
                              <w:rPr>
                                <w:sz w:val="48"/>
                                <w:szCs w:val="48"/>
                              </w:rPr>
                            </w:pPr>
                            <w:r w:rsidRPr="004302FA">
                              <w:rPr>
                                <w:sz w:val="48"/>
                                <w:szCs w:val="48"/>
                              </w:rPr>
                              <w:t>BA (Hons) Primary Education with QTS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5E323A" id="_x0000_t202" coordsize="21600,21600" o:spt="202" path="m,l,21600r21600,l21600,xe">
                <v:stroke joinstyle="miter"/>
                <v:path gradientshapeok="t" o:connecttype="rect"/>
              </v:shapetype>
              <v:shape id="Text Box 7" o:spid="_x0000_s1026" type="#_x0000_t202" style="position:absolute;margin-left:7.5pt;margin-top:7.3pt;width:670pt;height:163.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" fillcolor="white [3201]" strokeweight="3pt">
                <v:textbox>
                  <w:txbxContent>
                    <w:p w14:paraId="7E266656" w14:textId="77777777" w:rsidR="00945845" w:rsidRDefault="004302FA" w:rsidP="00945845">
                      <w:pPr>
                        <w:shd w:val="clear" w:color="auto" w:fill="B4C6E7" w:themeFill="accent1" w:themeFillTint="66"/>
                        <w:spacing w:after="0" w:line="240" w:lineRule="auto"/>
                        <w:rPr>
                          <w:sz w:val="96"/>
                          <w:szCs w:val="96"/>
                        </w:rPr>
                      </w:pPr>
                      <w:r w:rsidRPr="004302FA">
                        <w:rPr>
                          <w:sz w:val="96"/>
                          <w:szCs w:val="96"/>
                        </w:rPr>
                        <w:t xml:space="preserve">Subject Specific </w:t>
                      </w:r>
                    </w:p>
                    <w:p w14:paraId="703BA1DE" w14:textId="64F3F5B7" w:rsidR="004302FA" w:rsidRDefault="004302FA" w:rsidP="00945845">
                      <w:pPr>
                        <w:shd w:val="clear" w:color="auto" w:fill="B4C6E7" w:themeFill="accent1" w:themeFillTint="66"/>
                        <w:spacing w:after="0" w:line="240" w:lineRule="auto"/>
                        <w:rPr>
                          <w:sz w:val="96"/>
                          <w:szCs w:val="96"/>
                        </w:rPr>
                      </w:pPr>
                      <w:r w:rsidRPr="004302FA">
                        <w:rPr>
                          <w:sz w:val="96"/>
                          <w:szCs w:val="96"/>
                        </w:rPr>
                        <w:t>Development Journal</w:t>
                      </w:r>
                    </w:p>
                    <w:p w14:paraId="4A1544A4" w14:textId="51568CE2" w:rsidR="004302FA" w:rsidRPr="004302FA" w:rsidRDefault="004302FA" w:rsidP="00945845">
                      <w:pPr>
                        <w:shd w:val="clear" w:color="auto" w:fill="B4C6E7" w:themeFill="accent1" w:themeFillTint="66"/>
                        <w:rPr>
                          <w:sz w:val="48"/>
                          <w:szCs w:val="48"/>
                        </w:rPr>
                      </w:pPr>
                      <w:r w:rsidRPr="004302FA">
                        <w:rPr>
                          <w:sz w:val="48"/>
                          <w:szCs w:val="48"/>
                        </w:rPr>
                        <w:t>BA (Hons) Primary Education with QTS</w:t>
                      </w:r>
                    </w:p>
                  </w:txbxContent>
                </v:textbox>
              </v:shape>
            </w:pict>
          </mc:Fallback>
        </mc:AlternateContent>
      </w:r>
    </w:p>
    <w:p w14:paraId="0B1F6006" w14:textId="127257D4" w:rsidR="002E564A" w:rsidRDefault="002E564A" w:rsidP="002E564A"/>
    <w:sdt>
      <w:sdtPr>
        <w:id w:val="-427823117"/>
        <w:docPartObj>
          <w:docPartGallery w:val="Cover Pages"/>
          <w:docPartUnique/>
        </w:docPartObj>
      </w:sdtPr>
      <w:sdtEndPr>
        <w:rPr>
          <w:b/>
          <w:bCs/>
          <w:sz w:val="32"/>
          <w:szCs w:val="32"/>
        </w:rPr>
      </w:sdtEndPr>
      <w:sdtContent>
        <w:p w14:paraId="02BBC228" w14:textId="548895D6" w:rsidR="007D30C5" w:rsidRPr="007D30C5" w:rsidRDefault="002E564A">
          <w:pPr>
            <w:rPr>
              <w:rFonts w:ascii="Times New Roman" w:eastAsia="Times New Roman" w:hAnsi="Times New Roman" w:cs="Times New Roman"/>
              <w:b/>
              <w:bCs/>
              <w:color w:val="000000"/>
              <w:sz w:val="40"/>
              <w:szCs w:val="40"/>
              <w:lang w:val="en-US" w:eastAsia="en-GB"/>
            </w:rPr>
          </w:pPr>
          <w:r>
            <w:rPr>
              <w:noProof/>
            </w:rPr>
            <mc:AlternateContent>
              <mc:Choice Requires="wps">
                <w:drawing>
                  <wp:anchor distT="0" distB="0" distL="114300" distR="114300" simplePos="0" relativeHeight="251658244" behindDoc="0" locked="0" layoutInCell="1" allowOverlap="1" wp14:anchorId="7F88587D" wp14:editId="44362619">
                    <wp:simplePos x="0" y="0"/>
                    <wp:positionH relativeFrom="margin">
                      <wp:posOffset>3476498</wp:posOffset>
                    </wp:positionH>
                    <wp:positionV relativeFrom="paragraph">
                      <wp:posOffset>2317750</wp:posOffset>
                    </wp:positionV>
                    <wp:extent cx="3079242" cy="827786"/>
                    <wp:effectExtent l="57150" t="19050" r="0" b="10795"/>
                    <wp:wrapNone/>
                    <wp:docPr id="1830336884" name="Arrow: Chevron 12"/>
                    <wp:cNvGraphicFramePr/>
                    <a:graphic xmlns:a="http://schemas.openxmlformats.org/drawingml/2006/main">
                      <a:graphicData uri="http://schemas.microsoft.com/office/word/2010/wordprocessingShape">
                        <wps:wsp>
                          <wps:cNvSpPr/>
                          <wps:spPr>
                            <a:xfrm>
                              <a:off x="0" y="0"/>
                              <a:ext cx="3079242" cy="827786"/>
                            </a:xfrm>
                            <a:prstGeom prst="chevron">
                              <a:avLst/>
                            </a:prstGeom>
                            <a:solidFill>
                              <a:schemeClr val="accent2">
                                <a:lumMod val="20000"/>
                                <a:lumOff val="80000"/>
                              </a:schemeClr>
                            </a:solidFill>
                            <a:ln w="28575"/>
                          </wps:spPr>
                          <wps:style>
                            <a:lnRef idx="2">
                              <a:schemeClr val="accent2"/>
                            </a:lnRef>
                            <a:fillRef idx="1">
                              <a:schemeClr val="lt1"/>
                            </a:fillRef>
                            <a:effectRef idx="0">
                              <a:schemeClr val="accent2"/>
                            </a:effectRef>
                            <a:fontRef idx="minor">
                              <a:schemeClr val="dk1"/>
                            </a:fontRef>
                          </wps:style>
                          <wps:txbx>
                            <w:txbxContent>
                              <w:p w14:paraId="47864C61" w14:textId="420B0F7C" w:rsidR="002E564A" w:rsidRPr="002E564A" w:rsidRDefault="002E564A" w:rsidP="002E564A">
                                <w:pPr>
                                  <w:spacing w:after="0"/>
                                  <w:jc w:val="center"/>
                                  <w:rPr>
                                    <w:b/>
                                    <w:bCs/>
                                    <w:sz w:val="40"/>
                                    <w:szCs w:val="40"/>
                                  </w:rPr>
                                </w:pPr>
                                <w:r w:rsidRPr="002E564A">
                                  <w:rPr>
                                    <w:b/>
                                    <w:bCs/>
                                    <w:sz w:val="40"/>
                                    <w:szCs w:val="40"/>
                                  </w:rPr>
                                  <w:t>Phase 1 – BA1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8587D"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12" o:spid="_x0000_s1027" type="#_x0000_t55" style="position:absolute;margin-left:273.75pt;margin-top:182.5pt;width:242.45pt;height:65.2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" adj="18697" fillcolor="#fbe4d5 [661]" strokecolor="#ed7d31 [3205]" strokeweight="2.25pt">
                    <v:textbox>
                      <w:txbxContent>
                        <w:p w14:paraId="47864C61" w14:textId="420B0F7C" w:rsidR="002E564A" w:rsidRPr="002E564A" w:rsidRDefault="002E564A" w:rsidP="002E564A">
                          <w:pPr>
                            <w:spacing w:after="0"/>
                            <w:jc w:val="center"/>
                            <w:rPr>
                              <w:b/>
                              <w:bCs/>
                              <w:sz w:val="40"/>
                              <w:szCs w:val="40"/>
                            </w:rPr>
                          </w:pPr>
                          <w:r w:rsidRPr="002E564A">
                            <w:rPr>
                              <w:b/>
                              <w:bCs/>
                              <w:sz w:val="40"/>
                              <w:szCs w:val="40"/>
                            </w:rPr>
                            <w:t>Phase 1 – BA1</w:t>
                          </w:r>
                        </w:p>
                      </w:txbxContent>
                    </v:textbox>
                    <w10:wrap anchorx="margin"/>
                  </v:shape>
                </w:pict>
              </mc:Fallback>
            </mc:AlternateContent>
          </w:r>
          <w:r w:rsidRPr="002E564A">
            <w:rPr>
              <w:noProof/>
            </w:rPr>
            <w:drawing>
              <wp:anchor distT="0" distB="0" distL="114300" distR="114300" simplePos="0" relativeHeight="251658245" behindDoc="0" locked="0" layoutInCell="1" allowOverlap="1" wp14:anchorId="34483392" wp14:editId="373FCD5B">
                <wp:simplePos x="0" y="0"/>
                <wp:positionH relativeFrom="margin">
                  <wp:posOffset>721995</wp:posOffset>
                </wp:positionH>
                <wp:positionV relativeFrom="margin">
                  <wp:posOffset>2331720</wp:posOffset>
                </wp:positionV>
                <wp:extent cx="2141855" cy="1975485"/>
                <wp:effectExtent l="0" t="0" r="0" b="5715"/>
                <wp:wrapSquare wrapText="bothSides"/>
                <wp:docPr id="146021122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11228" name="Picture 1" descr="A diagram of a diagram&#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1975485"/>
                        </a:xfrm>
                        <a:prstGeom prst="rect">
                          <a:avLst/>
                        </a:prstGeom>
                      </pic:spPr>
                    </pic:pic>
                  </a:graphicData>
                </a:graphic>
                <wp14:sizeRelH relativeFrom="margin">
                  <wp14:pctWidth>0</wp14:pctWidth>
                </wp14:sizeRelH>
                <wp14:sizeRelV relativeFrom="margin">
                  <wp14:pctHeight>0</wp14:pctHeight>
                </wp14:sizeRelV>
              </wp:anchor>
            </w:drawing>
          </w:r>
          <w:r w:rsidR="00945845">
            <w:rPr>
              <w:noProof/>
            </w:rPr>
            <w:drawing>
              <wp:anchor distT="0" distB="0" distL="114300" distR="114300" simplePos="0" relativeHeight="251658243" behindDoc="0" locked="0" layoutInCell="1" allowOverlap="1" wp14:anchorId="138EE9DD" wp14:editId="2060D9E9">
                <wp:simplePos x="0" y="0"/>
                <wp:positionH relativeFrom="margin">
                  <wp:posOffset>6661785</wp:posOffset>
                </wp:positionH>
                <wp:positionV relativeFrom="margin">
                  <wp:posOffset>298450</wp:posOffset>
                </wp:positionV>
                <wp:extent cx="1576070" cy="1587500"/>
                <wp:effectExtent l="0" t="0" r="5080" b="0"/>
                <wp:wrapSquare wrapText="bothSides"/>
                <wp:docPr id="22" name="Picture 21" descr="A blue and white logo with white text&#10;&#10;AI-generated content may be incorrect.">
                  <a:extLst xmlns:a="http://schemas.openxmlformats.org/drawingml/2006/main">
                    <a:ext uri="{FF2B5EF4-FFF2-40B4-BE49-F238E27FC236}">
                      <a16:creationId xmlns:a16="http://schemas.microsoft.com/office/drawing/2014/main" id="{10F3A98B-7668-4E34-2DD1-3703780E8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blue and white logo with white text&#10;&#10;AI-generated content may be incorrect.">
                          <a:extLst>
                            <a:ext uri="{FF2B5EF4-FFF2-40B4-BE49-F238E27FC236}">
                              <a16:creationId xmlns:a16="http://schemas.microsoft.com/office/drawing/2014/main" id="{10F3A98B-7668-4E34-2DD1-3703780E8D42}"/>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6070" cy="1587500"/>
                        </a:xfrm>
                        <a:prstGeom prst="rect">
                          <a:avLst/>
                        </a:prstGeom>
                      </pic:spPr>
                    </pic:pic>
                  </a:graphicData>
                </a:graphic>
                <wp14:sizeRelH relativeFrom="margin">
                  <wp14:pctWidth>0</wp14:pctWidth>
                </wp14:sizeRelH>
                <wp14:sizeRelV relativeFrom="margin">
                  <wp14:pctHeight>0</wp14:pctHeight>
                </wp14:sizeRelV>
              </wp:anchor>
            </w:drawing>
          </w:r>
          <w:r w:rsidR="00016D52">
            <w:rPr>
              <w:noProof/>
            </w:rPr>
            <mc:AlternateContent>
              <mc:Choice Requires="wps">
                <w:drawing>
                  <wp:anchor distT="0" distB="0" distL="114300" distR="114300" simplePos="0" relativeHeight="251658240" behindDoc="0" locked="0" layoutInCell="1" allowOverlap="1" wp14:anchorId="3685B4B2" wp14:editId="0E02B968">
                    <wp:simplePos x="0" y="0"/>
                    <wp:positionH relativeFrom="page">
                      <wp:align>center</wp:align>
                    </wp:positionH>
                    <mc:AlternateContent>
                      <mc:Choice Requires="wp14">
                        <wp:positionV relativeFrom="page">
                          <wp14:pctPosVOffset>81800</wp14:pctPosVOffset>
                        </wp:positionV>
                      </mc:Choice>
                      <mc:Fallback>
                        <wp:positionV relativeFrom="page">
                          <wp:posOffset>6184265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E1CB5" w14:textId="7065F036" w:rsidR="00016D52" w:rsidRDefault="00016D52">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3685B4B2" id="Text Box 152" o:spid="_x0000_s1028" type="#_x0000_t202" style="position:absolute;margin-left:0;margin-top:0;width:8in;height:1in;z-index:251658240;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" filled="f" stroked="f" strokeweight=".5pt">
                    <v:textbox inset="126pt,0,54pt,0">
                      <w:txbxContent>
                        <w:p w14:paraId="7CFE1CB5" w14:textId="7065F036" w:rsidR="00016D52" w:rsidRDefault="00016D52">
                          <w:pPr>
                            <w:pStyle w:val="NoSpacing"/>
                            <w:jc w:val="right"/>
                            <w:rPr>
                              <w:color w:val="595959" w:themeColor="text1" w:themeTint="A6"/>
                              <w:sz w:val="28"/>
                              <w:szCs w:val="28"/>
                            </w:rPr>
                          </w:pPr>
                        </w:p>
                      </w:txbxContent>
                    </v:textbox>
                    <w10:wrap type="square" anchorx="page" anchory="page"/>
                  </v:shape>
                </w:pict>
              </mc:Fallback>
            </mc:AlternateContent>
          </w:r>
          <w:r w:rsidR="004302FA">
            <w:rPr>
              <w:b/>
              <w:bCs/>
              <w:noProof/>
              <w:sz w:val="32"/>
              <w:szCs w:val="32"/>
            </w:rPr>
            <mc:AlternateContent>
              <mc:Choice Requires="wps">
                <w:drawing>
                  <wp:anchor distT="0" distB="0" distL="114300" distR="114300" simplePos="0" relativeHeight="251658242" behindDoc="0" locked="0" layoutInCell="1" allowOverlap="1" wp14:anchorId="5F2EFE6F" wp14:editId="772FFEFE">
                    <wp:simplePos x="0" y="0"/>
                    <wp:positionH relativeFrom="column">
                      <wp:posOffset>83976</wp:posOffset>
                    </wp:positionH>
                    <wp:positionV relativeFrom="paragraph">
                      <wp:posOffset>3888533</wp:posOffset>
                    </wp:positionV>
                    <wp:extent cx="8611636" cy="1810138"/>
                    <wp:effectExtent l="0" t="0" r="18415" b="19050"/>
                    <wp:wrapNone/>
                    <wp:docPr id="357781619" name="Text Box 8"/>
                    <wp:cNvGraphicFramePr/>
                    <a:graphic xmlns:a="http://schemas.openxmlformats.org/drawingml/2006/main">
                      <a:graphicData uri="http://schemas.microsoft.com/office/word/2010/wordprocessingShape">
                        <wps:wsp>
                          <wps:cNvSpPr txBox="1"/>
                          <wps:spPr>
                            <a:xfrm>
                              <a:off x="0" y="0"/>
                              <a:ext cx="8611636" cy="1810138"/>
                            </a:xfrm>
                            <a:prstGeom prst="rect">
                              <a:avLst/>
                            </a:prstGeom>
                            <a:solidFill>
                              <a:schemeClr val="accent1">
                                <a:lumMod val="40000"/>
                                <a:lumOff val="60000"/>
                              </a:schemeClr>
                            </a:solidFill>
                            <a:ln w="6350">
                              <a:solidFill>
                                <a:prstClr val="black"/>
                              </a:solidFill>
                            </a:ln>
                          </wps:spPr>
                          <wps:txbx>
                            <w:txbxContent>
                              <w:p w14:paraId="445D83F6" w14:textId="121C5480" w:rsidR="004302FA" w:rsidRPr="004302FA" w:rsidRDefault="004302FA" w:rsidP="004302FA">
                                <w:pPr>
                                  <w:spacing w:after="0" w:line="240" w:lineRule="auto"/>
                                  <w:rPr>
                                    <w:sz w:val="28"/>
                                    <w:szCs w:val="28"/>
                                  </w:rPr>
                                </w:pPr>
                                <w:r w:rsidRPr="004302FA">
                                  <w:rPr>
                                    <w:sz w:val="28"/>
                                    <w:szCs w:val="28"/>
                                  </w:rPr>
                                  <w:t>This document will be referred to in your taught sessions and whilst on placement. You will share this with your PAT, Lead Mentor and School Mentors</w:t>
                                </w:r>
                              </w:p>
                              <w:p w14:paraId="75268BB5" w14:textId="77777777" w:rsidR="004302FA" w:rsidRPr="004302FA" w:rsidRDefault="004302FA" w:rsidP="004302FA">
                                <w:pPr>
                                  <w:spacing w:after="0" w:line="240" w:lineRule="auto"/>
                                  <w:rPr>
                                    <w:sz w:val="28"/>
                                    <w:szCs w:val="28"/>
                                  </w:rPr>
                                </w:pPr>
                                <w:r w:rsidRPr="004302FA">
                                  <w:rPr>
                                    <w:b/>
                                    <w:bCs/>
                                    <w:sz w:val="28"/>
                                    <w:szCs w:val="28"/>
                                  </w:rPr>
                                  <w:t>Sessions:</w:t>
                                </w:r>
                                <w:r w:rsidRPr="004302FA">
                                  <w:rPr>
                                    <w:sz w:val="28"/>
                                    <w:szCs w:val="28"/>
                                  </w:rPr>
                                  <w:t xml:space="preserve"> reflect on learning at the end of session and how you have applied your learning.</w:t>
                                </w:r>
                              </w:p>
                              <w:p w14:paraId="62CA899A" w14:textId="77196D96" w:rsidR="004302FA" w:rsidRPr="004302FA" w:rsidRDefault="004302FA" w:rsidP="004302FA">
                                <w:pPr>
                                  <w:spacing w:after="0" w:line="240" w:lineRule="auto"/>
                                  <w:rPr>
                                    <w:sz w:val="28"/>
                                    <w:szCs w:val="28"/>
                                  </w:rPr>
                                </w:pPr>
                                <w:r w:rsidRPr="004302FA">
                                  <w:rPr>
                                    <w:b/>
                                    <w:bCs/>
                                    <w:sz w:val="28"/>
                                    <w:szCs w:val="28"/>
                                  </w:rPr>
                                  <w:t>Placement</w:t>
                                </w:r>
                                <w:r w:rsidRPr="004302FA">
                                  <w:rPr>
                                    <w:sz w:val="28"/>
                                    <w:szCs w:val="28"/>
                                  </w:rPr>
                                  <w:t xml:space="preserve">: before planning for a particular subject  review what you have done in sessions with </w:t>
                                </w:r>
                                <w:r w:rsidRPr="003D5BAB">
                                  <w:rPr>
                                    <w:sz w:val="28"/>
                                    <w:szCs w:val="28"/>
                                  </w:rPr>
                                  <w:t>your mentor</w:t>
                                </w:r>
                                <w:r w:rsidRPr="004302FA">
                                  <w:rPr>
                                    <w:b/>
                                    <w:bCs/>
                                    <w:i/>
                                    <w:iCs/>
                                    <w:sz w:val="28"/>
                                    <w:szCs w:val="28"/>
                                  </w:rPr>
                                  <w:t>.</w:t>
                                </w:r>
                                <w:r w:rsidRPr="004302FA">
                                  <w:rPr>
                                    <w:sz w:val="28"/>
                                    <w:szCs w:val="28"/>
                                  </w:rPr>
                                  <w:t xml:space="preserve"> Plan, with this in mind, reflect ,following your teaching. </w:t>
                                </w:r>
                              </w:p>
                              <w:p w14:paraId="0F0DB3B0" w14:textId="77777777" w:rsidR="004302FA" w:rsidRDefault="004302FA" w:rsidP="004302FA">
                                <w:pPr>
                                  <w:spacing w:after="0" w:line="240" w:lineRule="auto"/>
                                  <w:rPr>
                                    <w:sz w:val="28"/>
                                    <w:szCs w:val="28"/>
                                  </w:rPr>
                                </w:pPr>
                                <w:r w:rsidRPr="004302FA">
                                  <w:rPr>
                                    <w:sz w:val="28"/>
                                    <w:szCs w:val="28"/>
                                  </w:rPr>
                                  <w:t>This will be used in line with Placement Progress Journal.</w:t>
                                </w:r>
                              </w:p>
                              <w:p w14:paraId="0296B528" w14:textId="77777777" w:rsidR="003D5BAB" w:rsidRDefault="003D5BAB" w:rsidP="004302FA">
                                <w:pPr>
                                  <w:spacing w:after="0" w:line="240" w:lineRule="auto"/>
                                  <w:rPr>
                                    <w:sz w:val="28"/>
                                    <w:szCs w:val="28"/>
                                  </w:rPr>
                                </w:pPr>
                              </w:p>
                              <w:p w14:paraId="32E1AA6F" w14:textId="264076DA" w:rsidR="002E564A" w:rsidRPr="004302FA" w:rsidRDefault="002E564A" w:rsidP="004302FA">
                                <w:pPr>
                                  <w:spacing w:after="0" w:line="240" w:lineRule="auto"/>
                                  <w:rPr>
                                    <w:sz w:val="28"/>
                                    <w:szCs w:val="28"/>
                                  </w:rPr>
                                </w:pPr>
                                <w:r>
                                  <w:rPr>
                                    <w:sz w:val="28"/>
                                    <w:szCs w:val="28"/>
                                  </w:rPr>
                                  <w:t>This document will</w:t>
                                </w:r>
                                <w:r w:rsidR="003D5BAB">
                                  <w:rPr>
                                    <w:sz w:val="28"/>
                                    <w:szCs w:val="28"/>
                                  </w:rPr>
                                  <w:t xml:space="preserve"> be included in evidence for your Standards Completion and QTS</w:t>
                                </w:r>
                              </w:p>
                              <w:p w14:paraId="446039A5" w14:textId="77777777" w:rsidR="004302FA" w:rsidRDefault="004302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2EFE6F" id="Text Box 8" o:spid="_x0000_s1029" type="#_x0000_t202" style="position:absolute;margin-left:6.6pt;margin-top:306.2pt;width:678.1pt;height:142.5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" fillcolor="#b4c6e7 [1300]" strokeweight=".5pt">
                    <v:textbox>
                      <w:txbxContent>
                        <w:p w14:paraId="445D83F6" w14:textId="121C5480" w:rsidR="004302FA" w:rsidRPr="004302FA" w:rsidRDefault="004302FA" w:rsidP="004302FA">
                          <w:pPr>
                            <w:spacing w:after="0" w:line="240" w:lineRule="auto"/>
                            <w:rPr>
                              <w:sz w:val="28"/>
                              <w:szCs w:val="28"/>
                            </w:rPr>
                          </w:pPr>
                          <w:r w:rsidRPr="004302FA">
                            <w:rPr>
                              <w:sz w:val="28"/>
                              <w:szCs w:val="28"/>
                            </w:rPr>
                            <w:t>This document will be referred to in your taught sessions and whilst on placement. You will share this with your PAT, Lead Mentor and School Mentors</w:t>
                          </w:r>
                        </w:p>
                        <w:p w14:paraId="75268BB5" w14:textId="77777777" w:rsidR="004302FA" w:rsidRPr="004302FA" w:rsidRDefault="004302FA" w:rsidP="004302FA">
                          <w:pPr>
                            <w:spacing w:after="0" w:line="240" w:lineRule="auto"/>
                            <w:rPr>
                              <w:sz w:val="28"/>
                              <w:szCs w:val="28"/>
                            </w:rPr>
                          </w:pPr>
                          <w:r w:rsidRPr="004302FA">
                            <w:rPr>
                              <w:b/>
                              <w:bCs/>
                              <w:sz w:val="28"/>
                              <w:szCs w:val="28"/>
                            </w:rPr>
                            <w:t>Sessions:</w:t>
                          </w:r>
                          <w:r w:rsidRPr="004302FA">
                            <w:rPr>
                              <w:sz w:val="28"/>
                              <w:szCs w:val="28"/>
                            </w:rPr>
                            <w:t xml:space="preserve"> reflect on learning at the end of session and how you have applied your learning.</w:t>
                          </w:r>
                        </w:p>
                        <w:p w14:paraId="62CA899A" w14:textId="77196D96" w:rsidR="004302FA" w:rsidRPr="004302FA" w:rsidRDefault="004302FA" w:rsidP="004302FA">
                          <w:pPr>
                            <w:spacing w:after="0" w:line="240" w:lineRule="auto"/>
                            <w:rPr>
                              <w:sz w:val="28"/>
                              <w:szCs w:val="28"/>
                            </w:rPr>
                          </w:pPr>
                          <w:r w:rsidRPr="004302FA">
                            <w:rPr>
                              <w:b/>
                              <w:bCs/>
                              <w:sz w:val="28"/>
                              <w:szCs w:val="28"/>
                            </w:rPr>
                            <w:t>Placement</w:t>
                          </w:r>
                          <w:r w:rsidRPr="004302FA">
                            <w:rPr>
                              <w:sz w:val="28"/>
                              <w:szCs w:val="28"/>
                            </w:rPr>
                            <w:t xml:space="preserve">: before planning for a particular subject  review what you have done in sessions with </w:t>
                          </w:r>
                          <w:r w:rsidRPr="003D5BAB">
                            <w:rPr>
                              <w:sz w:val="28"/>
                              <w:szCs w:val="28"/>
                            </w:rPr>
                            <w:t>your mentor</w:t>
                          </w:r>
                          <w:r w:rsidRPr="004302FA">
                            <w:rPr>
                              <w:b/>
                              <w:bCs/>
                              <w:i/>
                              <w:iCs/>
                              <w:sz w:val="28"/>
                              <w:szCs w:val="28"/>
                            </w:rPr>
                            <w:t>.</w:t>
                          </w:r>
                          <w:r w:rsidRPr="004302FA">
                            <w:rPr>
                              <w:sz w:val="28"/>
                              <w:szCs w:val="28"/>
                            </w:rPr>
                            <w:t xml:space="preserve"> Plan, with this in mind, reflect ,following your teaching. </w:t>
                          </w:r>
                        </w:p>
                        <w:p w14:paraId="0F0DB3B0" w14:textId="77777777" w:rsidR="004302FA" w:rsidRDefault="004302FA" w:rsidP="004302FA">
                          <w:pPr>
                            <w:spacing w:after="0" w:line="240" w:lineRule="auto"/>
                            <w:rPr>
                              <w:sz w:val="28"/>
                              <w:szCs w:val="28"/>
                            </w:rPr>
                          </w:pPr>
                          <w:r w:rsidRPr="004302FA">
                            <w:rPr>
                              <w:sz w:val="28"/>
                              <w:szCs w:val="28"/>
                            </w:rPr>
                            <w:t>This will be used in line with Placement Progress Journal.</w:t>
                          </w:r>
                        </w:p>
                        <w:p w14:paraId="0296B528" w14:textId="77777777" w:rsidR="003D5BAB" w:rsidRDefault="003D5BAB" w:rsidP="004302FA">
                          <w:pPr>
                            <w:spacing w:after="0" w:line="240" w:lineRule="auto"/>
                            <w:rPr>
                              <w:sz w:val="28"/>
                              <w:szCs w:val="28"/>
                            </w:rPr>
                          </w:pPr>
                        </w:p>
                        <w:p w14:paraId="32E1AA6F" w14:textId="264076DA" w:rsidR="002E564A" w:rsidRPr="004302FA" w:rsidRDefault="002E564A" w:rsidP="004302FA">
                          <w:pPr>
                            <w:spacing w:after="0" w:line="240" w:lineRule="auto"/>
                            <w:rPr>
                              <w:sz w:val="28"/>
                              <w:szCs w:val="28"/>
                            </w:rPr>
                          </w:pPr>
                          <w:r>
                            <w:rPr>
                              <w:sz w:val="28"/>
                              <w:szCs w:val="28"/>
                            </w:rPr>
                            <w:t>This document will</w:t>
                          </w:r>
                          <w:r w:rsidR="003D5BAB">
                            <w:rPr>
                              <w:sz w:val="28"/>
                              <w:szCs w:val="28"/>
                            </w:rPr>
                            <w:t xml:space="preserve"> be included in evidence for your Standards Completion and QTS</w:t>
                          </w:r>
                        </w:p>
                        <w:p w14:paraId="446039A5" w14:textId="77777777" w:rsidR="004302FA" w:rsidRDefault="004302FA"/>
                      </w:txbxContent>
                    </v:textbox>
                  </v:shape>
                </w:pict>
              </mc:Fallback>
            </mc:AlternateContent>
          </w:r>
          <w:r w:rsidR="00016D52">
            <w:rPr>
              <w:b/>
              <w:bCs/>
              <w:sz w:val="32"/>
              <w:szCs w:val="32"/>
            </w:rPr>
            <w:br w:type="page"/>
          </w:r>
        </w:p>
      </w:sdtContent>
    </w:sdt>
    <w:bookmarkEnd w:id="0" w:displacedByCustomXml="prev"/>
    <w:p w14:paraId="6933569C" w14:textId="1EAA34E4" w:rsidR="00AA511B" w:rsidRPr="007D30C5" w:rsidRDefault="00AA511B">
      <w:pPr>
        <w:rPr>
          <w:b/>
          <w:bCs/>
          <w:sz w:val="32"/>
          <w:szCs w:val="32"/>
        </w:rPr>
      </w:pPr>
      <w:r w:rsidRPr="0053119E">
        <w:rPr>
          <w:b/>
          <w:bCs/>
          <w:sz w:val="48"/>
          <w:szCs w:val="48"/>
        </w:rPr>
        <w:lastRenderedPageBreak/>
        <w:t xml:space="preserve">Contents </w:t>
      </w:r>
    </w:p>
    <w:p w14:paraId="1DB3530E" w14:textId="77777777" w:rsidR="002D3647" w:rsidRDefault="002D3647" w:rsidP="002D3647"/>
    <w:tbl>
      <w:tblPr>
        <w:tblStyle w:val="TableGrid"/>
        <w:tblW w:w="0" w:type="auto"/>
        <w:tblInd w:w="5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376"/>
        <w:gridCol w:w="6377"/>
      </w:tblGrid>
      <w:tr w:rsidR="007D30C5" w:rsidRPr="00DA3C6F" w14:paraId="06F10E65" w14:textId="228C0477" w:rsidTr="007D30C5">
        <w:tc>
          <w:tcPr>
            <w:tcW w:w="6376" w:type="dxa"/>
          </w:tcPr>
          <w:bookmarkStart w:id="1" w:name="Art_Design"/>
          <w:p w14:paraId="2F345D6E" w14:textId="1D7606C9" w:rsidR="007D30C5" w:rsidRPr="007D30C5" w:rsidRDefault="007D30C5" w:rsidP="007D30C5">
            <w:pPr>
              <w:rPr>
                <w:sz w:val="44"/>
                <w:szCs w:val="44"/>
              </w:rPr>
            </w:pPr>
            <w:r w:rsidRPr="007D30C5">
              <w:rPr>
                <w:sz w:val="44"/>
                <w:szCs w:val="44"/>
              </w:rPr>
              <w:fldChar w:fldCharType="begin"/>
            </w:r>
            <w:r w:rsidRPr="007D30C5">
              <w:rPr>
                <w:sz w:val="44"/>
                <w:szCs w:val="44"/>
              </w:rPr>
              <w:instrText xml:space="preserve"> HYPERLINK  \l "Art_Design" </w:instrText>
            </w:r>
            <w:r w:rsidRPr="007D30C5">
              <w:rPr>
                <w:sz w:val="44"/>
                <w:szCs w:val="44"/>
              </w:rPr>
            </w:r>
            <w:r w:rsidRPr="007D30C5">
              <w:rPr>
                <w:sz w:val="44"/>
                <w:szCs w:val="44"/>
              </w:rPr>
              <w:fldChar w:fldCharType="separate"/>
            </w:r>
            <w:r w:rsidRPr="007D30C5">
              <w:rPr>
                <w:rStyle w:val="Hyperlink"/>
                <w:sz w:val="44"/>
                <w:szCs w:val="44"/>
              </w:rPr>
              <w:t xml:space="preserve">Art </w:t>
            </w:r>
            <w:r w:rsidR="00B66251">
              <w:rPr>
                <w:rStyle w:val="Hyperlink"/>
                <w:sz w:val="44"/>
                <w:szCs w:val="44"/>
              </w:rPr>
              <w:t>and</w:t>
            </w:r>
            <w:r w:rsidRPr="007D30C5">
              <w:rPr>
                <w:rStyle w:val="Hyperlink"/>
                <w:sz w:val="44"/>
                <w:szCs w:val="44"/>
              </w:rPr>
              <w:t xml:space="preserve"> Design</w:t>
            </w:r>
            <w:bookmarkStart w:id="2" w:name="_Hlk113631043"/>
            <w:r w:rsidRPr="007D30C5">
              <w:rPr>
                <w:rStyle w:val="Hyperlink"/>
                <w:sz w:val="44"/>
                <w:szCs w:val="44"/>
              </w:rPr>
              <w:tab/>
            </w:r>
            <w:bookmarkEnd w:id="1"/>
            <w:r w:rsidRPr="007D30C5">
              <w:rPr>
                <w:sz w:val="44"/>
                <w:szCs w:val="44"/>
              </w:rPr>
              <w:fldChar w:fldCharType="end"/>
            </w:r>
            <w:r w:rsidRPr="007D30C5">
              <w:rPr>
                <w:sz w:val="44"/>
                <w:szCs w:val="44"/>
              </w:rPr>
              <w:tab/>
              <w:t>`</w:t>
            </w:r>
            <w:r w:rsidRPr="007D30C5">
              <w:rPr>
                <w:sz w:val="44"/>
                <w:szCs w:val="44"/>
              </w:rPr>
              <w:tab/>
            </w:r>
            <w:r w:rsidRPr="007D30C5">
              <w:rPr>
                <w:sz w:val="44"/>
                <w:szCs w:val="44"/>
              </w:rPr>
              <w:tab/>
            </w:r>
          </w:p>
        </w:tc>
        <w:tc>
          <w:tcPr>
            <w:tcW w:w="6377" w:type="dxa"/>
          </w:tcPr>
          <w:p w14:paraId="7094174E" w14:textId="34CAF8A3" w:rsidR="007D30C5" w:rsidRPr="007D30C5" w:rsidRDefault="007D30C5" w:rsidP="007D30C5">
            <w:pPr>
              <w:rPr>
                <w:sz w:val="44"/>
                <w:szCs w:val="44"/>
              </w:rPr>
            </w:pPr>
            <w:hyperlink w:anchor="Foreign_Lang" w:history="1">
              <w:r w:rsidRPr="007D30C5">
                <w:rPr>
                  <w:rStyle w:val="Hyperlink"/>
                  <w:sz w:val="44"/>
                  <w:szCs w:val="44"/>
                </w:rPr>
                <w:t>Languages</w:t>
              </w:r>
            </w:hyperlink>
            <w:r w:rsidRPr="007D30C5">
              <w:rPr>
                <w:rFonts w:ascii="Calibri" w:hAnsi="Calibri" w:cs="Calibri"/>
                <w:sz w:val="44"/>
                <w:szCs w:val="44"/>
              </w:rPr>
              <w:t xml:space="preserve"> </w:t>
            </w:r>
            <w:r w:rsidRPr="007D30C5">
              <w:rPr>
                <w:rFonts w:ascii="Calibri" w:hAnsi="Calibri" w:cs="Calibri"/>
                <w:sz w:val="44"/>
                <w:szCs w:val="44"/>
              </w:rPr>
              <w:tab/>
            </w:r>
          </w:p>
        </w:tc>
      </w:tr>
      <w:bookmarkEnd w:id="2"/>
      <w:tr w:rsidR="007D30C5" w:rsidRPr="00DA3C6F" w14:paraId="1B1AB154" w14:textId="7E83AB0F" w:rsidTr="007D30C5">
        <w:tc>
          <w:tcPr>
            <w:tcW w:w="6376" w:type="dxa"/>
          </w:tcPr>
          <w:p w14:paraId="05A16134" w14:textId="0B6F2F21" w:rsidR="007D30C5" w:rsidRPr="007D30C5" w:rsidRDefault="007D30C5" w:rsidP="007D30C5">
            <w:pPr>
              <w:rPr>
                <w:sz w:val="44"/>
                <w:szCs w:val="44"/>
              </w:rPr>
            </w:pPr>
            <w:r w:rsidRPr="007D30C5">
              <w:rPr>
                <w:sz w:val="44"/>
                <w:szCs w:val="44"/>
              </w:rPr>
              <w:fldChar w:fldCharType="begin"/>
            </w:r>
            <w:r w:rsidRPr="007D30C5">
              <w:rPr>
                <w:sz w:val="44"/>
                <w:szCs w:val="44"/>
              </w:rPr>
              <w:instrText>HYPERLINK \l "Computing"</w:instrText>
            </w:r>
            <w:r w:rsidRPr="007D30C5">
              <w:rPr>
                <w:sz w:val="44"/>
                <w:szCs w:val="44"/>
              </w:rPr>
            </w:r>
            <w:r w:rsidRPr="007D30C5">
              <w:rPr>
                <w:sz w:val="44"/>
                <w:szCs w:val="44"/>
              </w:rPr>
              <w:fldChar w:fldCharType="separate"/>
            </w:r>
            <w:r w:rsidRPr="007D30C5">
              <w:rPr>
                <w:rStyle w:val="Hyperlink"/>
                <w:sz w:val="44"/>
                <w:szCs w:val="44"/>
              </w:rPr>
              <w:t>Computing</w:t>
            </w:r>
            <w:r w:rsidRPr="007D30C5">
              <w:rPr>
                <w:sz w:val="44"/>
                <w:szCs w:val="44"/>
              </w:rPr>
              <w:fldChar w:fldCharType="end"/>
            </w:r>
          </w:p>
        </w:tc>
        <w:tc>
          <w:tcPr>
            <w:tcW w:w="6377" w:type="dxa"/>
          </w:tcPr>
          <w:p w14:paraId="1C46634D" w14:textId="53EF21D6" w:rsidR="007D30C5" w:rsidRPr="007D30C5" w:rsidRDefault="007D30C5" w:rsidP="007D30C5">
            <w:pPr>
              <w:rPr>
                <w:sz w:val="44"/>
                <w:szCs w:val="44"/>
              </w:rPr>
            </w:pPr>
            <w:hyperlink w:anchor="Maths" w:history="1">
              <w:r w:rsidRPr="007D30C5">
                <w:rPr>
                  <w:rStyle w:val="Hyperlink"/>
                  <w:sz w:val="44"/>
                  <w:szCs w:val="44"/>
                </w:rPr>
                <w:t>Math</w:t>
              </w:r>
              <w:r w:rsidR="00B66251">
                <w:rPr>
                  <w:rStyle w:val="Hyperlink"/>
                  <w:sz w:val="44"/>
                  <w:szCs w:val="44"/>
                </w:rPr>
                <w:t>ematic</w:t>
              </w:r>
              <w:r w:rsidRPr="007D30C5">
                <w:rPr>
                  <w:rStyle w:val="Hyperlink"/>
                  <w:sz w:val="44"/>
                  <w:szCs w:val="44"/>
                </w:rPr>
                <w:t>s</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r w:rsidR="007D30C5" w:rsidRPr="00DA3C6F" w14:paraId="1ED922A4" w14:textId="6FE66352" w:rsidTr="007D30C5">
        <w:tc>
          <w:tcPr>
            <w:tcW w:w="6376" w:type="dxa"/>
          </w:tcPr>
          <w:p w14:paraId="70CDB657" w14:textId="6AC7E730" w:rsidR="007D30C5" w:rsidRPr="007D30C5" w:rsidRDefault="007D30C5" w:rsidP="007D30C5">
            <w:pPr>
              <w:rPr>
                <w:sz w:val="44"/>
                <w:szCs w:val="44"/>
              </w:rPr>
            </w:pPr>
            <w:hyperlink w:anchor="D_T" w:history="1">
              <w:r w:rsidRPr="007D30C5">
                <w:rPr>
                  <w:rStyle w:val="Hyperlink"/>
                  <w:sz w:val="44"/>
                  <w:szCs w:val="44"/>
                </w:rPr>
                <w:t>Design and Technology</w:t>
              </w:r>
            </w:hyperlink>
            <w:r w:rsidRPr="007D30C5">
              <w:rPr>
                <w:sz w:val="44"/>
                <w:szCs w:val="44"/>
              </w:rPr>
              <w:t xml:space="preserve"> </w:t>
            </w:r>
          </w:p>
        </w:tc>
        <w:tc>
          <w:tcPr>
            <w:tcW w:w="6377" w:type="dxa"/>
          </w:tcPr>
          <w:p w14:paraId="747D3F1E" w14:textId="51E0CD0E" w:rsidR="007D30C5" w:rsidRPr="007D30C5" w:rsidRDefault="007D30C5" w:rsidP="007D30C5">
            <w:pPr>
              <w:rPr>
                <w:sz w:val="44"/>
                <w:szCs w:val="44"/>
              </w:rPr>
            </w:pPr>
            <w:hyperlink w:anchor="Music" w:history="1">
              <w:r w:rsidRPr="007D30C5">
                <w:rPr>
                  <w:rStyle w:val="Hyperlink"/>
                  <w:sz w:val="44"/>
                  <w:szCs w:val="44"/>
                </w:rPr>
                <w:t>Music</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r w:rsidR="007D30C5" w:rsidRPr="00DA3C6F" w14:paraId="4CFFA1A2" w14:textId="7ADBCF24" w:rsidTr="007D30C5">
        <w:tc>
          <w:tcPr>
            <w:tcW w:w="6376" w:type="dxa"/>
          </w:tcPr>
          <w:p w14:paraId="45BF0A6C" w14:textId="00860FDF" w:rsidR="007D30C5" w:rsidRPr="007D30C5" w:rsidRDefault="007D30C5" w:rsidP="007D30C5">
            <w:pPr>
              <w:rPr>
                <w:rFonts w:ascii="Calibri" w:hAnsi="Calibri" w:cs="Calibri"/>
                <w:sz w:val="44"/>
                <w:szCs w:val="44"/>
              </w:rPr>
            </w:pPr>
            <w:hyperlink w:anchor="English" w:history="1">
              <w:r w:rsidRPr="007D30C5">
                <w:rPr>
                  <w:rStyle w:val="Hyperlink"/>
                  <w:sz w:val="44"/>
                  <w:szCs w:val="44"/>
                </w:rPr>
                <w:t>English</w:t>
              </w:r>
            </w:hyperlink>
            <w:r w:rsidRPr="007D30C5">
              <w:rPr>
                <w:sz w:val="44"/>
                <w:szCs w:val="44"/>
              </w:rPr>
              <w:tab/>
            </w:r>
            <w:r w:rsidRPr="007D30C5">
              <w:rPr>
                <w:sz w:val="44"/>
                <w:szCs w:val="44"/>
              </w:rPr>
              <w:tab/>
            </w:r>
            <w:r w:rsidRPr="007D30C5">
              <w:rPr>
                <w:sz w:val="44"/>
                <w:szCs w:val="44"/>
              </w:rPr>
              <w:tab/>
            </w:r>
            <w:r w:rsidRPr="007D30C5">
              <w:rPr>
                <w:sz w:val="44"/>
                <w:szCs w:val="44"/>
              </w:rPr>
              <w:tab/>
            </w:r>
            <w:r w:rsidRPr="007D30C5">
              <w:rPr>
                <w:sz w:val="44"/>
                <w:szCs w:val="44"/>
              </w:rPr>
              <w:tab/>
            </w:r>
          </w:p>
        </w:tc>
        <w:tc>
          <w:tcPr>
            <w:tcW w:w="6377" w:type="dxa"/>
          </w:tcPr>
          <w:p w14:paraId="5DA69249" w14:textId="38276B54" w:rsidR="007D30C5" w:rsidRPr="007D30C5" w:rsidRDefault="007D30C5" w:rsidP="007D30C5">
            <w:pPr>
              <w:rPr>
                <w:sz w:val="44"/>
                <w:szCs w:val="44"/>
              </w:rPr>
            </w:pPr>
            <w:hyperlink w:anchor="PE" w:history="1">
              <w:r w:rsidRPr="007D30C5">
                <w:rPr>
                  <w:rStyle w:val="Hyperlink"/>
                  <w:sz w:val="44"/>
                  <w:szCs w:val="44"/>
                </w:rPr>
                <w:t>Physical Education</w:t>
              </w:r>
            </w:hyperlink>
            <w:r w:rsidRPr="007D30C5">
              <w:rPr>
                <w:rFonts w:ascii="Calibri" w:hAnsi="Calibri" w:cs="Calibri"/>
                <w:sz w:val="44"/>
                <w:szCs w:val="44"/>
              </w:rPr>
              <w:t xml:space="preserve"> </w:t>
            </w:r>
            <w:r w:rsidRPr="007D30C5">
              <w:rPr>
                <w:rFonts w:ascii="Calibri" w:hAnsi="Calibri" w:cs="Calibri"/>
                <w:sz w:val="44"/>
                <w:szCs w:val="44"/>
              </w:rPr>
              <w:tab/>
            </w:r>
          </w:p>
        </w:tc>
      </w:tr>
      <w:tr w:rsidR="007D30C5" w:rsidRPr="00DA3C6F" w14:paraId="5C0F48D9" w14:textId="1B2BCEAE" w:rsidTr="007D30C5">
        <w:tc>
          <w:tcPr>
            <w:tcW w:w="6376" w:type="dxa"/>
          </w:tcPr>
          <w:p w14:paraId="337CF6A8" w14:textId="7CA945C0" w:rsidR="007D30C5" w:rsidRPr="007D30C5" w:rsidRDefault="007D30C5" w:rsidP="007D30C5">
            <w:pPr>
              <w:rPr>
                <w:sz w:val="44"/>
                <w:szCs w:val="44"/>
              </w:rPr>
            </w:pPr>
            <w:hyperlink w:anchor="Geography" w:history="1">
              <w:r w:rsidRPr="007D30C5">
                <w:rPr>
                  <w:rStyle w:val="Hyperlink"/>
                  <w:sz w:val="44"/>
                  <w:szCs w:val="44"/>
                </w:rPr>
                <w:t>Geography</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c>
          <w:tcPr>
            <w:tcW w:w="6377" w:type="dxa"/>
          </w:tcPr>
          <w:p w14:paraId="7AA49C3C" w14:textId="5B4D35CE" w:rsidR="007D30C5" w:rsidRPr="007D30C5" w:rsidRDefault="007D30C5" w:rsidP="007D30C5">
            <w:pPr>
              <w:rPr>
                <w:sz w:val="44"/>
                <w:szCs w:val="44"/>
              </w:rPr>
            </w:pPr>
            <w:hyperlink w:anchor="RE" w:history="1">
              <w:r w:rsidRPr="007D30C5">
                <w:rPr>
                  <w:rStyle w:val="Hyperlink"/>
                  <w:sz w:val="44"/>
                  <w:szCs w:val="44"/>
                </w:rPr>
                <w:t>Religious Education</w:t>
              </w:r>
            </w:hyperlink>
            <w:r w:rsidRPr="007D30C5">
              <w:rPr>
                <w:rFonts w:ascii="Calibri" w:hAnsi="Calibri" w:cs="Calibri"/>
                <w:sz w:val="44"/>
                <w:szCs w:val="44"/>
              </w:rPr>
              <w:t xml:space="preserve"> </w:t>
            </w:r>
            <w:r w:rsidRPr="007D30C5">
              <w:rPr>
                <w:rFonts w:ascii="Calibri" w:hAnsi="Calibri" w:cs="Calibri"/>
                <w:sz w:val="44"/>
                <w:szCs w:val="44"/>
              </w:rPr>
              <w:tab/>
            </w:r>
            <w:r w:rsidRPr="007D30C5">
              <w:rPr>
                <w:sz w:val="44"/>
                <w:szCs w:val="44"/>
              </w:rPr>
              <w:tab/>
            </w:r>
          </w:p>
        </w:tc>
      </w:tr>
      <w:tr w:rsidR="007D30C5" w:rsidRPr="00DA3C6F" w14:paraId="53630BE8" w14:textId="2713E9D3" w:rsidTr="007D30C5">
        <w:tc>
          <w:tcPr>
            <w:tcW w:w="6376" w:type="dxa"/>
          </w:tcPr>
          <w:p w14:paraId="4EE21C43" w14:textId="750BA20C" w:rsidR="007D30C5" w:rsidRPr="007D30C5" w:rsidRDefault="007D30C5" w:rsidP="007D30C5">
            <w:pPr>
              <w:rPr>
                <w:sz w:val="44"/>
                <w:szCs w:val="44"/>
              </w:rPr>
            </w:pPr>
            <w:hyperlink w:anchor="History" w:history="1">
              <w:r w:rsidRPr="007D30C5">
                <w:rPr>
                  <w:rStyle w:val="Hyperlink"/>
                  <w:sz w:val="44"/>
                  <w:szCs w:val="44"/>
                </w:rPr>
                <w:t>History</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p>
        </w:tc>
        <w:tc>
          <w:tcPr>
            <w:tcW w:w="6377" w:type="dxa"/>
          </w:tcPr>
          <w:p w14:paraId="41FDFE2C" w14:textId="3C15F3D5" w:rsidR="007D30C5" w:rsidRPr="007D30C5" w:rsidRDefault="007D30C5" w:rsidP="007D30C5">
            <w:pPr>
              <w:rPr>
                <w:sz w:val="44"/>
                <w:szCs w:val="44"/>
              </w:rPr>
            </w:pPr>
            <w:hyperlink w:anchor="Science" w:history="1">
              <w:r w:rsidRPr="007D30C5">
                <w:rPr>
                  <w:rStyle w:val="Hyperlink"/>
                  <w:sz w:val="44"/>
                  <w:szCs w:val="44"/>
                </w:rPr>
                <w:t>Science</w:t>
              </w:r>
            </w:hyperlink>
            <w:r w:rsidRPr="007D30C5">
              <w:rPr>
                <w:rFonts w:ascii="Calibri" w:hAnsi="Calibri" w:cs="Calibri"/>
                <w:sz w:val="44"/>
                <w:szCs w:val="44"/>
              </w:rPr>
              <w:t xml:space="preserve"> </w:t>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r w:rsidRPr="007D30C5">
              <w:rPr>
                <w:rFonts w:ascii="Calibri" w:hAnsi="Calibri" w:cs="Calibri"/>
                <w:sz w:val="44"/>
                <w:szCs w:val="44"/>
              </w:rPr>
              <w:tab/>
            </w:r>
          </w:p>
        </w:tc>
      </w:tr>
    </w:tbl>
    <w:p w14:paraId="2F947243" w14:textId="41630C50" w:rsidR="006331F7" w:rsidRPr="007D30C5" w:rsidRDefault="00AA511B">
      <w:r>
        <w:br w:type="page"/>
      </w:r>
    </w:p>
    <w:p w14:paraId="36594970" w14:textId="6E8B2F99" w:rsidR="00712A73" w:rsidRPr="000940A6" w:rsidRDefault="59AF56F1" w:rsidP="00407A23">
      <w:pPr>
        <w:rPr>
          <w:b/>
          <w:bCs/>
          <w:sz w:val="48"/>
          <w:szCs w:val="48"/>
        </w:rPr>
      </w:pPr>
      <w:r w:rsidRPr="000940A6">
        <w:rPr>
          <w:b/>
          <w:bCs/>
          <w:sz w:val="48"/>
          <w:szCs w:val="48"/>
        </w:rPr>
        <w:lastRenderedPageBreak/>
        <w:t>Art and Design</w:t>
      </w:r>
    </w:p>
    <w:tbl>
      <w:tblPr>
        <w:tblStyle w:val="TableGrid"/>
        <w:tblW w:w="0" w:type="auto"/>
        <w:tblLook w:val="04A0" w:firstRow="1" w:lastRow="0" w:firstColumn="1" w:lastColumn="0" w:noHBand="0" w:noVBand="1"/>
      </w:tblPr>
      <w:tblGrid>
        <w:gridCol w:w="6974"/>
        <w:gridCol w:w="6974"/>
      </w:tblGrid>
      <w:tr w:rsidR="00712A73" w14:paraId="70EC52B0" w14:textId="77777777">
        <w:trPr>
          <w:trHeight w:val="376"/>
        </w:trPr>
        <w:tc>
          <w:tcPr>
            <w:tcW w:w="6974" w:type="dxa"/>
          </w:tcPr>
          <w:p w14:paraId="48FB207E" w14:textId="77777777" w:rsidR="00712A73" w:rsidRPr="00C72B63" w:rsidRDefault="00712A73">
            <w:pPr>
              <w:ind w:left="360"/>
              <w:rPr>
                <w:rFonts w:ascii="Arial" w:hAnsi="Arial" w:cs="Arial"/>
                <w:b/>
                <w:sz w:val="24"/>
                <w:szCs w:val="24"/>
              </w:rPr>
            </w:pPr>
            <w:r w:rsidRPr="00C72B63">
              <w:rPr>
                <w:rFonts w:ascii="Arial" w:hAnsi="Arial" w:cs="Arial"/>
                <w:b/>
                <w:sz w:val="24"/>
                <w:szCs w:val="24"/>
              </w:rPr>
              <w:t>INITIAL SUBJECT REFLECTION:</w:t>
            </w:r>
          </w:p>
          <w:p w14:paraId="651A5B3C" w14:textId="77777777" w:rsidR="00712A73" w:rsidRPr="00C72B63" w:rsidRDefault="00712A73">
            <w:pPr>
              <w:ind w:left="360"/>
              <w:rPr>
                <w:sz w:val="24"/>
                <w:szCs w:val="24"/>
              </w:rPr>
            </w:pPr>
          </w:p>
        </w:tc>
        <w:tc>
          <w:tcPr>
            <w:tcW w:w="6974" w:type="dxa"/>
          </w:tcPr>
          <w:p w14:paraId="3F2B085B" w14:textId="77777777" w:rsidR="00712A73" w:rsidRPr="00C72B63" w:rsidRDefault="00712A73">
            <w:pPr>
              <w:rPr>
                <w:sz w:val="24"/>
                <w:szCs w:val="24"/>
              </w:rPr>
            </w:pPr>
          </w:p>
        </w:tc>
      </w:tr>
      <w:tr w:rsidR="00712A73" w14:paraId="314533B2" w14:textId="77777777">
        <w:tc>
          <w:tcPr>
            <w:tcW w:w="6974" w:type="dxa"/>
          </w:tcPr>
          <w:p w14:paraId="352D1CA7" w14:textId="5412CD6E" w:rsidR="00712A73" w:rsidRPr="00C72B63" w:rsidRDefault="00712A73" w:rsidP="00712A73">
            <w:pPr>
              <w:pStyle w:val="ListParagraph"/>
              <w:numPr>
                <w:ilvl w:val="0"/>
                <w:numId w:val="2"/>
              </w:numPr>
              <w:contextualSpacing/>
              <w:rPr>
                <w:rFonts w:ascii="Arial" w:hAnsi="Arial" w:cs="Arial"/>
                <w:sz w:val="24"/>
                <w:szCs w:val="24"/>
              </w:rPr>
            </w:pPr>
            <w:r w:rsidRPr="00C72B63">
              <w:rPr>
                <w:rFonts w:ascii="Arial" w:hAnsi="Arial" w:cs="Arial"/>
                <w:sz w:val="24"/>
                <w:szCs w:val="24"/>
              </w:rPr>
              <w:t>What is your own experience of Art and Design education prior to the course?</w:t>
            </w:r>
          </w:p>
          <w:p w14:paraId="1EB1101B" w14:textId="77777777" w:rsidR="00712A73" w:rsidRPr="00C72B63" w:rsidRDefault="00712A73">
            <w:pPr>
              <w:pStyle w:val="ListParagraph"/>
              <w:contextualSpacing/>
              <w:rPr>
                <w:rFonts w:ascii="Arial" w:hAnsi="Arial" w:cs="Arial"/>
                <w:sz w:val="24"/>
                <w:szCs w:val="24"/>
              </w:rPr>
            </w:pPr>
          </w:p>
        </w:tc>
        <w:tc>
          <w:tcPr>
            <w:tcW w:w="6974" w:type="dxa"/>
          </w:tcPr>
          <w:p w14:paraId="09C3A2B2" w14:textId="77777777" w:rsidR="00712A73" w:rsidRPr="00C72B63" w:rsidRDefault="00712A73">
            <w:pPr>
              <w:rPr>
                <w:sz w:val="24"/>
                <w:szCs w:val="24"/>
              </w:rPr>
            </w:pPr>
          </w:p>
        </w:tc>
      </w:tr>
      <w:tr w:rsidR="00712A73" w14:paraId="2742BE61" w14:textId="77777777">
        <w:tc>
          <w:tcPr>
            <w:tcW w:w="6974" w:type="dxa"/>
          </w:tcPr>
          <w:p w14:paraId="2A50348B" w14:textId="389277B6" w:rsidR="00712A73" w:rsidRPr="00B66251" w:rsidRDefault="00712A73" w:rsidP="00B66251">
            <w:pPr>
              <w:pStyle w:val="ListParagraph"/>
              <w:numPr>
                <w:ilvl w:val="0"/>
                <w:numId w:val="2"/>
              </w:numPr>
              <w:contextualSpacing/>
              <w:rPr>
                <w:rFonts w:ascii="Arial" w:hAnsi="Arial" w:cs="Arial"/>
                <w:sz w:val="24"/>
                <w:szCs w:val="24"/>
              </w:rPr>
            </w:pPr>
            <w:r w:rsidRPr="00C72B63">
              <w:rPr>
                <w:rFonts w:ascii="Arial" w:hAnsi="Arial" w:cs="Arial"/>
                <w:sz w:val="24"/>
                <w:szCs w:val="24"/>
              </w:rPr>
              <w:t>Do you engage in any Art and Design learning currently? If so what do you do and how do you learn?</w:t>
            </w:r>
          </w:p>
          <w:p w14:paraId="61FC8CDD" w14:textId="77777777" w:rsidR="00712A73" w:rsidRPr="00C72B63" w:rsidRDefault="00712A73">
            <w:pPr>
              <w:rPr>
                <w:sz w:val="24"/>
                <w:szCs w:val="24"/>
              </w:rPr>
            </w:pPr>
          </w:p>
        </w:tc>
        <w:tc>
          <w:tcPr>
            <w:tcW w:w="6974" w:type="dxa"/>
          </w:tcPr>
          <w:p w14:paraId="30B4E85B" w14:textId="77777777" w:rsidR="00712A73" w:rsidRPr="00C72B63" w:rsidRDefault="00712A73">
            <w:pPr>
              <w:rPr>
                <w:sz w:val="24"/>
                <w:szCs w:val="24"/>
              </w:rPr>
            </w:pPr>
          </w:p>
        </w:tc>
      </w:tr>
      <w:tr w:rsidR="00712A73" w14:paraId="5E586913" w14:textId="77777777">
        <w:tc>
          <w:tcPr>
            <w:tcW w:w="6974" w:type="dxa"/>
          </w:tcPr>
          <w:p w14:paraId="36F18274" w14:textId="4DAD138B" w:rsidR="00712A73" w:rsidRPr="00B66251" w:rsidRDefault="00712A73" w:rsidP="00B66251">
            <w:pPr>
              <w:pStyle w:val="ListParagraph"/>
              <w:numPr>
                <w:ilvl w:val="0"/>
                <w:numId w:val="2"/>
              </w:numPr>
              <w:contextualSpacing/>
              <w:rPr>
                <w:rFonts w:ascii="Arial" w:hAnsi="Arial" w:cs="Arial"/>
                <w:sz w:val="24"/>
                <w:szCs w:val="24"/>
              </w:rPr>
            </w:pPr>
            <w:r w:rsidRPr="00C72B63">
              <w:rPr>
                <w:rFonts w:ascii="Arial" w:hAnsi="Arial" w:cs="Arial"/>
                <w:sz w:val="24"/>
                <w:szCs w:val="24"/>
              </w:rPr>
              <w:t>What prior experience do you have of observing others teach Art and Design, of supporting teaching or leading on the teaching of Art and Design (including Early Years’ art)?</w:t>
            </w:r>
          </w:p>
        </w:tc>
        <w:tc>
          <w:tcPr>
            <w:tcW w:w="6974" w:type="dxa"/>
          </w:tcPr>
          <w:p w14:paraId="6A26675E" w14:textId="77777777" w:rsidR="00712A73" w:rsidRPr="00C72B63" w:rsidRDefault="00712A73">
            <w:pPr>
              <w:rPr>
                <w:sz w:val="24"/>
                <w:szCs w:val="24"/>
              </w:rPr>
            </w:pPr>
          </w:p>
        </w:tc>
      </w:tr>
      <w:tr w:rsidR="00712A73" w14:paraId="59C3CBCC" w14:textId="77777777">
        <w:tc>
          <w:tcPr>
            <w:tcW w:w="6974" w:type="dxa"/>
          </w:tcPr>
          <w:p w14:paraId="7B8E90A9" w14:textId="7A353D0D" w:rsidR="00712A73" w:rsidRPr="00B66251" w:rsidRDefault="00712A73">
            <w:pPr>
              <w:pStyle w:val="ListParagraph"/>
              <w:numPr>
                <w:ilvl w:val="0"/>
                <w:numId w:val="2"/>
              </w:numPr>
              <w:contextualSpacing/>
              <w:rPr>
                <w:rFonts w:ascii="Arial" w:hAnsi="Arial" w:cs="Arial"/>
                <w:sz w:val="24"/>
                <w:szCs w:val="24"/>
                <w:lang w:eastAsia="en-GB"/>
              </w:rPr>
            </w:pPr>
            <w:r w:rsidRPr="00C72B63">
              <w:rPr>
                <w:rFonts w:ascii="Arial" w:hAnsi="Arial" w:cs="Arial"/>
                <w:sz w:val="24"/>
                <w:szCs w:val="24"/>
                <w:lang w:eastAsia="en-GB"/>
              </w:rPr>
              <w:t xml:space="preserve">Which aspects of </w:t>
            </w:r>
            <w:r w:rsidRPr="00C72B63">
              <w:rPr>
                <w:rFonts w:ascii="Arial" w:hAnsi="Arial" w:cs="Arial"/>
                <w:sz w:val="24"/>
                <w:szCs w:val="24"/>
              </w:rPr>
              <w:t>Art and Design</w:t>
            </w:r>
            <w:r w:rsidRPr="00C72B63">
              <w:rPr>
                <w:rFonts w:ascii="Arial" w:hAnsi="Arial" w:cs="Arial"/>
                <w:sz w:val="24"/>
                <w:szCs w:val="24"/>
                <w:lang w:eastAsia="en-GB"/>
              </w:rPr>
              <w:t xml:space="preserve"> teaching do you feel you need to develop further across the 3 years of the</w:t>
            </w:r>
            <w:r w:rsidR="00C72B63">
              <w:rPr>
                <w:rFonts w:ascii="Arial" w:hAnsi="Arial" w:cs="Arial"/>
                <w:sz w:val="24"/>
                <w:szCs w:val="24"/>
                <w:lang w:eastAsia="en-GB"/>
              </w:rPr>
              <w:t xml:space="preserve"> </w:t>
            </w:r>
            <w:r w:rsidRPr="00C72B63">
              <w:rPr>
                <w:rFonts w:ascii="Arial" w:hAnsi="Arial" w:cs="Arial"/>
                <w:sz w:val="24"/>
                <w:szCs w:val="24"/>
                <w:lang w:eastAsia="en-GB"/>
              </w:rPr>
              <w:t>course?</w:t>
            </w:r>
          </w:p>
        </w:tc>
        <w:tc>
          <w:tcPr>
            <w:tcW w:w="6974" w:type="dxa"/>
          </w:tcPr>
          <w:p w14:paraId="27509729" w14:textId="77777777" w:rsidR="00712A73" w:rsidRPr="00C72B63" w:rsidRDefault="00712A73">
            <w:pPr>
              <w:rPr>
                <w:sz w:val="24"/>
                <w:szCs w:val="24"/>
              </w:rPr>
            </w:pPr>
          </w:p>
        </w:tc>
      </w:tr>
    </w:tbl>
    <w:p w14:paraId="68755DD1" w14:textId="77777777" w:rsidR="00712A73" w:rsidRDefault="00712A73" w:rsidP="00712A73">
      <w:pPr>
        <w:rPr>
          <w:sz w:val="48"/>
          <w:szCs w:val="48"/>
        </w:rPr>
      </w:pPr>
    </w:p>
    <w:p w14:paraId="79A40F99" w14:textId="77777777" w:rsidR="00F87F41" w:rsidRDefault="00F87F41" w:rsidP="00712A73">
      <w:pPr>
        <w:rPr>
          <w:sz w:val="48"/>
          <w:szCs w:val="48"/>
        </w:rPr>
      </w:pPr>
    </w:p>
    <w:p w14:paraId="1E2EF202" w14:textId="77777777" w:rsidR="00F87F41" w:rsidRDefault="00F87F41" w:rsidP="00712A73">
      <w:pPr>
        <w:rPr>
          <w:sz w:val="48"/>
          <w:szCs w:val="48"/>
        </w:rPr>
      </w:pPr>
    </w:p>
    <w:p w14:paraId="0B350270" w14:textId="77777777" w:rsidR="00F87F41" w:rsidRDefault="00F87F41" w:rsidP="00712A73">
      <w:pPr>
        <w:rPr>
          <w:sz w:val="48"/>
          <w:szCs w:val="48"/>
        </w:rPr>
      </w:pPr>
    </w:p>
    <w:p w14:paraId="2AF6AC3D" w14:textId="77777777" w:rsidR="00F87F41" w:rsidRPr="006476F8" w:rsidRDefault="00F87F41" w:rsidP="00712A73">
      <w:pPr>
        <w:rPr>
          <w:sz w:val="48"/>
          <w:szCs w:val="48"/>
        </w:rPr>
      </w:pPr>
    </w:p>
    <w:tbl>
      <w:tblPr>
        <w:tblStyle w:val="TableGrid"/>
        <w:tblW w:w="0" w:type="auto"/>
        <w:tblLook w:val="04A0" w:firstRow="1" w:lastRow="0" w:firstColumn="1" w:lastColumn="0" w:noHBand="0" w:noVBand="1"/>
      </w:tblPr>
      <w:tblGrid>
        <w:gridCol w:w="2954"/>
        <w:gridCol w:w="3315"/>
        <w:gridCol w:w="3466"/>
        <w:gridCol w:w="4213"/>
      </w:tblGrid>
      <w:tr w:rsidR="00712A73" w14:paraId="6C72E84B" w14:textId="77777777" w:rsidTr="007D30C5">
        <w:trPr>
          <w:trHeight w:val="558"/>
        </w:trPr>
        <w:tc>
          <w:tcPr>
            <w:tcW w:w="2954" w:type="dxa"/>
            <w:shd w:val="clear" w:color="auto" w:fill="F4B083" w:themeFill="accent2" w:themeFillTint="99"/>
          </w:tcPr>
          <w:p w14:paraId="1A773A8D" w14:textId="5EEFF1D6" w:rsidR="00712A73" w:rsidRPr="007D30C5" w:rsidRDefault="00712A73" w:rsidP="007D2939">
            <w:pPr>
              <w:rPr>
                <w:b/>
                <w:bCs/>
                <w:sz w:val="24"/>
                <w:szCs w:val="24"/>
              </w:rPr>
            </w:pPr>
            <w:bookmarkStart w:id="3" w:name="_Hlk145960116"/>
            <w:r w:rsidRPr="007D30C5">
              <w:rPr>
                <w:b/>
                <w:bCs/>
                <w:sz w:val="24"/>
                <w:szCs w:val="24"/>
              </w:rPr>
              <w:lastRenderedPageBreak/>
              <w:t>I have learned that</w:t>
            </w:r>
          </w:p>
        </w:tc>
        <w:tc>
          <w:tcPr>
            <w:tcW w:w="3315" w:type="dxa"/>
            <w:shd w:val="clear" w:color="auto" w:fill="F4B083" w:themeFill="accent2" w:themeFillTint="99"/>
          </w:tcPr>
          <w:p w14:paraId="6816AD77" w14:textId="7955663F" w:rsidR="00712A73" w:rsidRPr="007D30C5" w:rsidRDefault="00363654">
            <w:pPr>
              <w:rPr>
                <w:b/>
                <w:bCs/>
                <w:sz w:val="24"/>
                <w:szCs w:val="24"/>
              </w:rPr>
            </w:pPr>
            <w:r w:rsidRPr="007D30C5">
              <w:rPr>
                <w:b/>
                <w:bCs/>
                <w:sz w:val="24"/>
                <w:szCs w:val="24"/>
              </w:rPr>
              <w:t>I</w:t>
            </w:r>
            <w:r w:rsidR="00712A73" w:rsidRPr="007D30C5">
              <w:rPr>
                <w:b/>
                <w:bCs/>
                <w:sz w:val="24"/>
                <w:szCs w:val="24"/>
              </w:rPr>
              <w:t xml:space="preserve"> have learned how to</w:t>
            </w:r>
          </w:p>
        </w:tc>
        <w:tc>
          <w:tcPr>
            <w:tcW w:w="3466" w:type="dxa"/>
            <w:shd w:val="clear" w:color="auto" w:fill="F4B083" w:themeFill="accent2" w:themeFillTint="99"/>
          </w:tcPr>
          <w:p w14:paraId="73CB1FB6" w14:textId="369EE173" w:rsidR="00712A73" w:rsidRPr="007D30C5" w:rsidRDefault="00363654">
            <w:pPr>
              <w:rPr>
                <w:b/>
                <w:bCs/>
                <w:sz w:val="24"/>
                <w:szCs w:val="24"/>
              </w:rPr>
            </w:pPr>
            <w:r w:rsidRPr="007D30C5">
              <w:rPr>
                <w:b/>
                <w:bCs/>
                <w:sz w:val="24"/>
                <w:szCs w:val="24"/>
              </w:rPr>
              <w:t>I</w:t>
            </w:r>
            <w:r w:rsidR="00712A73" w:rsidRPr="007D30C5">
              <w:rPr>
                <w:b/>
                <w:bCs/>
                <w:sz w:val="24"/>
                <w:szCs w:val="24"/>
              </w:rPr>
              <w:t xml:space="preserve"> have practised - evidence</w:t>
            </w:r>
          </w:p>
        </w:tc>
        <w:tc>
          <w:tcPr>
            <w:tcW w:w="4213" w:type="dxa"/>
            <w:shd w:val="clear" w:color="auto" w:fill="F4B083" w:themeFill="accent2" w:themeFillTint="99"/>
          </w:tcPr>
          <w:p w14:paraId="23897C51" w14:textId="0752EB6C" w:rsidR="00712A73" w:rsidRPr="007D30C5" w:rsidRDefault="00712A73">
            <w:pPr>
              <w:rPr>
                <w:b/>
                <w:bCs/>
                <w:sz w:val="24"/>
                <w:szCs w:val="24"/>
              </w:rPr>
            </w:pPr>
            <w:r w:rsidRPr="007D30C5">
              <w:rPr>
                <w:rFonts w:ascii="Calibri" w:eastAsia="Calibri" w:hAnsi="Calibri" w:cs="Calibri"/>
                <w:b/>
                <w:bCs/>
                <w:sz w:val="24"/>
                <w:szCs w:val="24"/>
              </w:rPr>
              <w:t xml:space="preserve">I have applied - </w:t>
            </w:r>
            <w:r w:rsidRPr="007D30C5">
              <w:rPr>
                <w:rFonts w:ascii="Calibri" w:eastAsia="Calibri" w:hAnsi="Calibri" w:cs="Calibri"/>
                <w:b/>
                <w:bCs/>
                <w:color w:val="000000" w:themeColor="text1"/>
                <w:sz w:val="24"/>
                <w:szCs w:val="24"/>
              </w:rPr>
              <w:t>School Based Evidence</w:t>
            </w:r>
          </w:p>
        </w:tc>
      </w:tr>
      <w:tr w:rsidR="00712A73" w14:paraId="31200C5C" w14:textId="77777777" w:rsidTr="00A33997">
        <w:trPr>
          <w:trHeight w:val="1575"/>
        </w:trPr>
        <w:tc>
          <w:tcPr>
            <w:tcW w:w="2954" w:type="dxa"/>
            <w:shd w:val="clear" w:color="auto" w:fill="FBE4D5" w:themeFill="accent2" w:themeFillTint="33"/>
          </w:tcPr>
          <w:p w14:paraId="3DCACECF" w14:textId="77777777" w:rsidR="007D2939" w:rsidRDefault="007D2939" w:rsidP="007D2939">
            <w:pPr>
              <w:pStyle w:val="ListParagraph"/>
              <w:numPr>
                <w:ilvl w:val="0"/>
                <w:numId w:val="27"/>
              </w:numPr>
            </w:pPr>
            <w:bookmarkStart w:id="4" w:name="_Hlk146632162"/>
            <w:bookmarkEnd w:id="3"/>
            <w:r>
              <w:t xml:space="preserve">Statutory (and non-statutory) frameworks provide guidance on planning for progression in Early Years Art/ Art and Design (Key Stages 1 and 2) </w:t>
            </w:r>
          </w:p>
          <w:p w14:paraId="47237DC6" w14:textId="0C055C11" w:rsidR="007D2939" w:rsidRDefault="007D2939" w:rsidP="007D2939">
            <w:pPr>
              <w:pStyle w:val="ListParagraph"/>
              <w:numPr>
                <w:ilvl w:val="0"/>
                <w:numId w:val="27"/>
              </w:numPr>
            </w:pPr>
            <w:r>
              <w:t>Meanings, ideas and intentions can be communicated through visual and tactile language using the formal elements of art.</w:t>
            </w:r>
          </w:p>
          <w:p w14:paraId="1B80B8BC" w14:textId="77D83DE1" w:rsidR="007D2939" w:rsidRDefault="007D2939" w:rsidP="007D2939">
            <w:pPr>
              <w:pStyle w:val="ListParagraph"/>
              <w:numPr>
                <w:ilvl w:val="0"/>
                <w:numId w:val="27"/>
              </w:numPr>
            </w:pPr>
            <w:r>
              <w:t>Mark making supports the communication of pupils’ emotions and thinking, their knowledge of media and materials, the development of their ideas and individuality.</w:t>
            </w:r>
          </w:p>
          <w:p w14:paraId="343BBF1E" w14:textId="77777777" w:rsidR="007D2939" w:rsidRDefault="007D2939" w:rsidP="007D2939">
            <w:pPr>
              <w:pStyle w:val="ListParagraph"/>
              <w:numPr>
                <w:ilvl w:val="0"/>
                <w:numId w:val="27"/>
              </w:numPr>
            </w:pPr>
            <w:r>
              <w:t>Drawing supports pupils’ capacities for perception, communication, invention, and action.</w:t>
            </w:r>
          </w:p>
          <w:p w14:paraId="65B71A9A" w14:textId="594DC88C" w:rsidR="00712A73" w:rsidRPr="00F14757" w:rsidRDefault="00712A73" w:rsidP="007D2939"/>
        </w:tc>
        <w:tc>
          <w:tcPr>
            <w:tcW w:w="3315" w:type="dxa"/>
          </w:tcPr>
          <w:p w14:paraId="276DF6E5" w14:textId="72F87F85" w:rsidR="00BB5139" w:rsidRDefault="000940A6" w:rsidP="000940A6">
            <w:pPr>
              <w:pStyle w:val="ListParagraph"/>
              <w:numPr>
                <w:ilvl w:val="0"/>
                <w:numId w:val="27"/>
              </w:numPr>
            </w:pPr>
            <w:r>
              <w:t>U</w:t>
            </w:r>
            <w:r w:rsidR="00BB5139">
              <w:t>se the National Curriculum for Art and Design or the EYFS frameworks to support planning</w:t>
            </w:r>
          </w:p>
          <w:p w14:paraId="40A5807D" w14:textId="52758DA7" w:rsidR="00BB5139" w:rsidRDefault="000940A6" w:rsidP="000940A6">
            <w:pPr>
              <w:pStyle w:val="ListParagraph"/>
              <w:numPr>
                <w:ilvl w:val="0"/>
                <w:numId w:val="27"/>
              </w:numPr>
            </w:pPr>
            <w:r>
              <w:t>T</w:t>
            </w:r>
            <w:r w:rsidR="00BB5139">
              <w:t xml:space="preserve">each an activity to develop pupils’ mark making </w:t>
            </w:r>
          </w:p>
          <w:p w14:paraId="2E72A882" w14:textId="52E8F1FE" w:rsidR="00D735CA" w:rsidRDefault="000940A6" w:rsidP="000940A6">
            <w:pPr>
              <w:pStyle w:val="ListParagraph"/>
              <w:numPr>
                <w:ilvl w:val="0"/>
                <w:numId w:val="27"/>
              </w:numPr>
            </w:pPr>
            <w:r>
              <w:t>T</w:t>
            </w:r>
            <w:r w:rsidR="00BB5139">
              <w:t>each an activity to develop a drawing technique, or skill with pupils</w:t>
            </w:r>
          </w:p>
          <w:p w14:paraId="7F441346" w14:textId="04AF7237" w:rsidR="00712A73" w:rsidRPr="003E74AA" w:rsidRDefault="00712A73" w:rsidP="00A33997"/>
        </w:tc>
        <w:tc>
          <w:tcPr>
            <w:tcW w:w="3466" w:type="dxa"/>
          </w:tcPr>
          <w:p w14:paraId="71A46049" w14:textId="77777777" w:rsidR="00712A73" w:rsidRDefault="00712A73"/>
        </w:tc>
        <w:tc>
          <w:tcPr>
            <w:tcW w:w="4213" w:type="dxa"/>
          </w:tcPr>
          <w:p w14:paraId="4A0EB419" w14:textId="77777777" w:rsidR="00712A73" w:rsidRDefault="00712A73"/>
        </w:tc>
      </w:tr>
      <w:bookmarkEnd w:id="4"/>
      <w:tr w:rsidR="00A33997" w14:paraId="60090528" w14:textId="77777777">
        <w:trPr>
          <w:trHeight w:val="2191"/>
        </w:trPr>
        <w:tc>
          <w:tcPr>
            <w:tcW w:w="2954" w:type="dxa"/>
            <w:shd w:val="clear" w:color="auto" w:fill="FBE4D5" w:themeFill="accent2" w:themeFillTint="33"/>
          </w:tcPr>
          <w:p w14:paraId="01F30229" w14:textId="4C16BCB3" w:rsidR="007C7F3D" w:rsidRDefault="007C7F3D" w:rsidP="007C7F3D">
            <w:pPr>
              <w:pStyle w:val="ListParagraph"/>
              <w:numPr>
                <w:ilvl w:val="0"/>
                <w:numId w:val="27"/>
              </w:numPr>
            </w:pPr>
            <w:r>
              <w:t xml:space="preserve">Teachers are key role models, who can influence the attitudes, values and behaviours of pupils. </w:t>
            </w:r>
          </w:p>
          <w:p w14:paraId="62A69584" w14:textId="77777777" w:rsidR="007C7F3D" w:rsidRDefault="007C7F3D" w:rsidP="007C7F3D">
            <w:pPr>
              <w:pStyle w:val="ListParagraph"/>
              <w:numPr>
                <w:ilvl w:val="0"/>
                <w:numId w:val="27"/>
              </w:numPr>
            </w:pPr>
            <w:r>
              <w:t>Pupils learn in Art and Design through a combination of pedagogies including</w:t>
            </w:r>
          </w:p>
          <w:p w14:paraId="2BC2D2C1" w14:textId="77777777" w:rsidR="007C7F3D" w:rsidRDefault="007C7F3D" w:rsidP="007C7F3D">
            <w:pPr>
              <w:pStyle w:val="ListParagraph"/>
              <w:numPr>
                <w:ilvl w:val="0"/>
                <w:numId w:val="27"/>
              </w:numPr>
            </w:pPr>
            <w:r>
              <w:t>experimenting, exploring and teacher modelling. Modelling helps pupils understand new processes and ideas</w:t>
            </w:r>
          </w:p>
          <w:p w14:paraId="75EF4324" w14:textId="508C60A5" w:rsidR="007C7F3D" w:rsidRDefault="007C7F3D" w:rsidP="007C7F3D">
            <w:pPr>
              <w:pStyle w:val="ListParagraph"/>
              <w:numPr>
                <w:ilvl w:val="0"/>
                <w:numId w:val="27"/>
              </w:numPr>
            </w:pPr>
            <w:r>
              <w:t xml:space="preserve">Considered management of the learning environment is required for inclusive, creative and purposeful learning to take place during Art &amp; Design/Early Years Art activities. </w:t>
            </w:r>
          </w:p>
          <w:p w14:paraId="7156DC33" w14:textId="76EFBA2E" w:rsidR="00A33997" w:rsidRDefault="007C7F3D" w:rsidP="007C7F3D">
            <w:pPr>
              <w:pStyle w:val="ListParagraph"/>
              <w:numPr>
                <w:ilvl w:val="0"/>
                <w:numId w:val="27"/>
              </w:numPr>
            </w:pPr>
            <w:r>
              <w:t>When planning, teachers need to consider pupils' prior knowledge to know how much new information to introduce</w:t>
            </w:r>
          </w:p>
          <w:p w14:paraId="41718B46" w14:textId="77777777" w:rsidR="00A33997" w:rsidRPr="00F14757" w:rsidRDefault="00A33997" w:rsidP="00A33997"/>
        </w:tc>
        <w:tc>
          <w:tcPr>
            <w:tcW w:w="3315" w:type="dxa"/>
          </w:tcPr>
          <w:p w14:paraId="54615A2F" w14:textId="59052075" w:rsidR="0024293D" w:rsidRDefault="0024293D" w:rsidP="0024293D">
            <w:pPr>
              <w:pStyle w:val="ListParagraph"/>
              <w:numPr>
                <w:ilvl w:val="0"/>
                <w:numId w:val="27"/>
              </w:numPr>
            </w:pPr>
            <w:r>
              <w:t xml:space="preserve">Make subject specific pedagogical choices and why when planning to teach art and design/ EAD </w:t>
            </w:r>
          </w:p>
          <w:p w14:paraId="42223B1F" w14:textId="4BC112D5" w:rsidR="0024293D" w:rsidRDefault="0024293D" w:rsidP="0024293D">
            <w:pPr>
              <w:pStyle w:val="ListParagraph"/>
              <w:numPr>
                <w:ilvl w:val="0"/>
                <w:numId w:val="27"/>
              </w:numPr>
            </w:pPr>
            <w:r>
              <w:t>Organise the learning environment (physical space) and resources prior to teaching an art and design lesson/ EAD activity</w:t>
            </w:r>
          </w:p>
          <w:p w14:paraId="3BF8D12D" w14:textId="3642E376" w:rsidR="00A33997" w:rsidRDefault="0024293D" w:rsidP="0024293D">
            <w:pPr>
              <w:pStyle w:val="ListParagraph"/>
              <w:numPr>
                <w:ilvl w:val="0"/>
                <w:numId w:val="27"/>
              </w:numPr>
            </w:pPr>
            <w:r>
              <w:t>Plan and teach an activity or lesson to develop pupils’ knowledge of colour theory</w:t>
            </w:r>
          </w:p>
        </w:tc>
        <w:tc>
          <w:tcPr>
            <w:tcW w:w="3466" w:type="dxa"/>
          </w:tcPr>
          <w:p w14:paraId="537D6F88" w14:textId="77777777" w:rsidR="00A33997" w:rsidRDefault="00A33997"/>
        </w:tc>
        <w:tc>
          <w:tcPr>
            <w:tcW w:w="4213" w:type="dxa"/>
          </w:tcPr>
          <w:p w14:paraId="0E2C997D" w14:textId="77777777" w:rsidR="00A33997" w:rsidRDefault="00A33997"/>
        </w:tc>
      </w:tr>
    </w:tbl>
    <w:p w14:paraId="5EE841F9" w14:textId="77777777" w:rsidR="00712A73" w:rsidRDefault="00712A73" w:rsidP="00712A73">
      <w:pPr>
        <w:pBdr>
          <w:bottom w:val="single" w:sz="4" w:space="1" w:color="auto"/>
        </w:pBdr>
      </w:pPr>
    </w:p>
    <w:p w14:paraId="3335FA34" w14:textId="7BB7D91A" w:rsidR="47E87218" w:rsidRDefault="23698F04" w:rsidP="4D941559">
      <w:pPr>
        <w:spacing w:line="257" w:lineRule="auto"/>
        <w:rPr>
          <w:rFonts w:ascii="Calibri" w:eastAsia="Calibri" w:hAnsi="Calibri" w:cs="Calibri"/>
        </w:rPr>
      </w:pPr>
      <w:r w:rsidRPr="4D941559">
        <w:rPr>
          <w:rFonts w:ascii="Calibri" w:eastAsia="Calibri" w:hAnsi="Calibri" w:cs="Calibri"/>
        </w:rPr>
        <w:t xml:space="preserve"> </w:t>
      </w:r>
    </w:p>
    <w:p w14:paraId="1558A633" w14:textId="77777777" w:rsidR="00B5173B" w:rsidRDefault="00B5173B" w:rsidP="4D941559">
      <w:pPr>
        <w:spacing w:line="257" w:lineRule="auto"/>
      </w:pPr>
    </w:p>
    <w:p w14:paraId="793EDE1D" w14:textId="11516391" w:rsidR="008B67FC" w:rsidRPr="000940A6" w:rsidRDefault="003F4852" w:rsidP="008B67FC">
      <w:pPr>
        <w:spacing w:line="257" w:lineRule="auto"/>
        <w:rPr>
          <w:rFonts w:ascii="Calibri" w:eastAsia="Calibri" w:hAnsi="Calibri" w:cs="Calibri"/>
          <w:b/>
          <w:bCs/>
          <w:sz w:val="48"/>
          <w:szCs w:val="48"/>
        </w:rPr>
      </w:pPr>
      <w:bookmarkStart w:id="5" w:name="Computing"/>
      <w:r w:rsidRPr="000940A6">
        <w:rPr>
          <w:rFonts w:ascii="Calibri" w:eastAsia="Calibri" w:hAnsi="Calibri" w:cs="Calibri"/>
          <w:b/>
          <w:bCs/>
          <w:sz w:val="48"/>
          <w:szCs w:val="48"/>
        </w:rPr>
        <w:t>C</w:t>
      </w:r>
      <w:r w:rsidR="00C72B63">
        <w:rPr>
          <w:rFonts w:ascii="Calibri" w:eastAsia="Calibri" w:hAnsi="Calibri" w:cs="Calibri"/>
          <w:b/>
          <w:bCs/>
          <w:sz w:val="48"/>
          <w:szCs w:val="48"/>
        </w:rPr>
        <w:t xml:space="preserve">omputing </w:t>
      </w:r>
    </w:p>
    <w:tbl>
      <w:tblPr>
        <w:tblStyle w:val="TableGrid"/>
        <w:tblW w:w="13950" w:type="dxa"/>
        <w:tblLayout w:type="fixed"/>
        <w:tblLook w:val="04A0" w:firstRow="1" w:lastRow="0" w:firstColumn="1" w:lastColumn="0" w:noHBand="0" w:noVBand="1"/>
      </w:tblPr>
      <w:tblGrid>
        <w:gridCol w:w="6975"/>
        <w:gridCol w:w="6975"/>
      </w:tblGrid>
      <w:tr w:rsidR="000940A6" w:rsidRPr="000940A6" w14:paraId="44EA359D" w14:textId="77777777" w:rsidTr="005350BA">
        <w:trPr>
          <w:trHeight w:val="375"/>
        </w:trPr>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bookmarkEnd w:id="5"/>
          <w:p w14:paraId="7BDBF84A" w14:textId="77777777" w:rsidR="008B67FC" w:rsidRPr="00C72B63" w:rsidRDefault="008B67FC" w:rsidP="005B7A4B">
            <w:pPr>
              <w:rPr>
                <w:rFonts w:cstheme="minorHAnsi"/>
                <w:sz w:val="24"/>
                <w:szCs w:val="24"/>
              </w:rPr>
            </w:pPr>
            <w:r w:rsidRPr="00C72B63">
              <w:rPr>
                <w:rFonts w:eastAsia="Arial" w:cstheme="minorHAnsi"/>
                <w:b/>
                <w:bCs/>
                <w:sz w:val="24"/>
                <w:szCs w:val="24"/>
              </w:rPr>
              <w:t>INITIAL COMPUTING REFLECTION:</w:t>
            </w:r>
          </w:p>
          <w:p w14:paraId="40D13587" w14:textId="77777777" w:rsidR="008B67FC" w:rsidRPr="00C72B63" w:rsidRDefault="008B67FC" w:rsidP="005B7A4B">
            <w:pPr>
              <w:rPr>
                <w:rFonts w:cstheme="minorHAnsi"/>
                <w:sz w:val="24"/>
                <w:szCs w:val="24"/>
              </w:rPr>
            </w:pPr>
            <w:r w:rsidRPr="00C72B63">
              <w:rPr>
                <w:rFonts w:eastAsia="Calibri"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p w14:paraId="34FF659E" w14:textId="77777777" w:rsidR="008B67FC" w:rsidRPr="00C72B63" w:rsidRDefault="008B67FC" w:rsidP="005B7A4B">
            <w:pPr>
              <w:rPr>
                <w:rFonts w:cstheme="minorHAnsi"/>
                <w:sz w:val="24"/>
                <w:szCs w:val="24"/>
              </w:rPr>
            </w:pPr>
            <w:r w:rsidRPr="00C72B63">
              <w:rPr>
                <w:rFonts w:eastAsia="Calibri" w:cstheme="minorHAnsi"/>
                <w:sz w:val="24"/>
                <w:szCs w:val="24"/>
              </w:rPr>
              <w:t xml:space="preserve"> </w:t>
            </w:r>
          </w:p>
        </w:tc>
      </w:tr>
      <w:tr w:rsidR="000940A6" w:rsidRPr="000940A6" w14:paraId="7BFC8BB2" w14:textId="77777777" w:rsidTr="005B7A4B">
        <w:tc>
          <w:tcPr>
            <w:tcW w:w="6975" w:type="dxa"/>
            <w:tcBorders>
              <w:top w:val="single" w:sz="8" w:space="0" w:color="auto"/>
              <w:left w:val="single" w:sz="8" w:space="0" w:color="auto"/>
              <w:bottom w:val="single" w:sz="8" w:space="0" w:color="auto"/>
              <w:right w:val="single" w:sz="8" w:space="0" w:color="auto"/>
            </w:tcBorders>
          </w:tcPr>
          <w:p w14:paraId="6817B25B" w14:textId="0CB57106" w:rsidR="008B67FC" w:rsidRPr="00C72B63" w:rsidRDefault="008B67FC" w:rsidP="007E4EDB">
            <w:pPr>
              <w:pStyle w:val="ListParagraph"/>
              <w:numPr>
                <w:ilvl w:val="0"/>
                <w:numId w:val="3"/>
              </w:numPr>
              <w:rPr>
                <w:rFonts w:asciiTheme="minorHAnsi" w:eastAsia="Arial" w:hAnsiTheme="minorHAnsi" w:cstheme="minorHAnsi"/>
                <w:sz w:val="24"/>
                <w:szCs w:val="24"/>
              </w:rPr>
            </w:pPr>
            <w:r w:rsidRPr="00C72B63">
              <w:rPr>
                <w:rFonts w:asciiTheme="minorHAnsi" w:eastAsia="Arial" w:hAnsiTheme="minorHAnsi" w:cstheme="minorHAnsi"/>
                <w:sz w:val="24"/>
                <w:szCs w:val="24"/>
              </w:rPr>
              <w:t>What is your own experience of C</w:t>
            </w:r>
            <w:r w:rsidR="00C72B63" w:rsidRPr="00C72B63">
              <w:rPr>
                <w:rFonts w:asciiTheme="minorHAnsi" w:eastAsia="Arial" w:hAnsiTheme="minorHAnsi" w:cstheme="minorHAnsi"/>
                <w:sz w:val="24"/>
                <w:szCs w:val="24"/>
              </w:rPr>
              <w:t>omputing</w:t>
            </w:r>
            <w:r w:rsidRPr="00C72B63">
              <w:rPr>
                <w:rFonts w:asciiTheme="minorHAnsi" w:eastAsia="Arial" w:hAnsiTheme="minorHAnsi" w:cstheme="minorHAnsi"/>
                <w:sz w:val="24"/>
                <w:szCs w:val="24"/>
              </w:rPr>
              <w:t xml:space="preserve"> education prior to the course?</w:t>
            </w:r>
          </w:p>
          <w:p w14:paraId="70224398" w14:textId="77777777" w:rsidR="008B67FC" w:rsidRPr="00C72B63" w:rsidRDefault="008B67FC" w:rsidP="005B7A4B">
            <w:pPr>
              <w:pStyle w:val="ListParagraph"/>
              <w:rPr>
                <w:rFonts w:asciiTheme="minorHAnsi" w:eastAsia="Arial" w:hAnsiTheme="minorHAnsi" w:cstheme="minorHAnsi"/>
                <w:sz w:val="24"/>
                <w:szCs w:val="24"/>
              </w:rPr>
            </w:pPr>
            <w:r w:rsidRPr="00C72B63">
              <w:rPr>
                <w:rFonts w:asciiTheme="minorHAnsi" w:eastAsia="Arial" w:hAnsiTheme="minorHAnsi" w:cstheme="minorHAnsi"/>
                <w:sz w:val="24"/>
                <w:szCs w:val="24"/>
              </w:rPr>
              <w:t xml:space="preserve"> </w:t>
            </w:r>
          </w:p>
          <w:p w14:paraId="6D8805B1" w14:textId="77777777" w:rsidR="008B67FC" w:rsidRPr="00C72B63" w:rsidRDefault="008B67FC" w:rsidP="005B7A4B">
            <w:pPr>
              <w:rPr>
                <w:rFonts w:cstheme="minorHAnsi"/>
                <w:sz w:val="24"/>
                <w:szCs w:val="24"/>
              </w:rPr>
            </w:pPr>
            <w:r w:rsidRPr="00C72B63">
              <w:rPr>
                <w:rFonts w:eastAsia="Arial" w:cstheme="minorHAnsi"/>
                <w:b/>
                <w:bCs/>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164F51A9" w14:textId="77777777" w:rsidR="008B67FC" w:rsidRPr="00C72B63" w:rsidRDefault="008B67FC" w:rsidP="005B7A4B">
            <w:pPr>
              <w:rPr>
                <w:rFonts w:cstheme="minorHAnsi"/>
                <w:sz w:val="24"/>
                <w:szCs w:val="24"/>
              </w:rPr>
            </w:pPr>
            <w:r w:rsidRPr="00C72B63">
              <w:rPr>
                <w:rFonts w:eastAsia="Calibri" w:cstheme="minorHAnsi"/>
                <w:sz w:val="24"/>
                <w:szCs w:val="24"/>
              </w:rPr>
              <w:t xml:space="preserve"> </w:t>
            </w:r>
          </w:p>
        </w:tc>
      </w:tr>
      <w:tr w:rsidR="000940A6" w:rsidRPr="000940A6" w14:paraId="5AC41AB3" w14:textId="77777777" w:rsidTr="005B7A4B">
        <w:tc>
          <w:tcPr>
            <w:tcW w:w="6975" w:type="dxa"/>
            <w:tcBorders>
              <w:top w:val="single" w:sz="8" w:space="0" w:color="auto"/>
              <w:left w:val="single" w:sz="8" w:space="0" w:color="auto"/>
              <w:bottom w:val="single" w:sz="8" w:space="0" w:color="auto"/>
              <w:right w:val="single" w:sz="8" w:space="0" w:color="auto"/>
            </w:tcBorders>
          </w:tcPr>
          <w:p w14:paraId="22881A8F" w14:textId="488BA188" w:rsidR="008B67FC" w:rsidRPr="00C72B63" w:rsidRDefault="008B67FC" w:rsidP="007E4EDB">
            <w:pPr>
              <w:pStyle w:val="ListParagraph"/>
              <w:numPr>
                <w:ilvl w:val="0"/>
                <w:numId w:val="3"/>
              </w:numPr>
              <w:rPr>
                <w:rFonts w:asciiTheme="minorHAnsi" w:eastAsia="Arial" w:hAnsiTheme="minorHAnsi" w:cstheme="minorHAnsi"/>
                <w:sz w:val="24"/>
                <w:szCs w:val="24"/>
              </w:rPr>
            </w:pPr>
            <w:r w:rsidRPr="00C72B63">
              <w:rPr>
                <w:rFonts w:asciiTheme="minorHAnsi" w:eastAsia="Arial" w:hAnsiTheme="minorHAnsi" w:cstheme="minorHAnsi"/>
                <w:sz w:val="24"/>
                <w:szCs w:val="24"/>
              </w:rPr>
              <w:t>Do you engage in any C</w:t>
            </w:r>
            <w:r w:rsidR="00C72B63" w:rsidRPr="00C72B63">
              <w:rPr>
                <w:rFonts w:asciiTheme="minorHAnsi" w:eastAsia="Arial" w:hAnsiTheme="minorHAnsi" w:cstheme="minorHAnsi"/>
                <w:sz w:val="24"/>
                <w:szCs w:val="24"/>
              </w:rPr>
              <w:t>omputing</w:t>
            </w:r>
            <w:r w:rsidRPr="00C72B63">
              <w:rPr>
                <w:rFonts w:asciiTheme="minorHAnsi" w:eastAsia="Arial" w:hAnsiTheme="minorHAnsi" w:cstheme="minorHAnsi"/>
                <w:sz w:val="24"/>
                <w:szCs w:val="24"/>
              </w:rPr>
              <w:t xml:space="preserve"> learning currently? If so what do you do and how do you learn?</w:t>
            </w:r>
          </w:p>
          <w:p w14:paraId="5A6FB331" w14:textId="77777777" w:rsidR="008B67FC" w:rsidRPr="00C72B63" w:rsidRDefault="008B67FC" w:rsidP="005B7A4B">
            <w:pPr>
              <w:rPr>
                <w:rFonts w:cstheme="minorHAnsi"/>
                <w:sz w:val="24"/>
                <w:szCs w:val="24"/>
              </w:rPr>
            </w:pPr>
            <w:r w:rsidRPr="00C72B63">
              <w:rPr>
                <w:rFonts w:eastAsia="Arial" w:cstheme="minorHAnsi"/>
                <w:sz w:val="24"/>
                <w:szCs w:val="24"/>
              </w:rPr>
              <w:t xml:space="preserve"> </w:t>
            </w:r>
          </w:p>
          <w:p w14:paraId="0A3A5770" w14:textId="77777777" w:rsidR="008B67FC" w:rsidRPr="00C72B63" w:rsidRDefault="008B67FC" w:rsidP="005B7A4B">
            <w:pPr>
              <w:rPr>
                <w:rFonts w:cstheme="minorHAnsi"/>
                <w:sz w:val="24"/>
                <w:szCs w:val="24"/>
              </w:rPr>
            </w:pPr>
            <w:r w:rsidRPr="00C72B63">
              <w:rPr>
                <w:rFonts w:eastAsia="Calibri"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7B392818" w14:textId="77777777" w:rsidR="008B67FC" w:rsidRPr="00C72B63" w:rsidRDefault="008B67FC" w:rsidP="005B7A4B">
            <w:pPr>
              <w:rPr>
                <w:rFonts w:cstheme="minorHAnsi"/>
                <w:sz w:val="24"/>
                <w:szCs w:val="24"/>
              </w:rPr>
            </w:pPr>
            <w:r w:rsidRPr="00C72B63">
              <w:rPr>
                <w:rFonts w:eastAsia="Calibri" w:cstheme="minorHAnsi"/>
                <w:sz w:val="24"/>
                <w:szCs w:val="24"/>
              </w:rPr>
              <w:t xml:space="preserve"> </w:t>
            </w:r>
          </w:p>
        </w:tc>
      </w:tr>
      <w:tr w:rsidR="008B67FC" w14:paraId="405C0E41" w14:textId="77777777" w:rsidTr="005B7A4B">
        <w:tc>
          <w:tcPr>
            <w:tcW w:w="6975" w:type="dxa"/>
            <w:tcBorders>
              <w:top w:val="single" w:sz="8" w:space="0" w:color="auto"/>
              <w:left w:val="single" w:sz="8" w:space="0" w:color="auto"/>
              <w:bottom w:val="single" w:sz="8" w:space="0" w:color="auto"/>
              <w:right w:val="single" w:sz="8" w:space="0" w:color="auto"/>
            </w:tcBorders>
          </w:tcPr>
          <w:p w14:paraId="30413A24" w14:textId="711E2E6E" w:rsidR="008B67FC" w:rsidRPr="00C72B63" w:rsidRDefault="008B67FC" w:rsidP="007E4EDB">
            <w:pPr>
              <w:pStyle w:val="ListParagraph"/>
              <w:numPr>
                <w:ilvl w:val="0"/>
                <w:numId w:val="3"/>
              </w:numPr>
              <w:rPr>
                <w:rFonts w:asciiTheme="minorHAnsi" w:eastAsia="Arial" w:hAnsiTheme="minorHAnsi" w:cstheme="minorHAnsi"/>
                <w:sz w:val="24"/>
                <w:szCs w:val="24"/>
              </w:rPr>
            </w:pPr>
            <w:r w:rsidRPr="00C72B63">
              <w:rPr>
                <w:rFonts w:asciiTheme="minorHAnsi" w:eastAsia="Arial" w:hAnsiTheme="minorHAnsi" w:cstheme="minorHAnsi"/>
                <w:sz w:val="24"/>
                <w:szCs w:val="24"/>
              </w:rPr>
              <w:t>What prior experience do you have of observing others teach C</w:t>
            </w:r>
            <w:r w:rsidR="00C72B63" w:rsidRPr="00C72B63">
              <w:rPr>
                <w:rFonts w:asciiTheme="minorHAnsi" w:eastAsia="Arial" w:hAnsiTheme="minorHAnsi" w:cstheme="minorHAnsi"/>
                <w:sz w:val="24"/>
                <w:szCs w:val="24"/>
              </w:rPr>
              <w:t>omputing</w:t>
            </w:r>
            <w:r w:rsidRPr="00C72B63">
              <w:rPr>
                <w:rFonts w:asciiTheme="minorHAnsi" w:eastAsia="Arial" w:hAnsiTheme="minorHAnsi" w:cstheme="minorHAnsi"/>
                <w:sz w:val="24"/>
                <w:szCs w:val="24"/>
              </w:rPr>
              <w:t>, of supporting teaching or leading on the teaching of C</w:t>
            </w:r>
            <w:r w:rsidR="00C72B63" w:rsidRPr="00C72B63">
              <w:rPr>
                <w:rFonts w:asciiTheme="minorHAnsi" w:eastAsia="Arial" w:hAnsiTheme="minorHAnsi" w:cstheme="minorHAnsi"/>
                <w:sz w:val="24"/>
                <w:szCs w:val="24"/>
              </w:rPr>
              <w:t>omputing</w:t>
            </w:r>
            <w:r w:rsidRPr="00C72B63">
              <w:rPr>
                <w:rFonts w:asciiTheme="minorHAnsi" w:eastAsia="Arial" w:hAnsiTheme="minorHAnsi" w:cstheme="minorHAnsi"/>
                <w:sz w:val="24"/>
                <w:szCs w:val="24"/>
              </w:rPr>
              <w:t>?</w:t>
            </w:r>
          </w:p>
          <w:p w14:paraId="76803F60" w14:textId="6DD4FEB0" w:rsidR="0024293D" w:rsidRPr="0024293D" w:rsidRDefault="0024293D" w:rsidP="005B7A4B">
            <w:pPr>
              <w:rPr>
                <w:rFonts w:eastAsia="Calibri" w:cstheme="minorHAnsi"/>
                <w:sz w:val="24"/>
                <w:szCs w:val="24"/>
              </w:rPr>
            </w:pPr>
          </w:p>
        </w:tc>
        <w:tc>
          <w:tcPr>
            <w:tcW w:w="6975" w:type="dxa"/>
            <w:tcBorders>
              <w:top w:val="single" w:sz="8" w:space="0" w:color="auto"/>
              <w:left w:val="single" w:sz="8" w:space="0" w:color="auto"/>
              <w:bottom w:val="single" w:sz="8" w:space="0" w:color="auto"/>
              <w:right w:val="single" w:sz="8" w:space="0" w:color="auto"/>
            </w:tcBorders>
          </w:tcPr>
          <w:p w14:paraId="310C4FBF" w14:textId="77777777" w:rsidR="008B67FC" w:rsidRPr="00C72B63" w:rsidRDefault="008B67FC" w:rsidP="005B7A4B">
            <w:pPr>
              <w:rPr>
                <w:rFonts w:cstheme="minorHAnsi"/>
                <w:sz w:val="24"/>
                <w:szCs w:val="24"/>
              </w:rPr>
            </w:pPr>
            <w:r w:rsidRPr="00C72B63">
              <w:rPr>
                <w:rFonts w:eastAsia="Calibri" w:cstheme="minorHAnsi"/>
                <w:sz w:val="24"/>
                <w:szCs w:val="24"/>
              </w:rPr>
              <w:t xml:space="preserve"> </w:t>
            </w:r>
          </w:p>
        </w:tc>
      </w:tr>
      <w:tr w:rsidR="008B67FC" w14:paraId="4CCEF420" w14:textId="77777777" w:rsidTr="005B7A4B">
        <w:tc>
          <w:tcPr>
            <w:tcW w:w="6975" w:type="dxa"/>
            <w:tcBorders>
              <w:top w:val="single" w:sz="8" w:space="0" w:color="auto"/>
              <w:left w:val="single" w:sz="8" w:space="0" w:color="auto"/>
              <w:bottom w:val="single" w:sz="8" w:space="0" w:color="auto"/>
              <w:right w:val="single" w:sz="8" w:space="0" w:color="auto"/>
            </w:tcBorders>
          </w:tcPr>
          <w:p w14:paraId="269BB279" w14:textId="023AF527" w:rsidR="008B67FC" w:rsidRPr="00C72B63" w:rsidRDefault="008B67FC" w:rsidP="007E4EDB">
            <w:pPr>
              <w:pStyle w:val="ListParagraph"/>
              <w:numPr>
                <w:ilvl w:val="0"/>
                <w:numId w:val="3"/>
              </w:numPr>
              <w:rPr>
                <w:rFonts w:asciiTheme="minorHAnsi" w:eastAsia="Arial" w:hAnsiTheme="minorHAnsi" w:cstheme="minorHAnsi"/>
                <w:sz w:val="24"/>
                <w:szCs w:val="24"/>
              </w:rPr>
            </w:pPr>
            <w:r w:rsidRPr="00C72B63">
              <w:rPr>
                <w:rFonts w:asciiTheme="minorHAnsi" w:eastAsia="Arial" w:hAnsiTheme="minorHAnsi" w:cstheme="minorHAnsi"/>
                <w:sz w:val="24"/>
                <w:szCs w:val="24"/>
              </w:rPr>
              <w:t>Which aspects of C</w:t>
            </w:r>
            <w:r w:rsidR="00C72B63" w:rsidRPr="00C72B63">
              <w:rPr>
                <w:rFonts w:asciiTheme="minorHAnsi" w:eastAsia="Arial" w:hAnsiTheme="minorHAnsi" w:cstheme="minorHAnsi"/>
                <w:sz w:val="24"/>
                <w:szCs w:val="24"/>
              </w:rPr>
              <w:t>omputing</w:t>
            </w:r>
            <w:r w:rsidR="00C72B63">
              <w:rPr>
                <w:rFonts w:asciiTheme="minorHAnsi" w:eastAsia="Arial" w:hAnsiTheme="minorHAnsi" w:cstheme="minorHAnsi"/>
                <w:sz w:val="24"/>
                <w:szCs w:val="24"/>
              </w:rPr>
              <w:t xml:space="preserve"> </w:t>
            </w:r>
            <w:r w:rsidRPr="00C72B63">
              <w:rPr>
                <w:rFonts w:asciiTheme="minorHAnsi" w:eastAsia="Arial" w:hAnsiTheme="minorHAnsi" w:cstheme="minorHAnsi"/>
                <w:sz w:val="24"/>
                <w:szCs w:val="24"/>
              </w:rPr>
              <w:t>teaching do you feel you need to develop further across the 3 years of the course?</w:t>
            </w:r>
          </w:p>
          <w:p w14:paraId="1F1817A1" w14:textId="6FCBB7BB" w:rsidR="008B67FC" w:rsidRPr="00C72B63" w:rsidRDefault="008B67FC" w:rsidP="005B7A4B">
            <w:pPr>
              <w:rPr>
                <w:rFonts w:cstheme="minorHAnsi"/>
                <w:sz w:val="24"/>
                <w:szCs w:val="24"/>
              </w:rPr>
            </w:pPr>
          </w:p>
        </w:tc>
        <w:tc>
          <w:tcPr>
            <w:tcW w:w="6975" w:type="dxa"/>
            <w:tcBorders>
              <w:top w:val="single" w:sz="8" w:space="0" w:color="auto"/>
              <w:left w:val="single" w:sz="8" w:space="0" w:color="auto"/>
              <w:bottom w:val="single" w:sz="8" w:space="0" w:color="auto"/>
              <w:right w:val="single" w:sz="8" w:space="0" w:color="auto"/>
            </w:tcBorders>
          </w:tcPr>
          <w:p w14:paraId="7A4F3C73" w14:textId="77777777" w:rsidR="008B67FC" w:rsidRPr="00C72B63" w:rsidRDefault="008B67FC" w:rsidP="005B7A4B">
            <w:pPr>
              <w:rPr>
                <w:rFonts w:cstheme="minorHAnsi"/>
                <w:sz w:val="24"/>
                <w:szCs w:val="24"/>
              </w:rPr>
            </w:pPr>
            <w:r w:rsidRPr="00C72B63">
              <w:rPr>
                <w:rFonts w:eastAsia="Calibri" w:cstheme="minorHAnsi"/>
                <w:sz w:val="24"/>
                <w:szCs w:val="24"/>
              </w:rPr>
              <w:t xml:space="preserve"> </w:t>
            </w:r>
          </w:p>
        </w:tc>
      </w:tr>
    </w:tbl>
    <w:p w14:paraId="52A60ED2" w14:textId="584E9726" w:rsidR="000940A6" w:rsidRDefault="000940A6" w:rsidP="008B67FC">
      <w:pPr>
        <w:spacing w:line="257" w:lineRule="auto"/>
        <w:rPr>
          <w:rFonts w:ascii="Calibri" w:eastAsia="Calibri" w:hAnsi="Calibri" w:cs="Calibri"/>
          <w:sz w:val="48"/>
          <w:szCs w:val="48"/>
        </w:rPr>
      </w:pPr>
    </w:p>
    <w:p w14:paraId="29A56A5E" w14:textId="77777777" w:rsidR="00506AC1" w:rsidRDefault="00506AC1" w:rsidP="008B67FC">
      <w:pPr>
        <w:spacing w:line="257" w:lineRule="auto"/>
        <w:rPr>
          <w:rFonts w:ascii="Calibri" w:eastAsia="Calibri" w:hAnsi="Calibri" w:cs="Calibri"/>
          <w:sz w:val="48"/>
          <w:szCs w:val="48"/>
        </w:rPr>
      </w:pPr>
    </w:p>
    <w:p w14:paraId="5B024F4E" w14:textId="77777777" w:rsidR="00506AC1" w:rsidRDefault="00506AC1" w:rsidP="008B67FC">
      <w:pPr>
        <w:spacing w:line="257" w:lineRule="auto"/>
        <w:rPr>
          <w:rFonts w:ascii="Calibri" w:eastAsia="Calibri" w:hAnsi="Calibri" w:cs="Calibri"/>
          <w:sz w:val="48"/>
          <w:szCs w:val="48"/>
        </w:rPr>
      </w:pPr>
    </w:p>
    <w:p w14:paraId="34E9D300" w14:textId="77777777" w:rsidR="00506AC1" w:rsidRDefault="00506AC1" w:rsidP="008B67FC">
      <w:pPr>
        <w:spacing w:line="257" w:lineRule="auto"/>
        <w:rPr>
          <w:rFonts w:ascii="Calibri" w:eastAsia="Calibri" w:hAnsi="Calibri" w:cs="Calibri"/>
          <w:sz w:val="48"/>
          <w:szCs w:val="48"/>
        </w:rPr>
      </w:pPr>
    </w:p>
    <w:tbl>
      <w:tblPr>
        <w:tblStyle w:val="TableGrid"/>
        <w:tblW w:w="13950" w:type="dxa"/>
        <w:tblLayout w:type="fixed"/>
        <w:tblLook w:val="04A0" w:firstRow="1" w:lastRow="0" w:firstColumn="1" w:lastColumn="0" w:noHBand="0" w:noVBand="1"/>
      </w:tblPr>
      <w:tblGrid>
        <w:gridCol w:w="2907"/>
        <w:gridCol w:w="3491"/>
        <w:gridCol w:w="3416"/>
        <w:gridCol w:w="4136"/>
      </w:tblGrid>
      <w:tr w:rsidR="000940A6" w14:paraId="706A5899" w14:textId="77777777" w:rsidTr="007D30C5">
        <w:trPr>
          <w:trHeight w:val="509"/>
        </w:trPr>
        <w:tc>
          <w:tcPr>
            <w:tcW w:w="2907" w:type="dxa"/>
            <w:tcBorders>
              <w:top w:val="single" w:sz="8" w:space="0" w:color="auto"/>
              <w:left w:val="single" w:sz="8" w:space="0" w:color="auto"/>
              <w:right w:val="single" w:sz="8" w:space="0" w:color="auto"/>
            </w:tcBorders>
            <w:shd w:val="clear" w:color="auto" w:fill="F4B083" w:themeFill="accent2" w:themeFillTint="99"/>
          </w:tcPr>
          <w:p w14:paraId="45E318E8" w14:textId="7D84FB02" w:rsidR="000940A6" w:rsidRPr="000A37C6" w:rsidRDefault="000940A6" w:rsidP="005B7A4B">
            <w:pPr>
              <w:rPr>
                <w:b/>
                <w:bCs/>
                <w:sz w:val="24"/>
                <w:szCs w:val="24"/>
              </w:rPr>
            </w:pPr>
            <w:r w:rsidRPr="000A37C6">
              <w:rPr>
                <w:rFonts w:ascii="Calibri" w:eastAsia="Calibri" w:hAnsi="Calibri" w:cs="Calibri"/>
                <w:b/>
                <w:bCs/>
                <w:color w:val="000000" w:themeColor="text1"/>
                <w:sz w:val="24"/>
                <w:szCs w:val="24"/>
              </w:rPr>
              <w:t>I have learned that</w:t>
            </w:r>
          </w:p>
        </w:tc>
        <w:tc>
          <w:tcPr>
            <w:tcW w:w="3491"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7DD1C9AE" w14:textId="32EBC250" w:rsidR="000940A6" w:rsidRPr="000A37C6" w:rsidRDefault="000940A6" w:rsidP="005B7A4B">
            <w:pPr>
              <w:rPr>
                <w:b/>
                <w:bCs/>
                <w:sz w:val="24"/>
                <w:szCs w:val="24"/>
              </w:rPr>
            </w:pPr>
            <w:r w:rsidRPr="000A37C6">
              <w:rPr>
                <w:rFonts w:ascii="Calibri" w:eastAsia="Calibri" w:hAnsi="Calibri" w:cs="Calibri"/>
                <w:b/>
                <w:bCs/>
                <w:sz w:val="24"/>
                <w:szCs w:val="24"/>
              </w:rPr>
              <w:t xml:space="preserve"> </w:t>
            </w:r>
            <w:r w:rsidRPr="000A37C6">
              <w:rPr>
                <w:rFonts w:ascii="Calibri" w:eastAsia="Calibri" w:hAnsi="Calibri" w:cs="Calibri"/>
                <w:b/>
                <w:bCs/>
                <w:color w:val="000000" w:themeColor="text1"/>
                <w:sz w:val="24"/>
                <w:szCs w:val="24"/>
              </w:rPr>
              <w:t>I have learned how to</w:t>
            </w:r>
          </w:p>
        </w:tc>
        <w:tc>
          <w:tcPr>
            <w:tcW w:w="3416"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652E63D8" w14:textId="77777777" w:rsidR="000940A6" w:rsidRPr="000A37C6" w:rsidRDefault="000940A6" w:rsidP="005B7A4B">
            <w:pPr>
              <w:rPr>
                <w:b/>
                <w:bCs/>
                <w:sz w:val="24"/>
                <w:szCs w:val="24"/>
              </w:rPr>
            </w:pPr>
            <w:r w:rsidRPr="000A37C6">
              <w:rPr>
                <w:rFonts w:ascii="Calibri" w:eastAsia="Calibri" w:hAnsi="Calibri" w:cs="Calibri"/>
                <w:b/>
                <w:bCs/>
                <w:color w:val="000000" w:themeColor="text1"/>
                <w:sz w:val="24"/>
                <w:szCs w:val="24"/>
              </w:rPr>
              <w:t xml:space="preserve">I have practised - evidence </w:t>
            </w:r>
          </w:p>
        </w:tc>
        <w:tc>
          <w:tcPr>
            <w:tcW w:w="4136"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4213106F" w14:textId="268A5289" w:rsidR="000940A6" w:rsidRPr="007D30C5" w:rsidRDefault="000940A6" w:rsidP="005B7A4B">
            <w:pPr>
              <w:rPr>
                <w:rFonts w:ascii="Calibri" w:eastAsia="Calibri" w:hAnsi="Calibri" w:cs="Calibri"/>
                <w:b/>
                <w:bCs/>
                <w:sz w:val="24"/>
                <w:szCs w:val="24"/>
              </w:rPr>
            </w:pPr>
            <w:r w:rsidRPr="000A37C6">
              <w:rPr>
                <w:rFonts w:ascii="Calibri" w:eastAsia="Calibri" w:hAnsi="Calibri" w:cs="Calibri"/>
                <w:b/>
                <w:bCs/>
                <w:sz w:val="24"/>
                <w:szCs w:val="24"/>
              </w:rPr>
              <w:t xml:space="preserve"> I have applied - </w:t>
            </w:r>
            <w:r w:rsidRPr="000A37C6">
              <w:rPr>
                <w:rFonts w:ascii="Calibri" w:eastAsia="Calibri" w:hAnsi="Calibri" w:cs="Calibri"/>
                <w:b/>
                <w:bCs/>
                <w:color w:val="000000" w:themeColor="text1"/>
                <w:sz w:val="24"/>
                <w:szCs w:val="24"/>
              </w:rPr>
              <w:t>School Based Evidence</w:t>
            </w:r>
          </w:p>
        </w:tc>
      </w:tr>
      <w:tr w:rsidR="0064144E" w14:paraId="1DB56574" w14:textId="77777777">
        <w:trPr>
          <w:trHeight w:val="1125"/>
        </w:trPr>
        <w:tc>
          <w:tcPr>
            <w:tcW w:w="2907"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3A73030B" w14:textId="77777777" w:rsidR="006866B5" w:rsidRDefault="006866B5" w:rsidP="00EE0757">
            <w:pPr>
              <w:pStyle w:val="ListParagraph"/>
              <w:numPr>
                <w:ilvl w:val="0"/>
                <w:numId w:val="28"/>
              </w:numPr>
              <w:rPr>
                <w:rFonts w:eastAsia="Calibri"/>
                <w:color w:val="000000" w:themeColor="text1"/>
              </w:rPr>
            </w:pPr>
            <w:r w:rsidRPr="006866B5">
              <w:rPr>
                <w:rFonts w:eastAsia="Calibri"/>
                <w:color w:val="000000" w:themeColor="text1"/>
              </w:rPr>
              <w:t>A</w:t>
            </w:r>
            <w:r w:rsidR="00EE0757" w:rsidRPr="006866B5">
              <w:rPr>
                <w:rFonts w:eastAsia="Calibri"/>
                <w:color w:val="000000" w:themeColor="text1"/>
              </w:rPr>
              <w:t>lgorithms are step-by-step instructions and can be taught using unplugged activities.</w:t>
            </w:r>
          </w:p>
          <w:p w14:paraId="367C9697" w14:textId="77777777" w:rsidR="006866B5" w:rsidRDefault="006866B5" w:rsidP="00EE0757">
            <w:pPr>
              <w:pStyle w:val="ListParagraph"/>
              <w:numPr>
                <w:ilvl w:val="0"/>
                <w:numId w:val="28"/>
              </w:numPr>
              <w:rPr>
                <w:rFonts w:eastAsia="Calibri"/>
                <w:color w:val="000000" w:themeColor="text1"/>
              </w:rPr>
            </w:pPr>
            <w:r>
              <w:rPr>
                <w:rFonts w:eastAsia="Calibri"/>
                <w:color w:val="000000" w:themeColor="text1"/>
              </w:rPr>
              <w:t>S</w:t>
            </w:r>
            <w:r w:rsidR="00EE0757" w:rsidRPr="006866B5">
              <w:rPr>
                <w:rFonts w:eastAsia="Calibri"/>
                <w:color w:val="000000" w:themeColor="text1"/>
              </w:rPr>
              <w:t>equencing is essential in programming to ensure instructions run in the correct order.</w:t>
            </w:r>
          </w:p>
          <w:p w14:paraId="450B55A8" w14:textId="77777777" w:rsidR="0064144E" w:rsidRDefault="00EE0757" w:rsidP="00EE0757">
            <w:pPr>
              <w:pStyle w:val="ListParagraph"/>
              <w:numPr>
                <w:ilvl w:val="0"/>
                <w:numId w:val="28"/>
              </w:numPr>
              <w:rPr>
                <w:rFonts w:eastAsia="Calibri"/>
                <w:color w:val="000000" w:themeColor="text1"/>
              </w:rPr>
            </w:pPr>
            <w:r w:rsidRPr="006866B5">
              <w:rPr>
                <w:rFonts w:eastAsia="Calibri"/>
                <w:color w:val="000000" w:themeColor="text1"/>
              </w:rPr>
              <w:t>Beebots are a concrete resource for introducing algorithms and sequencing to young children.</w:t>
            </w:r>
          </w:p>
          <w:p w14:paraId="102B1001" w14:textId="64A9DF4B" w:rsidR="009A4D0F" w:rsidRPr="009A4D0F" w:rsidRDefault="009A4D0F" w:rsidP="009A4D0F">
            <w:pPr>
              <w:rPr>
                <w:rFonts w:eastAsia="Calibri"/>
                <w:color w:val="000000" w:themeColor="text1"/>
              </w:rPr>
            </w:pPr>
          </w:p>
        </w:tc>
        <w:tc>
          <w:tcPr>
            <w:tcW w:w="3491" w:type="dxa"/>
            <w:tcBorders>
              <w:top w:val="nil"/>
              <w:left w:val="single" w:sz="8" w:space="0" w:color="auto"/>
              <w:bottom w:val="single" w:sz="8" w:space="0" w:color="auto"/>
              <w:right w:val="single" w:sz="8" w:space="0" w:color="auto"/>
            </w:tcBorders>
          </w:tcPr>
          <w:p w14:paraId="43462B41" w14:textId="77777777" w:rsidR="001B0F18" w:rsidRPr="001B0F18" w:rsidRDefault="001B0F18" w:rsidP="001B0F18">
            <w:pPr>
              <w:pStyle w:val="ListParagraph"/>
              <w:numPr>
                <w:ilvl w:val="0"/>
                <w:numId w:val="28"/>
              </w:numPr>
              <w:rPr>
                <w:rFonts w:eastAsia="Times New Roman"/>
              </w:rPr>
            </w:pPr>
            <w:r>
              <w:t>U</w:t>
            </w:r>
            <w:r w:rsidRPr="001B0F18">
              <w:rPr>
                <w:rFonts w:eastAsia="Times New Roman"/>
              </w:rPr>
              <w:t>se the National Curriculum for Computing &amp; the three strands of Computing: Computer Science (CS), ICT and Digital Literacy (DL)</w:t>
            </w:r>
          </w:p>
          <w:p w14:paraId="54FC2F23" w14:textId="77777777" w:rsidR="001B0F18" w:rsidRPr="001B0F18" w:rsidRDefault="001B0F18" w:rsidP="001B0F18">
            <w:pPr>
              <w:pStyle w:val="ListParagraph"/>
              <w:numPr>
                <w:ilvl w:val="0"/>
                <w:numId w:val="28"/>
              </w:numPr>
              <w:rPr>
                <w:rFonts w:eastAsia="Times New Roman"/>
              </w:rPr>
            </w:pPr>
            <w:r w:rsidRPr="001B0F18">
              <w:rPr>
                <w:rFonts w:eastAsia="Times New Roman"/>
              </w:rPr>
              <w:t>Support children’s developing understanding of algorithms, debugging and predicting (KS1 CS)</w:t>
            </w:r>
          </w:p>
          <w:p w14:paraId="4277C1E4" w14:textId="042163A8" w:rsidR="0064144E" w:rsidRPr="00620CD9" w:rsidRDefault="001B0F18" w:rsidP="0064144E">
            <w:pPr>
              <w:pStyle w:val="ListParagraph"/>
              <w:numPr>
                <w:ilvl w:val="0"/>
                <w:numId w:val="28"/>
              </w:numPr>
              <w:rPr>
                <w:rFonts w:eastAsia="Times New Roman"/>
              </w:rPr>
            </w:pPr>
            <w:r w:rsidRPr="001B0F18">
              <w:rPr>
                <w:rFonts w:eastAsia="Times New Roman"/>
              </w:rPr>
              <w:t>Support children develop their CS skills</w:t>
            </w:r>
          </w:p>
        </w:tc>
        <w:tc>
          <w:tcPr>
            <w:tcW w:w="3416" w:type="dxa"/>
          </w:tcPr>
          <w:p w14:paraId="4396C4BF" w14:textId="77777777" w:rsidR="0064144E" w:rsidRDefault="0064144E" w:rsidP="0064144E"/>
          <w:p w14:paraId="323E6AE6" w14:textId="13732673" w:rsidR="0064144E" w:rsidRDefault="0064144E" w:rsidP="0064144E"/>
        </w:tc>
        <w:tc>
          <w:tcPr>
            <w:tcW w:w="4136" w:type="dxa"/>
            <w:tcBorders>
              <w:top w:val="single" w:sz="8" w:space="0" w:color="auto"/>
              <w:left w:val="single" w:sz="4" w:space="0" w:color="auto"/>
              <w:right w:val="single" w:sz="8" w:space="0" w:color="auto"/>
            </w:tcBorders>
          </w:tcPr>
          <w:p w14:paraId="1F97CD8D" w14:textId="65F82E58" w:rsidR="0064144E" w:rsidRDefault="0064144E" w:rsidP="0064144E"/>
        </w:tc>
      </w:tr>
      <w:tr w:rsidR="0064144E" w14:paraId="648B9C4F" w14:textId="77777777" w:rsidTr="009A4D0F">
        <w:trPr>
          <w:trHeight w:val="4091"/>
        </w:trPr>
        <w:tc>
          <w:tcPr>
            <w:tcW w:w="2907" w:type="dxa"/>
            <w:tcBorders>
              <w:top w:val="nil"/>
              <w:left w:val="single" w:sz="8" w:space="0" w:color="auto"/>
              <w:bottom w:val="single" w:sz="8" w:space="0" w:color="auto"/>
              <w:right w:val="single" w:sz="8" w:space="0" w:color="auto"/>
            </w:tcBorders>
            <w:shd w:val="clear" w:color="auto" w:fill="FBE4D5" w:themeFill="accent2" w:themeFillTint="33"/>
          </w:tcPr>
          <w:p w14:paraId="301C78E0" w14:textId="6C2FD5AF" w:rsidR="009A4D0F" w:rsidRPr="00E31A07" w:rsidRDefault="009A4D0F" w:rsidP="009A4D0F">
            <w:pPr>
              <w:pStyle w:val="ListParagraph"/>
              <w:numPr>
                <w:ilvl w:val="0"/>
                <w:numId w:val="28"/>
              </w:numPr>
              <w:contextualSpacing/>
            </w:pPr>
            <w:r w:rsidRPr="00E31A07">
              <w:t>Scratch Junior can be used to create animations and teach coding for a purpose.</w:t>
            </w:r>
          </w:p>
          <w:p w14:paraId="27CAC309" w14:textId="77777777" w:rsidR="009A4D0F" w:rsidRPr="00E31A07" w:rsidRDefault="009A4D0F" w:rsidP="009A4D0F">
            <w:pPr>
              <w:pStyle w:val="ListParagraph"/>
              <w:numPr>
                <w:ilvl w:val="0"/>
                <w:numId w:val="28"/>
              </w:numPr>
              <w:contextualSpacing/>
            </w:pPr>
            <w:r w:rsidRPr="00E31A07">
              <w:t>Pedagogies such as tinkering, pair programming, modelling, and questioning support effective computing lessons.</w:t>
            </w:r>
          </w:p>
          <w:p w14:paraId="7B9875E5" w14:textId="67B566A3" w:rsidR="0064144E" w:rsidRPr="00E31A07" w:rsidRDefault="009A4D0F" w:rsidP="009A4D0F">
            <w:pPr>
              <w:pStyle w:val="ListParagraph"/>
              <w:numPr>
                <w:ilvl w:val="0"/>
                <w:numId w:val="28"/>
              </w:numPr>
              <w:contextualSpacing/>
            </w:pPr>
            <w:r w:rsidRPr="00E31A07">
              <w:t>Computing can be taught creatively and linked to other curriculum areas in primary classrooms.</w:t>
            </w:r>
          </w:p>
        </w:tc>
        <w:tc>
          <w:tcPr>
            <w:tcW w:w="3491" w:type="dxa"/>
            <w:tcBorders>
              <w:top w:val="nil"/>
              <w:left w:val="single" w:sz="8" w:space="0" w:color="auto"/>
              <w:bottom w:val="single" w:sz="8" w:space="0" w:color="auto"/>
              <w:right w:val="single" w:sz="8" w:space="0" w:color="auto"/>
            </w:tcBorders>
          </w:tcPr>
          <w:p w14:paraId="43A93304" w14:textId="7C0F1149" w:rsidR="00C27379" w:rsidRDefault="00111F21" w:rsidP="00620CD9">
            <w:pPr>
              <w:pStyle w:val="ListParagraph"/>
              <w:numPr>
                <w:ilvl w:val="0"/>
                <w:numId w:val="28"/>
              </w:numPr>
            </w:pPr>
            <w:r>
              <w:t>M</w:t>
            </w:r>
            <w:r w:rsidR="00C27379">
              <w:t>ake use of Scratch Junior to create animations linked to other areas of the curriculum – endless possibilities down to creativity of the teacher</w:t>
            </w:r>
          </w:p>
          <w:p w14:paraId="07F12560" w14:textId="1C97EB97" w:rsidR="00C27379" w:rsidRDefault="00111F21" w:rsidP="00620CD9">
            <w:pPr>
              <w:pStyle w:val="ListParagraph"/>
              <w:numPr>
                <w:ilvl w:val="0"/>
                <w:numId w:val="28"/>
              </w:numPr>
            </w:pPr>
            <w:r>
              <w:t>T</w:t>
            </w:r>
            <w:r w:rsidR="00C27379">
              <w:t>each coding lesson using Scratch Junior</w:t>
            </w:r>
          </w:p>
          <w:p w14:paraId="49338B79" w14:textId="4BE166FB" w:rsidR="00C27379" w:rsidRDefault="00111F21" w:rsidP="00620CD9">
            <w:pPr>
              <w:pStyle w:val="ListParagraph"/>
              <w:numPr>
                <w:ilvl w:val="0"/>
                <w:numId w:val="28"/>
              </w:numPr>
            </w:pPr>
            <w:r>
              <w:t>M</w:t>
            </w:r>
            <w:r w:rsidR="00C27379">
              <w:t xml:space="preserve">odel and ask questions to help children access the coding blocks within Scratch Junior (e.g. move, speak, the importance of sequencing, tinkering etc.) </w:t>
            </w:r>
          </w:p>
          <w:p w14:paraId="5A6BB80F" w14:textId="506B1066" w:rsidR="0064144E" w:rsidRDefault="00111F21" w:rsidP="00620CD9">
            <w:pPr>
              <w:pStyle w:val="ListParagraph"/>
              <w:numPr>
                <w:ilvl w:val="0"/>
                <w:numId w:val="28"/>
              </w:numPr>
            </w:pPr>
            <w:r>
              <w:t>Us</w:t>
            </w:r>
            <w:r w:rsidR="00C27379">
              <w:t>e paired programming (driver/navigator) and the value of this pedagogical approach</w:t>
            </w:r>
          </w:p>
        </w:tc>
        <w:tc>
          <w:tcPr>
            <w:tcW w:w="3416" w:type="dxa"/>
            <w:tcBorders>
              <w:left w:val="single" w:sz="8" w:space="0" w:color="auto"/>
              <w:right w:val="single" w:sz="4" w:space="0" w:color="auto"/>
            </w:tcBorders>
          </w:tcPr>
          <w:p w14:paraId="40BD9EAB" w14:textId="77777777" w:rsidR="0064144E" w:rsidRDefault="0064144E" w:rsidP="005B7A4B"/>
        </w:tc>
        <w:tc>
          <w:tcPr>
            <w:tcW w:w="4136" w:type="dxa"/>
            <w:tcBorders>
              <w:top w:val="single" w:sz="8" w:space="0" w:color="auto"/>
              <w:left w:val="single" w:sz="4" w:space="0" w:color="auto"/>
              <w:right w:val="single" w:sz="8" w:space="0" w:color="auto"/>
            </w:tcBorders>
          </w:tcPr>
          <w:p w14:paraId="457CEC8C" w14:textId="0D7D3F7E" w:rsidR="0064144E" w:rsidRDefault="0064144E" w:rsidP="005B7A4B"/>
        </w:tc>
      </w:tr>
    </w:tbl>
    <w:p w14:paraId="206E470C" w14:textId="77777777" w:rsidR="00DC5880" w:rsidRDefault="00DC5880" w:rsidP="008B67FC">
      <w:pPr>
        <w:spacing w:line="257" w:lineRule="auto"/>
      </w:pPr>
    </w:p>
    <w:p w14:paraId="4E6DC33C" w14:textId="12533A60" w:rsidR="151DD1E3" w:rsidRPr="000940A6" w:rsidRDefault="008B67FC" w:rsidP="67C4DF1B">
      <w:pPr>
        <w:spacing w:line="257" w:lineRule="auto"/>
      </w:pPr>
      <w:r w:rsidRPr="000940A6">
        <w:rPr>
          <w:rFonts w:ascii="Calibri" w:eastAsia="Calibri" w:hAnsi="Calibri" w:cs="Calibri"/>
        </w:rPr>
        <w:t xml:space="preserve"> </w:t>
      </w:r>
      <w:bookmarkStart w:id="6" w:name="D_T"/>
      <w:r w:rsidR="00C72B63">
        <w:rPr>
          <w:b/>
          <w:bCs/>
          <w:sz w:val="48"/>
          <w:szCs w:val="48"/>
        </w:rPr>
        <w:t>Design and Technology</w:t>
      </w:r>
    </w:p>
    <w:tbl>
      <w:tblPr>
        <w:tblStyle w:val="TableGrid"/>
        <w:tblW w:w="13950" w:type="dxa"/>
        <w:tblLayout w:type="fixed"/>
        <w:tblLook w:val="04A0" w:firstRow="1" w:lastRow="0" w:firstColumn="1" w:lastColumn="0" w:noHBand="0" w:noVBand="1"/>
      </w:tblPr>
      <w:tblGrid>
        <w:gridCol w:w="6975"/>
        <w:gridCol w:w="6975"/>
      </w:tblGrid>
      <w:tr w:rsidR="000940A6" w:rsidRPr="000940A6" w14:paraId="006AD654" w14:textId="77777777" w:rsidTr="0034332F">
        <w:trPr>
          <w:trHeight w:val="375"/>
        </w:trPr>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bookmarkEnd w:id="6"/>
          <w:p w14:paraId="7DF9FFC9" w14:textId="09AB685B" w:rsidR="67C4DF1B" w:rsidRPr="000A37C6" w:rsidRDefault="67C4DF1B">
            <w:pPr>
              <w:rPr>
                <w:rFonts w:cstheme="minorHAnsi"/>
                <w:sz w:val="24"/>
                <w:szCs w:val="24"/>
              </w:rPr>
            </w:pPr>
            <w:r w:rsidRPr="000A37C6">
              <w:rPr>
                <w:rFonts w:eastAsia="Arial" w:cstheme="minorHAnsi"/>
                <w:b/>
                <w:bCs/>
                <w:sz w:val="24"/>
                <w:szCs w:val="24"/>
              </w:rPr>
              <w:t>INITIAL DESIGN AND TECHNOLOGY REFLECTION:</w:t>
            </w:r>
          </w:p>
          <w:p w14:paraId="1BD5293F" w14:textId="70F468D9" w:rsidR="67C4DF1B" w:rsidRPr="000A37C6" w:rsidRDefault="67C4DF1B">
            <w:pPr>
              <w:rPr>
                <w:rFonts w:cstheme="minorHAnsi"/>
                <w:sz w:val="24"/>
                <w:szCs w:val="24"/>
              </w:rPr>
            </w:pPr>
            <w:r w:rsidRPr="000A37C6">
              <w:rPr>
                <w:rFonts w:eastAsia="Times New Roman"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p w14:paraId="528DA5C2" w14:textId="539B0BC5" w:rsidR="67C4DF1B" w:rsidRPr="000A37C6" w:rsidRDefault="67C4DF1B">
            <w:pPr>
              <w:rPr>
                <w:rFonts w:cstheme="minorHAnsi"/>
                <w:sz w:val="24"/>
                <w:szCs w:val="24"/>
              </w:rPr>
            </w:pPr>
            <w:r w:rsidRPr="000A37C6">
              <w:rPr>
                <w:rFonts w:eastAsia="Times New Roman" w:cstheme="minorHAnsi"/>
                <w:sz w:val="24"/>
                <w:szCs w:val="24"/>
              </w:rPr>
              <w:t xml:space="preserve"> </w:t>
            </w:r>
          </w:p>
        </w:tc>
      </w:tr>
      <w:tr w:rsidR="000940A6" w:rsidRPr="000940A6" w14:paraId="3EFF612D" w14:textId="77777777" w:rsidTr="00E85700">
        <w:tc>
          <w:tcPr>
            <w:tcW w:w="6975" w:type="dxa"/>
            <w:tcBorders>
              <w:top w:val="single" w:sz="8" w:space="0" w:color="auto"/>
              <w:left w:val="single" w:sz="8" w:space="0" w:color="auto"/>
              <w:bottom w:val="single" w:sz="8" w:space="0" w:color="auto"/>
              <w:right w:val="single" w:sz="8" w:space="0" w:color="auto"/>
            </w:tcBorders>
          </w:tcPr>
          <w:p w14:paraId="15A0E25A" w14:textId="222A6FB2" w:rsidR="67C4DF1B" w:rsidRPr="000A37C6" w:rsidRDefault="67C4DF1B" w:rsidP="007E4EDB">
            <w:pPr>
              <w:pStyle w:val="ListParagraph"/>
              <w:numPr>
                <w:ilvl w:val="0"/>
                <w:numId w:val="9"/>
              </w:numPr>
              <w:rPr>
                <w:rFonts w:asciiTheme="minorHAnsi" w:eastAsia="Arial" w:hAnsiTheme="minorHAnsi" w:cstheme="minorHAnsi"/>
                <w:sz w:val="24"/>
                <w:szCs w:val="24"/>
              </w:rPr>
            </w:pPr>
            <w:r w:rsidRPr="000A37C6">
              <w:rPr>
                <w:rFonts w:asciiTheme="minorHAnsi" w:eastAsia="Arial" w:hAnsiTheme="minorHAnsi" w:cstheme="minorHAnsi"/>
                <w:sz w:val="24"/>
                <w:szCs w:val="24"/>
              </w:rPr>
              <w:t xml:space="preserve">What is your own experience of </w:t>
            </w:r>
            <w:r w:rsidR="00C72B63">
              <w:rPr>
                <w:rFonts w:asciiTheme="minorHAnsi" w:eastAsia="Arial" w:hAnsiTheme="minorHAnsi" w:cstheme="minorHAnsi"/>
                <w:sz w:val="24"/>
                <w:szCs w:val="24"/>
              </w:rPr>
              <w:t>Design and Technology</w:t>
            </w:r>
            <w:r w:rsidRPr="000A37C6">
              <w:rPr>
                <w:rFonts w:asciiTheme="minorHAnsi" w:eastAsia="Arial" w:hAnsiTheme="minorHAnsi" w:cstheme="minorHAnsi"/>
                <w:sz w:val="24"/>
                <w:szCs w:val="24"/>
              </w:rPr>
              <w:t xml:space="preserve"> education prior to the course?</w:t>
            </w:r>
          </w:p>
          <w:p w14:paraId="7EED32C6" w14:textId="4BC185A8" w:rsidR="67C4DF1B" w:rsidRPr="000A37C6" w:rsidRDefault="67C4DF1B" w:rsidP="00FC424C">
            <w:pPr>
              <w:pStyle w:val="ListParagraph"/>
              <w:rPr>
                <w:rFonts w:asciiTheme="minorHAnsi" w:eastAsia="Arial" w:hAnsiTheme="minorHAnsi" w:cstheme="minorHAnsi"/>
                <w:sz w:val="24"/>
                <w:szCs w:val="24"/>
              </w:rPr>
            </w:pPr>
          </w:p>
          <w:p w14:paraId="4BE895DF" w14:textId="169A588E" w:rsidR="67C4DF1B" w:rsidRPr="000A37C6" w:rsidRDefault="67C4DF1B">
            <w:pPr>
              <w:rPr>
                <w:rFonts w:cstheme="minorHAnsi"/>
                <w:sz w:val="24"/>
                <w:szCs w:val="24"/>
              </w:rPr>
            </w:pPr>
            <w:r w:rsidRPr="000A37C6">
              <w:rPr>
                <w:rFonts w:eastAsia="Arial" w:cstheme="minorHAnsi"/>
                <w:b/>
                <w:bCs/>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78817D8A" w14:textId="77777777" w:rsidR="67C4DF1B" w:rsidRPr="000A37C6" w:rsidRDefault="67C4DF1B">
            <w:pPr>
              <w:rPr>
                <w:rFonts w:eastAsia="Times New Roman" w:cstheme="minorHAnsi"/>
                <w:sz w:val="24"/>
                <w:szCs w:val="24"/>
              </w:rPr>
            </w:pPr>
            <w:r w:rsidRPr="000A37C6">
              <w:rPr>
                <w:rFonts w:eastAsia="Times New Roman" w:cstheme="minorHAnsi"/>
                <w:sz w:val="24"/>
                <w:szCs w:val="24"/>
              </w:rPr>
              <w:t xml:space="preserve"> </w:t>
            </w:r>
          </w:p>
          <w:p w14:paraId="6D49B094" w14:textId="77777777" w:rsidR="0093525C" w:rsidRPr="000A37C6" w:rsidRDefault="0093525C">
            <w:pPr>
              <w:rPr>
                <w:rFonts w:eastAsia="Times New Roman" w:cstheme="minorHAnsi"/>
                <w:sz w:val="24"/>
                <w:szCs w:val="24"/>
              </w:rPr>
            </w:pPr>
          </w:p>
          <w:p w14:paraId="6FEA77C8" w14:textId="1ABA0475" w:rsidR="0093525C" w:rsidRPr="000A37C6" w:rsidRDefault="0093525C">
            <w:pPr>
              <w:rPr>
                <w:rFonts w:cstheme="minorHAnsi"/>
                <w:sz w:val="24"/>
                <w:szCs w:val="24"/>
              </w:rPr>
            </w:pPr>
          </w:p>
        </w:tc>
      </w:tr>
      <w:tr w:rsidR="000940A6" w:rsidRPr="000940A6" w14:paraId="5739F8D3" w14:textId="77777777" w:rsidTr="00E85700">
        <w:tc>
          <w:tcPr>
            <w:tcW w:w="6975" w:type="dxa"/>
            <w:tcBorders>
              <w:top w:val="single" w:sz="8" w:space="0" w:color="auto"/>
              <w:left w:val="single" w:sz="8" w:space="0" w:color="auto"/>
              <w:bottom w:val="single" w:sz="8" w:space="0" w:color="auto"/>
              <w:right w:val="single" w:sz="8" w:space="0" w:color="auto"/>
            </w:tcBorders>
          </w:tcPr>
          <w:p w14:paraId="7F9D6100" w14:textId="04A5EE29" w:rsidR="67C4DF1B" w:rsidRPr="000A37C6" w:rsidRDefault="67C4DF1B" w:rsidP="007E4EDB">
            <w:pPr>
              <w:pStyle w:val="ListParagraph"/>
              <w:numPr>
                <w:ilvl w:val="0"/>
                <w:numId w:val="9"/>
              </w:numPr>
              <w:rPr>
                <w:rFonts w:asciiTheme="minorHAnsi" w:eastAsia="Arial" w:hAnsiTheme="minorHAnsi" w:cstheme="minorHAnsi"/>
                <w:sz w:val="24"/>
                <w:szCs w:val="24"/>
              </w:rPr>
            </w:pPr>
            <w:r w:rsidRPr="000A37C6">
              <w:rPr>
                <w:rFonts w:asciiTheme="minorHAnsi" w:eastAsia="Arial" w:hAnsiTheme="minorHAnsi" w:cstheme="minorHAnsi"/>
                <w:sz w:val="24"/>
                <w:szCs w:val="24"/>
              </w:rPr>
              <w:t xml:space="preserve">Do you engage in any </w:t>
            </w:r>
            <w:r w:rsidR="00C72B63">
              <w:rPr>
                <w:rFonts w:asciiTheme="minorHAnsi" w:eastAsia="Arial" w:hAnsiTheme="minorHAnsi" w:cstheme="minorHAnsi"/>
                <w:sz w:val="24"/>
                <w:szCs w:val="24"/>
              </w:rPr>
              <w:t>Design and Technology</w:t>
            </w:r>
            <w:r w:rsidRPr="000A37C6">
              <w:rPr>
                <w:rFonts w:asciiTheme="minorHAnsi" w:eastAsia="Arial" w:hAnsiTheme="minorHAnsi" w:cstheme="minorHAnsi"/>
                <w:sz w:val="24"/>
                <w:szCs w:val="24"/>
              </w:rPr>
              <w:t xml:space="preserve"> learning currently? If </w:t>
            </w:r>
            <w:r w:rsidR="00AA1C0D" w:rsidRPr="000A37C6">
              <w:rPr>
                <w:rFonts w:asciiTheme="minorHAnsi" w:eastAsia="Arial" w:hAnsiTheme="minorHAnsi" w:cstheme="minorHAnsi"/>
                <w:sz w:val="24"/>
                <w:szCs w:val="24"/>
              </w:rPr>
              <w:t>so,</w:t>
            </w:r>
            <w:r w:rsidRPr="000A37C6">
              <w:rPr>
                <w:rFonts w:asciiTheme="minorHAnsi" w:eastAsia="Arial" w:hAnsiTheme="minorHAnsi" w:cstheme="minorHAnsi"/>
                <w:sz w:val="24"/>
                <w:szCs w:val="24"/>
              </w:rPr>
              <w:t xml:space="preserve"> what do you do and how do you learn?</w:t>
            </w:r>
          </w:p>
          <w:p w14:paraId="71A936BA" w14:textId="126DF2A2" w:rsidR="67C4DF1B" w:rsidRPr="000A37C6" w:rsidRDefault="67C4DF1B">
            <w:pPr>
              <w:rPr>
                <w:rFonts w:cstheme="minorHAnsi"/>
                <w:sz w:val="24"/>
                <w:szCs w:val="24"/>
              </w:rPr>
            </w:pPr>
            <w:r w:rsidRPr="000A37C6">
              <w:rPr>
                <w:rFonts w:eastAsia="Arial" w:cstheme="minorHAnsi"/>
                <w:sz w:val="24"/>
                <w:szCs w:val="24"/>
              </w:rPr>
              <w:t xml:space="preserve"> </w:t>
            </w:r>
          </w:p>
          <w:p w14:paraId="415359E0" w14:textId="27E547F9" w:rsidR="67C4DF1B" w:rsidRPr="000A37C6" w:rsidRDefault="67C4DF1B">
            <w:pPr>
              <w:rPr>
                <w:rFonts w:cstheme="minorHAnsi"/>
                <w:sz w:val="24"/>
                <w:szCs w:val="24"/>
              </w:rPr>
            </w:pPr>
            <w:r w:rsidRPr="000A37C6">
              <w:rPr>
                <w:rFonts w:eastAsia="Times New Roman"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31145739" w14:textId="77777777" w:rsidR="67C4DF1B" w:rsidRPr="000A37C6" w:rsidRDefault="67C4DF1B">
            <w:pPr>
              <w:rPr>
                <w:rFonts w:eastAsia="Times New Roman" w:cstheme="minorHAnsi"/>
                <w:sz w:val="24"/>
                <w:szCs w:val="24"/>
              </w:rPr>
            </w:pPr>
            <w:r w:rsidRPr="000A37C6">
              <w:rPr>
                <w:rFonts w:eastAsia="Times New Roman" w:cstheme="minorHAnsi"/>
                <w:sz w:val="24"/>
                <w:szCs w:val="24"/>
              </w:rPr>
              <w:t xml:space="preserve"> </w:t>
            </w:r>
          </w:p>
          <w:p w14:paraId="15BE865A" w14:textId="77777777" w:rsidR="0093525C" w:rsidRPr="000A37C6" w:rsidRDefault="0093525C">
            <w:pPr>
              <w:rPr>
                <w:rFonts w:eastAsia="Times New Roman" w:cstheme="minorHAnsi"/>
                <w:sz w:val="24"/>
                <w:szCs w:val="24"/>
              </w:rPr>
            </w:pPr>
          </w:p>
          <w:p w14:paraId="31626F96" w14:textId="746304DD" w:rsidR="0093525C" w:rsidRPr="000A37C6" w:rsidRDefault="0093525C">
            <w:pPr>
              <w:rPr>
                <w:rFonts w:cstheme="minorHAnsi"/>
                <w:sz w:val="24"/>
                <w:szCs w:val="24"/>
              </w:rPr>
            </w:pPr>
          </w:p>
        </w:tc>
      </w:tr>
      <w:tr w:rsidR="000940A6" w:rsidRPr="000940A6" w14:paraId="3733A5BE" w14:textId="77777777" w:rsidTr="00E85700">
        <w:tc>
          <w:tcPr>
            <w:tcW w:w="6975" w:type="dxa"/>
            <w:tcBorders>
              <w:top w:val="single" w:sz="8" w:space="0" w:color="auto"/>
              <w:left w:val="single" w:sz="8" w:space="0" w:color="auto"/>
              <w:bottom w:val="single" w:sz="8" w:space="0" w:color="auto"/>
              <w:right w:val="single" w:sz="8" w:space="0" w:color="auto"/>
            </w:tcBorders>
          </w:tcPr>
          <w:p w14:paraId="3C3CEE84" w14:textId="13E2BAF5" w:rsidR="67C4DF1B" w:rsidRPr="000A37C6" w:rsidRDefault="67C4DF1B" w:rsidP="007E4EDB">
            <w:pPr>
              <w:pStyle w:val="ListParagraph"/>
              <w:numPr>
                <w:ilvl w:val="0"/>
                <w:numId w:val="9"/>
              </w:numPr>
              <w:rPr>
                <w:rFonts w:asciiTheme="minorHAnsi" w:eastAsia="Arial" w:hAnsiTheme="minorHAnsi" w:cstheme="minorHAnsi"/>
                <w:sz w:val="24"/>
                <w:szCs w:val="24"/>
              </w:rPr>
            </w:pPr>
            <w:r w:rsidRPr="000A37C6">
              <w:rPr>
                <w:rFonts w:asciiTheme="minorHAnsi" w:eastAsia="Arial" w:hAnsiTheme="minorHAnsi" w:cstheme="minorHAnsi"/>
                <w:sz w:val="24"/>
                <w:szCs w:val="24"/>
              </w:rPr>
              <w:t xml:space="preserve">What prior experience do you have of observing others teach </w:t>
            </w:r>
            <w:r w:rsidR="00C72B63">
              <w:rPr>
                <w:rFonts w:asciiTheme="minorHAnsi" w:eastAsia="Arial" w:hAnsiTheme="minorHAnsi" w:cstheme="minorHAnsi"/>
                <w:sz w:val="24"/>
                <w:szCs w:val="24"/>
              </w:rPr>
              <w:t>Design and Technology,</w:t>
            </w:r>
            <w:r w:rsidRPr="000A37C6">
              <w:rPr>
                <w:rFonts w:asciiTheme="minorHAnsi" w:eastAsia="Arial" w:hAnsiTheme="minorHAnsi" w:cstheme="minorHAnsi"/>
                <w:sz w:val="24"/>
                <w:szCs w:val="24"/>
              </w:rPr>
              <w:t xml:space="preserve"> of supporting teaching or leading on the teaching </w:t>
            </w:r>
            <w:r w:rsidR="00E85700" w:rsidRPr="000A37C6">
              <w:rPr>
                <w:rFonts w:asciiTheme="minorHAnsi" w:eastAsia="Arial" w:hAnsiTheme="minorHAnsi" w:cstheme="minorHAnsi"/>
                <w:sz w:val="24"/>
                <w:szCs w:val="24"/>
              </w:rPr>
              <w:t xml:space="preserve">of </w:t>
            </w:r>
            <w:r w:rsidR="00C72B63">
              <w:rPr>
                <w:rFonts w:asciiTheme="minorHAnsi" w:eastAsia="Arial" w:hAnsiTheme="minorHAnsi" w:cstheme="minorHAnsi"/>
                <w:sz w:val="24"/>
                <w:szCs w:val="24"/>
              </w:rPr>
              <w:t>Design and Technology</w:t>
            </w:r>
            <w:r w:rsidRPr="000A37C6">
              <w:rPr>
                <w:rFonts w:asciiTheme="minorHAnsi" w:eastAsia="Arial" w:hAnsiTheme="minorHAnsi" w:cstheme="minorHAnsi"/>
                <w:sz w:val="24"/>
                <w:szCs w:val="24"/>
              </w:rPr>
              <w:t>?</w:t>
            </w:r>
          </w:p>
          <w:p w14:paraId="08DB08AD" w14:textId="41444BEA" w:rsidR="67C4DF1B" w:rsidRPr="000A37C6" w:rsidRDefault="67C4DF1B">
            <w:pPr>
              <w:rPr>
                <w:rFonts w:cstheme="minorHAnsi"/>
                <w:sz w:val="24"/>
                <w:szCs w:val="24"/>
              </w:rPr>
            </w:pPr>
            <w:r w:rsidRPr="000A37C6">
              <w:rPr>
                <w:rFonts w:eastAsia="Arial" w:cstheme="minorHAnsi"/>
                <w:sz w:val="24"/>
                <w:szCs w:val="24"/>
              </w:rPr>
              <w:t xml:space="preserve"> </w:t>
            </w:r>
          </w:p>
          <w:p w14:paraId="580327C6" w14:textId="16D3FAE6" w:rsidR="67C4DF1B" w:rsidRPr="000A37C6" w:rsidRDefault="67C4DF1B">
            <w:pPr>
              <w:rPr>
                <w:rFonts w:cstheme="minorHAnsi"/>
                <w:sz w:val="24"/>
                <w:szCs w:val="24"/>
              </w:rPr>
            </w:pPr>
            <w:r w:rsidRPr="000A37C6">
              <w:rPr>
                <w:rFonts w:eastAsia="Arial"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68BD7E67" w14:textId="78482C8E" w:rsidR="67C4DF1B" w:rsidRPr="000A37C6" w:rsidRDefault="67C4DF1B">
            <w:pPr>
              <w:rPr>
                <w:rFonts w:cstheme="minorHAnsi"/>
                <w:sz w:val="24"/>
                <w:szCs w:val="24"/>
              </w:rPr>
            </w:pPr>
            <w:r w:rsidRPr="000A37C6">
              <w:rPr>
                <w:rFonts w:eastAsia="Times New Roman" w:cstheme="minorHAnsi"/>
                <w:sz w:val="24"/>
                <w:szCs w:val="24"/>
              </w:rPr>
              <w:t xml:space="preserve"> </w:t>
            </w:r>
          </w:p>
        </w:tc>
      </w:tr>
      <w:tr w:rsidR="000940A6" w:rsidRPr="000940A6" w14:paraId="6F2D781E" w14:textId="77777777" w:rsidTr="00E85700">
        <w:tc>
          <w:tcPr>
            <w:tcW w:w="6975" w:type="dxa"/>
            <w:tcBorders>
              <w:top w:val="single" w:sz="8" w:space="0" w:color="auto"/>
              <w:left w:val="single" w:sz="8" w:space="0" w:color="auto"/>
              <w:bottom w:val="single" w:sz="8" w:space="0" w:color="auto"/>
              <w:right w:val="single" w:sz="8" w:space="0" w:color="auto"/>
            </w:tcBorders>
          </w:tcPr>
          <w:p w14:paraId="3D26B911" w14:textId="119C6673" w:rsidR="67C4DF1B" w:rsidRPr="000A37C6" w:rsidRDefault="67C4DF1B" w:rsidP="007E4EDB">
            <w:pPr>
              <w:pStyle w:val="ListParagraph"/>
              <w:numPr>
                <w:ilvl w:val="0"/>
                <w:numId w:val="9"/>
              </w:numPr>
              <w:rPr>
                <w:rFonts w:asciiTheme="minorHAnsi" w:eastAsia="Arial" w:hAnsiTheme="minorHAnsi" w:cstheme="minorHAnsi"/>
                <w:sz w:val="24"/>
                <w:szCs w:val="24"/>
              </w:rPr>
            </w:pPr>
            <w:r w:rsidRPr="000A37C6">
              <w:rPr>
                <w:rFonts w:asciiTheme="minorHAnsi" w:eastAsia="Arial" w:hAnsiTheme="minorHAnsi" w:cstheme="minorHAnsi"/>
                <w:sz w:val="24"/>
                <w:szCs w:val="24"/>
              </w:rPr>
              <w:t xml:space="preserve">Which aspects of </w:t>
            </w:r>
            <w:r w:rsidR="00C72B63">
              <w:rPr>
                <w:rFonts w:asciiTheme="minorHAnsi" w:eastAsia="Arial" w:hAnsiTheme="minorHAnsi" w:cstheme="minorHAnsi"/>
                <w:sz w:val="24"/>
                <w:szCs w:val="24"/>
              </w:rPr>
              <w:t>Design and Technology</w:t>
            </w:r>
            <w:r w:rsidRPr="000A37C6">
              <w:rPr>
                <w:rFonts w:asciiTheme="minorHAnsi" w:eastAsia="Arial" w:hAnsiTheme="minorHAnsi" w:cstheme="minorHAnsi"/>
                <w:sz w:val="24"/>
                <w:szCs w:val="24"/>
              </w:rPr>
              <w:t xml:space="preserve"> teaching do you feel you need to develop further across the 3 years of the</w:t>
            </w:r>
            <w:r w:rsidR="00C72B63">
              <w:rPr>
                <w:rFonts w:asciiTheme="minorHAnsi" w:eastAsia="Arial" w:hAnsiTheme="minorHAnsi" w:cstheme="minorHAnsi"/>
                <w:sz w:val="24"/>
                <w:szCs w:val="24"/>
              </w:rPr>
              <w:t xml:space="preserve"> </w:t>
            </w:r>
            <w:r w:rsidRPr="000A37C6">
              <w:rPr>
                <w:rFonts w:asciiTheme="minorHAnsi" w:eastAsia="Arial" w:hAnsiTheme="minorHAnsi" w:cstheme="minorHAnsi"/>
                <w:sz w:val="24"/>
                <w:szCs w:val="24"/>
              </w:rPr>
              <w:t>course?</w:t>
            </w:r>
          </w:p>
          <w:p w14:paraId="38B16DBE" w14:textId="558FC0A5" w:rsidR="67C4DF1B" w:rsidRPr="000A37C6" w:rsidRDefault="67C4DF1B">
            <w:pPr>
              <w:rPr>
                <w:rFonts w:cstheme="minorHAnsi"/>
                <w:sz w:val="24"/>
                <w:szCs w:val="24"/>
              </w:rPr>
            </w:pPr>
            <w:r w:rsidRPr="000A37C6">
              <w:rPr>
                <w:rFonts w:eastAsia="Arial" w:cstheme="minorHAnsi"/>
                <w:sz w:val="24"/>
                <w:szCs w:val="24"/>
              </w:rPr>
              <w:t xml:space="preserve"> </w:t>
            </w:r>
          </w:p>
          <w:p w14:paraId="0CDAB960" w14:textId="11F76CC5" w:rsidR="67C4DF1B" w:rsidRPr="000A37C6" w:rsidRDefault="67C4DF1B">
            <w:pPr>
              <w:rPr>
                <w:rFonts w:cstheme="minorHAnsi"/>
                <w:sz w:val="24"/>
                <w:szCs w:val="24"/>
              </w:rPr>
            </w:pPr>
            <w:r w:rsidRPr="000A37C6">
              <w:rPr>
                <w:rFonts w:eastAsia="Times New Roman"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0E52B79B" w14:textId="77777777" w:rsidR="67C4DF1B" w:rsidRPr="000A37C6" w:rsidRDefault="67C4DF1B">
            <w:pPr>
              <w:rPr>
                <w:rFonts w:eastAsia="Times New Roman" w:cstheme="minorHAnsi"/>
                <w:sz w:val="24"/>
                <w:szCs w:val="24"/>
              </w:rPr>
            </w:pPr>
            <w:r w:rsidRPr="000A37C6">
              <w:rPr>
                <w:rFonts w:eastAsia="Times New Roman" w:cstheme="minorHAnsi"/>
                <w:sz w:val="24"/>
                <w:szCs w:val="24"/>
              </w:rPr>
              <w:t xml:space="preserve"> </w:t>
            </w:r>
          </w:p>
          <w:p w14:paraId="257E382D" w14:textId="77777777" w:rsidR="0093525C" w:rsidRPr="000A37C6" w:rsidRDefault="0093525C">
            <w:pPr>
              <w:rPr>
                <w:rFonts w:eastAsia="Times New Roman" w:cstheme="minorHAnsi"/>
                <w:sz w:val="24"/>
                <w:szCs w:val="24"/>
              </w:rPr>
            </w:pPr>
          </w:p>
          <w:p w14:paraId="0A2C4BD3" w14:textId="165A6916" w:rsidR="0093525C" w:rsidRPr="000A37C6" w:rsidRDefault="0093525C">
            <w:pPr>
              <w:rPr>
                <w:rFonts w:cstheme="minorHAnsi"/>
                <w:sz w:val="24"/>
                <w:szCs w:val="24"/>
              </w:rPr>
            </w:pPr>
          </w:p>
        </w:tc>
      </w:tr>
    </w:tbl>
    <w:p w14:paraId="3E83172A" w14:textId="77F17B81" w:rsidR="151DD1E3" w:rsidRDefault="151DD1E3" w:rsidP="67C4DF1B">
      <w:pPr>
        <w:spacing w:line="257" w:lineRule="auto"/>
        <w:rPr>
          <w:rFonts w:ascii="Times New Roman" w:eastAsia="Times New Roman" w:hAnsi="Times New Roman" w:cs="Times New Roman"/>
          <w:sz w:val="48"/>
          <w:szCs w:val="48"/>
        </w:rPr>
      </w:pPr>
      <w:r w:rsidRPr="67C4DF1B">
        <w:rPr>
          <w:rFonts w:ascii="Times New Roman" w:eastAsia="Times New Roman" w:hAnsi="Times New Roman" w:cs="Times New Roman"/>
          <w:sz w:val="48"/>
          <w:szCs w:val="48"/>
        </w:rPr>
        <w:t xml:space="preserve"> </w:t>
      </w:r>
    </w:p>
    <w:p w14:paraId="7CDEAF0A" w14:textId="77777777" w:rsidR="00DC5880" w:rsidRDefault="00DC5880" w:rsidP="67C4DF1B">
      <w:pPr>
        <w:spacing w:line="257" w:lineRule="auto"/>
      </w:pPr>
    </w:p>
    <w:p w14:paraId="228A0802" w14:textId="77777777" w:rsidR="007D30C5" w:rsidRDefault="007D30C5" w:rsidP="67C4DF1B">
      <w:pPr>
        <w:spacing w:line="257" w:lineRule="auto"/>
      </w:pPr>
    </w:p>
    <w:p w14:paraId="5FA4F00E" w14:textId="77777777" w:rsidR="007D30C5" w:rsidRDefault="007D30C5" w:rsidP="67C4DF1B">
      <w:pPr>
        <w:spacing w:line="257" w:lineRule="auto"/>
      </w:pPr>
    </w:p>
    <w:p w14:paraId="176296F1" w14:textId="77777777" w:rsidR="007D30C5" w:rsidRDefault="007D30C5" w:rsidP="67C4DF1B">
      <w:pPr>
        <w:spacing w:line="257" w:lineRule="auto"/>
      </w:pPr>
    </w:p>
    <w:p w14:paraId="4C0C3929" w14:textId="77777777" w:rsidR="007D30C5" w:rsidRDefault="007D30C5" w:rsidP="67C4DF1B">
      <w:pPr>
        <w:spacing w:line="257" w:lineRule="auto"/>
      </w:pPr>
    </w:p>
    <w:p w14:paraId="057C8475" w14:textId="77777777" w:rsidR="007D30C5" w:rsidRDefault="007D30C5" w:rsidP="67C4DF1B">
      <w:pPr>
        <w:spacing w:line="257" w:lineRule="auto"/>
      </w:pPr>
    </w:p>
    <w:tbl>
      <w:tblPr>
        <w:tblStyle w:val="TableGrid"/>
        <w:tblW w:w="13950" w:type="dxa"/>
        <w:tblLayout w:type="fixed"/>
        <w:tblLook w:val="04A0" w:firstRow="1" w:lastRow="0" w:firstColumn="1" w:lastColumn="0" w:noHBand="0" w:noVBand="1"/>
      </w:tblPr>
      <w:tblGrid>
        <w:gridCol w:w="2970"/>
        <w:gridCol w:w="3120"/>
        <w:gridCol w:w="3540"/>
        <w:gridCol w:w="4320"/>
      </w:tblGrid>
      <w:tr w:rsidR="000940A6" w14:paraId="589A79E1" w14:textId="77777777" w:rsidTr="007D30C5">
        <w:trPr>
          <w:trHeight w:val="547"/>
        </w:trPr>
        <w:tc>
          <w:tcPr>
            <w:tcW w:w="2970" w:type="dxa"/>
            <w:tcBorders>
              <w:top w:val="single" w:sz="8" w:space="0" w:color="auto"/>
              <w:left w:val="single" w:sz="8" w:space="0" w:color="auto"/>
              <w:right w:val="single" w:sz="8" w:space="0" w:color="auto"/>
            </w:tcBorders>
            <w:shd w:val="clear" w:color="auto" w:fill="F4B083" w:themeFill="accent2" w:themeFillTint="99"/>
          </w:tcPr>
          <w:p w14:paraId="44DB4648" w14:textId="3812FB4E" w:rsidR="000940A6" w:rsidRPr="000940A6" w:rsidRDefault="000940A6">
            <w:pPr>
              <w:rPr>
                <w:b/>
                <w:bCs/>
                <w:sz w:val="24"/>
                <w:szCs w:val="24"/>
              </w:rPr>
            </w:pPr>
            <w:r w:rsidRPr="000940A6">
              <w:rPr>
                <w:rFonts w:eastAsia="Times New Roman" w:cstheme="minorHAns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0DAF540F" w14:textId="2AFE9266" w:rsidR="000940A6" w:rsidRPr="007D30C5" w:rsidRDefault="000940A6" w:rsidP="001E300F">
            <w:pPr>
              <w:rPr>
                <w:b/>
                <w:bCs/>
                <w:sz w:val="24"/>
                <w:szCs w:val="24"/>
              </w:rPr>
            </w:pPr>
            <w:r w:rsidRPr="000940A6">
              <w:rPr>
                <w:rFonts w:ascii="Times New Roman" w:eastAsia="Times New Roman" w:hAnsi="Times New Roman" w:cs="Times New Roman"/>
                <w:b/>
                <w:bCs/>
                <w:sz w:val="24"/>
                <w:szCs w:val="24"/>
              </w:rPr>
              <w:t xml:space="preserve"> </w:t>
            </w:r>
            <w:r w:rsidRPr="000940A6">
              <w:rPr>
                <w:rFonts w:eastAsia="Times New Roman" w:cstheme="minorHAns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1729C0D8" w14:textId="03430EED" w:rsidR="000940A6" w:rsidRPr="000940A6" w:rsidRDefault="000940A6" w:rsidP="001E300F">
            <w:pPr>
              <w:rPr>
                <w:b/>
                <w:bCs/>
                <w:sz w:val="24"/>
                <w:szCs w:val="24"/>
              </w:rPr>
            </w:pPr>
            <w:r w:rsidRPr="000940A6">
              <w:rPr>
                <w:rFonts w:ascii="Calibri" w:eastAsia="Calibri" w:hAnsi="Calibri" w:cs="Calibri"/>
                <w:b/>
                <w:bCs/>
                <w:color w:val="000000" w:themeColor="text1"/>
                <w:sz w:val="24"/>
                <w:szCs w:val="24"/>
              </w:rPr>
              <w:t>I have practised - evidence</w:t>
            </w:r>
          </w:p>
        </w:tc>
        <w:tc>
          <w:tcPr>
            <w:tcW w:w="432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68563AD0" w14:textId="627F7A25" w:rsidR="000940A6" w:rsidRPr="007D30C5" w:rsidRDefault="000940A6" w:rsidP="001E300F">
            <w:pPr>
              <w:rPr>
                <w:b/>
                <w:bCs/>
                <w:sz w:val="24"/>
                <w:szCs w:val="24"/>
              </w:rPr>
            </w:pPr>
            <w:r w:rsidRPr="000940A6">
              <w:rPr>
                <w:rFonts w:ascii="Calibri" w:eastAsia="Calibri" w:hAnsi="Calibri" w:cs="Calibri"/>
                <w:b/>
                <w:bCs/>
                <w:sz w:val="24"/>
                <w:szCs w:val="24"/>
              </w:rPr>
              <w:t xml:space="preserve"> I have applied - </w:t>
            </w:r>
            <w:r w:rsidRPr="000940A6">
              <w:rPr>
                <w:rFonts w:ascii="Calibri" w:eastAsia="Calibri" w:hAnsi="Calibri" w:cs="Calibri"/>
                <w:b/>
                <w:bCs/>
                <w:color w:val="000000" w:themeColor="text1"/>
                <w:sz w:val="24"/>
                <w:szCs w:val="24"/>
              </w:rPr>
              <w:t>School Based Evidence</w:t>
            </w:r>
          </w:p>
        </w:tc>
      </w:tr>
      <w:tr w:rsidR="002F4C4B" w14:paraId="1B23097D" w14:textId="77777777" w:rsidTr="000940A6">
        <w:trPr>
          <w:trHeight w:val="2720"/>
        </w:trPr>
        <w:tc>
          <w:tcPr>
            <w:tcW w:w="2970" w:type="dxa"/>
            <w:tcBorders>
              <w:top w:val="single" w:sz="8" w:space="0" w:color="auto"/>
              <w:left w:val="single" w:sz="8" w:space="0" w:color="auto"/>
              <w:bottom w:val="single" w:sz="8" w:space="0" w:color="auto"/>
              <w:right w:val="single" w:sz="4" w:space="0" w:color="auto"/>
            </w:tcBorders>
            <w:shd w:val="clear" w:color="auto" w:fill="FBE4D5" w:themeFill="accent2" w:themeFillTint="33"/>
          </w:tcPr>
          <w:p w14:paraId="7BCF868E" w14:textId="77777777" w:rsidR="00E13E21" w:rsidRDefault="00747A86" w:rsidP="00747A86">
            <w:pPr>
              <w:pStyle w:val="ListParagraph"/>
              <w:numPr>
                <w:ilvl w:val="0"/>
                <w:numId w:val="34"/>
              </w:numPr>
            </w:pPr>
            <w:r w:rsidRPr="00343F64">
              <w:rPr>
                <w:b/>
                <w:bCs/>
              </w:rPr>
              <w:t>S</w:t>
            </w:r>
            <w:r w:rsidRPr="00BA0373">
              <w:t>ecure subject knowledge is based on a knowledge of the frameworks for teaching Expressive Arts and Design (EYFS) and the National Curriculum for D&amp;T.</w:t>
            </w:r>
          </w:p>
          <w:p w14:paraId="62BA464E" w14:textId="77777777" w:rsidR="00E13E21" w:rsidRDefault="00E13E21" w:rsidP="00747A86">
            <w:pPr>
              <w:pStyle w:val="ListParagraph"/>
              <w:numPr>
                <w:ilvl w:val="0"/>
                <w:numId w:val="34"/>
              </w:numPr>
            </w:pPr>
            <w:r>
              <w:t>D&amp;T</w:t>
            </w:r>
            <w:r w:rsidR="00747A86" w:rsidRPr="00BA0373">
              <w:t xml:space="preserve"> is an important element of the NC and part of the entitlement of children – the importance of the creative process within D&amp;T</w:t>
            </w:r>
          </w:p>
          <w:p w14:paraId="14956D39" w14:textId="77777777" w:rsidR="00E13E21" w:rsidRDefault="00747A86" w:rsidP="00747A86">
            <w:pPr>
              <w:pStyle w:val="ListParagraph"/>
              <w:numPr>
                <w:ilvl w:val="0"/>
                <w:numId w:val="34"/>
              </w:numPr>
            </w:pPr>
            <w:r w:rsidRPr="00BA0373">
              <w:t xml:space="preserve">D&amp;T is taught through design, make and evaluate projects </w:t>
            </w:r>
          </w:p>
          <w:p w14:paraId="6BFA5EF9" w14:textId="61D3C766" w:rsidR="00747A86" w:rsidRDefault="00747A86" w:rsidP="00747A86">
            <w:pPr>
              <w:pStyle w:val="ListParagraph"/>
              <w:numPr>
                <w:ilvl w:val="0"/>
                <w:numId w:val="34"/>
              </w:numPr>
            </w:pPr>
            <w:r w:rsidRPr="00E13E21">
              <w:rPr>
                <w:b/>
                <w:bCs/>
              </w:rPr>
              <w:t>Th</w:t>
            </w:r>
            <w:r>
              <w:t xml:space="preserve">ere is a subject specific D&amp;T pedagogy that employs the use of: </w:t>
            </w:r>
            <w:r w:rsidRPr="00E13E21">
              <w:rPr>
                <w:b/>
                <w:bCs/>
              </w:rPr>
              <w:t>IEAs, FTs</w:t>
            </w:r>
            <w:r w:rsidRPr="00C3452A">
              <w:t xml:space="preserve"> </w:t>
            </w:r>
            <w:r>
              <w:t xml:space="preserve">and </w:t>
            </w:r>
            <w:r w:rsidRPr="00E13E21">
              <w:rPr>
                <w:b/>
                <w:bCs/>
              </w:rPr>
              <w:t xml:space="preserve">DMEAs </w:t>
            </w:r>
            <w:r>
              <w:t xml:space="preserve">to meet the </w:t>
            </w:r>
            <w:r w:rsidRPr="00E13E21">
              <w:rPr>
                <w:b/>
                <w:bCs/>
              </w:rPr>
              <w:t>Design/Make/Evaluate</w:t>
            </w:r>
            <w:r>
              <w:t xml:space="preserve"> requirements of the curriculum</w:t>
            </w:r>
          </w:p>
          <w:p w14:paraId="4B1217B3" w14:textId="77777777" w:rsidR="00EA4311" w:rsidRDefault="00EA4311" w:rsidP="00EA4311"/>
          <w:p w14:paraId="2D748F75" w14:textId="77777777" w:rsidR="00EA4311" w:rsidRDefault="00EA4311" w:rsidP="00EA4311"/>
          <w:p w14:paraId="6403C274" w14:textId="77777777" w:rsidR="00EA4311" w:rsidRDefault="00EA4311" w:rsidP="00EA4311"/>
          <w:p w14:paraId="7F1A6E57" w14:textId="77777777" w:rsidR="00747A86" w:rsidRPr="00343F64" w:rsidRDefault="00747A86" w:rsidP="00343F64">
            <w:pPr>
              <w:rPr>
                <w:color w:val="4472C4" w:themeColor="accent1"/>
              </w:rPr>
            </w:pPr>
            <w:r w:rsidRPr="00343F64">
              <w:rPr>
                <w:b/>
                <w:bCs/>
                <w:color w:val="4472C4" w:themeColor="accent1"/>
              </w:rPr>
              <w:t>MECHANISMS</w:t>
            </w:r>
          </w:p>
          <w:p w14:paraId="3407F16C" w14:textId="2D35DF8C" w:rsidR="00747A86" w:rsidRDefault="00747A86" w:rsidP="00343F64">
            <w:pPr>
              <w:pStyle w:val="ListParagraph"/>
              <w:numPr>
                <w:ilvl w:val="0"/>
                <w:numId w:val="33"/>
              </w:numPr>
            </w:pPr>
            <w:r w:rsidRPr="00343F64">
              <w:rPr>
                <w:b/>
                <w:bCs/>
              </w:rPr>
              <w:t>T</w:t>
            </w:r>
            <w:r>
              <w:t xml:space="preserve">here are simple </w:t>
            </w:r>
            <w:r w:rsidRPr="003E7F79">
              <w:t xml:space="preserve">mechanisms </w:t>
            </w:r>
            <w:r>
              <w:t>that employ levers and sliders – these can easily be used within a classroom session.</w:t>
            </w:r>
          </w:p>
          <w:p w14:paraId="2B592F01" w14:textId="3BDD543D" w:rsidR="00343F64" w:rsidRPr="00343F64" w:rsidRDefault="00747A86" w:rsidP="00343F64">
            <w:pPr>
              <w:pStyle w:val="ListParagraph"/>
              <w:numPr>
                <w:ilvl w:val="0"/>
                <w:numId w:val="33"/>
              </w:numPr>
              <w:rPr>
                <w:b/>
                <w:bCs/>
              </w:rPr>
            </w:pPr>
            <w:r w:rsidRPr="00343F64">
              <w:rPr>
                <w:b/>
                <w:bCs/>
              </w:rPr>
              <w:t>A</w:t>
            </w:r>
            <w:r w:rsidRPr="00B456C4">
              <w:t>ll mechanisms have inputs and outputs.</w:t>
            </w:r>
            <w:r w:rsidRPr="00343F64">
              <w:rPr>
                <w:b/>
                <w:bCs/>
              </w:rPr>
              <w:t xml:space="preserve"> </w:t>
            </w:r>
          </w:p>
          <w:p w14:paraId="75FDB502" w14:textId="176D135B" w:rsidR="002F4C4B" w:rsidRPr="00343F64" w:rsidRDefault="00343F64" w:rsidP="00343F64">
            <w:pPr>
              <w:pStyle w:val="ListParagraph"/>
              <w:numPr>
                <w:ilvl w:val="0"/>
                <w:numId w:val="30"/>
              </w:numPr>
              <w:rPr>
                <w:b/>
                <w:bCs/>
              </w:rPr>
            </w:pPr>
            <w:r w:rsidRPr="00343F64">
              <w:rPr>
                <w:b/>
                <w:bCs/>
              </w:rPr>
              <w:t>S</w:t>
            </w:r>
            <w:r w:rsidRPr="00820161">
              <w:t xml:space="preserve">tructures </w:t>
            </w:r>
            <w:r w:rsidRPr="00F42524">
              <w:t>can be made more stable and rigid through including triangles within their form</w:t>
            </w:r>
            <w:r>
              <w:t>.</w:t>
            </w:r>
          </w:p>
          <w:p w14:paraId="69332CEE" w14:textId="499CAE44" w:rsidR="00343F64" w:rsidRDefault="00343F64">
            <w:pPr>
              <w:rPr>
                <w:rFonts w:eastAsia="Calibri"/>
                <w:color w:val="000000" w:themeColor="text1"/>
              </w:rPr>
            </w:pPr>
          </w:p>
        </w:tc>
        <w:tc>
          <w:tcPr>
            <w:tcW w:w="3120" w:type="dxa"/>
            <w:tcBorders>
              <w:top w:val="single" w:sz="4" w:space="0" w:color="auto"/>
              <w:left w:val="single" w:sz="4" w:space="0" w:color="auto"/>
              <w:bottom w:val="single" w:sz="4" w:space="0" w:color="auto"/>
              <w:right w:val="single" w:sz="4" w:space="0" w:color="auto"/>
            </w:tcBorders>
          </w:tcPr>
          <w:p w14:paraId="76605A61" w14:textId="77777777" w:rsidR="00442925" w:rsidRDefault="00442925" w:rsidP="00442925">
            <w:pPr>
              <w:pStyle w:val="ListParagraph"/>
              <w:numPr>
                <w:ilvl w:val="0"/>
                <w:numId w:val="30"/>
              </w:numPr>
              <w:rPr>
                <w:rFonts w:eastAsia="Times New Roman"/>
              </w:rPr>
            </w:pPr>
            <w:r>
              <w:rPr>
                <w:rFonts w:eastAsia="Times New Roman"/>
              </w:rPr>
              <w:t>U</w:t>
            </w:r>
            <w:r w:rsidR="00C37FBF" w:rsidRPr="00442925">
              <w:rPr>
                <w:rFonts w:eastAsia="Times New Roman"/>
              </w:rPr>
              <w:t>se the D&amp;T Curriculum frameworks to plan and teach a D&amp;T lesson to a group of children</w:t>
            </w:r>
          </w:p>
          <w:p w14:paraId="5655EFD7" w14:textId="77777777" w:rsidR="00442925" w:rsidRDefault="00442925" w:rsidP="00442925">
            <w:pPr>
              <w:pStyle w:val="ListParagraph"/>
              <w:numPr>
                <w:ilvl w:val="0"/>
                <w:numId w:val="30"/>
              </w:numPr>
              <w:rPr>
                <w:rFonts w:eastAsia="Times New Roman"/>
              </w:rPr>
            </w:pPr>
            <w:r>
              <w:rPr>
                <w:rFonts w:eastAsia="Times New Roman"/>
              </w:rPr>
              <w:t>I</w:t>
            </w:r>
            <w:r w:rsidR="00C37FBF" w:rsidRPr="00442925">
              <w:rPr>
                <w:rFonts w:eastAsia="Times New Roman"/>
              </w:rPr>
              <w:t>nspire children to engage with learning by providing opportunities for them to apply taught skill</w:t>
            </w:r>
            <w:r>
              <w:rPr>
                <w:rFonts w:eastAsia="Times New Roman"/>
              </w:rPr>
              <w:t>.</w:t>
            </w:r>
          </w:p>
          <w:p w14:paraId="705DB466" w14:textId="77777777" w:rsidR="00442925" w:rsidRPr="00442925" w:rsidRDefault="00442925" w:rsidP="00C37FBF">
            <w:pPr>
              <w:pStyle w:val="ListParagraph"/>
              <w:numPr>
                <w:ilvl w:val="0"/>
                <w:numId w:val="30"/>
              </w:numPr>
              <w:rPr>
                <w:rFonts w:eastAsia="Times New Roman"/>
              </w:rPr>
            </w:pPr>
            <w:r>
              <w:rPr>
                <w:rFonts w:eastAsia="Times New Roman"/>
              </w:rPr>
              <w:t>A</w:t>
            </w:r>
            <w:r w:rsidR="00C37FBF" w:rsidRPr="00C37FBF">
              <w:t>ssess children’s progress through observation of their practical skills, their self-evaluation of products and their understanding of user and purpose.</w:t>
            </w:r>
            <w:r w:rsidR="00C37FBF" w:rsidRPr="00442925">
              <w:rPr>
                <w:b/>
                <w:bCs/>
              </w:rPr>
              <w:t xml:space="preserve"> </w:t>
            </w:r>
          </w:p>
          <w:p w14:paraId="7FBF1232" w14:textId="401FF4AA" w:rsidR="00C37FBF" w:rsidRPr="00EA4311" w:rsidRDefault="00442925" w:rsidP="00C37FBF">
            <w:pPr>
              <w:pStyle w:val="ListParagraph"/>
              <w:numPr>
                <w:ilvl w:val="0"/>
                <w:numId w:val="30"/>
              </w:numPr>
            </w:pPr>
            <w:r>
              <w:rPr>
                <w:b/>
                <w:bCs/>
              </w:rPr>
              <w:t xml:space="preserve">To </w:t>
            </w:r>
            <w:r w:rsidR="00C37FBF" w:rsidRPr="00C37FBF">
              <w:t>chunk activities into manageable pieces to avoid cognitive overload</w:t>
            </w:r>
          </w:p>
          <w:p w14:paraId="1EFE665B" w14:textId="186B9B2D" w:rsidR="00D7589D" w:rsidRPr="00D7589D" w:rsidRDefault="00442925" w:rsidP="00D7589D">
            <w:pPr>
              <w:pStyle w:val="ListParagraph"/>
              <w:numPr>
                <w:ilvl w:val="0"/>
                <w:numId w:val="30"/>
              </w:numPr>
              <w:rPr>
                <w:rFonts w:eastAsia="Calibri"/>
              </w:rPr>
            </w:pPr>
            <w:r w:rsidRPr="00442925">
              <w:rPr>
                <w:rFonts w:cstheme="minorHAnsi"/>
              </w:rPr>
              <w:t>Teach</w:t>
            </w:r>
            <w:r w:rsidR="00C37FBF" w:rsidRPr="00442925">
              <w:rPr>
                <w:rFonts w:eastAsia="Times New Roman"/>
              </w:rPr>
              <w:t xml:space="preserve"> children to make moving products using levers, linkages and sliding mechanisms</w:t>
            </w:r>
          </w:p>
          <w:p w14:paraId="4BB50C61" w14:textId="74D2C784" w:rsidR="00D7589D" w:rsidRDefault="00D7589D" w:rsidP="00D7589D">
            <w:pPr>
              <w:pStyle w:val="ListParagraph"/>
              <w:numPr>
                <w:ilvl w:val="0"/>
                <w:numId w:val="30"/>
              </w:numPr>
              <w:rPr>
                <w:rFonts w:eastAsia="Calibri"/>
              </w:rPr>
            </w:pPr>
            <w:r w:rsidRPr="00D7589D">
              <w:rPr>
                <w:rFonts w:eastAsia="Calibri"/>
              </w:rPr>
              <w:t xml:space="preserve">Learn how to plan a lesson within the guidelines of 3-stage process. </w:t>
            </w:r>
          </w:p>
          <w:p w14:paraId="24FE35DC" w14:textId="77777777" w:rsidR="00EA4311" w:rsidRDefault="00EA4311" w:rsidP="00EA4311">
            <w:pPr>
              <w:rPr>
                <w:rFonts w:eastAsia="Calibri"/>
              </w:rPr>
            </w:pPr>
          </w:p>
          <w:p w14:paraId="45298C87" w14:textId="77777777" w:rsidR="00EA4311" w:rsidRPr="00EA4311" w:rsidRDefault="00EA4311" w:rsidP="00EA4311">
            <w:pPr>
              <w:rPr>
                <w:rFonts w:eastAsia="Calibri"/>
              </w:rPr>
            </w:pPr>
          </w:p>
          <w:p w14:paraId="21733D36" w14:textId="74B3C73E" w:rsidR="00D7589D" w:rsidRPr="00D7589D" w:rsidRDefault="00D7589D" w:rsidP="00D7589D">
            <w:pPr>
              <w:pStyle w:val="ListParagraph"/>
              <w:numPr>
                <w:ilvl w:val="0"/>
                <w:numId w:val="30"/>
              </w:numPr>
              <w:rPr>
                <w:rFonts w:eastAsia="Calibri"/>
              </w:rPr>
            </w:pPr>
            <w:r w:rsidRPr="00D7589D">
              <w:rPr>
                <w:rFonts w:eastAsia="Calibri"/>
              </w:rPr>
              <w:t xml:space="preserve">Learn how to support children to discover the strength of triangles in rigid structures. </w:t>
            </w:r>
          </w:p>
        </w:tc>
        <w:tc>
          <w:tcPr>
            <w:tcW w:w="3540" w:type="dxa"/>
            <w:tcBorders>
              <w:top w:val="single" w:sz="4" w:space="0" w:color="auto"/>
              <w:left w:val="single" w:sz="4" w:space="0" w:color="auto"/>
              <w:bottom w:val="single" w:sz="4" w:space="0" w:color="auto"/>
              <w:right w:val="single" w:sz="4" w:space="0" w:color="auto"/>
            </w:tcBorders>
          </w:tcPr>
          <w:p w14:paraId="6C5EE6E2" w14:textId="3DFFEDFB" w:rsidR="002F4C4B" w:rsidRDefault="002F4C4B">
            <w:pPr>
              <w:rPr>
                <w:rFonts w:eastAsia="Times New Roman" w:cstheme="minorHAnsi"/>
              </w:rPr>
            </w:pPr>
          </w:p>
          <w:p w14:paraId="7B798580" w14:textId="532DDF73" w:rsidR="002F4C4B" w:rsidRPr="00444678" w:rsidRDefault="002F4C4B" w:rsidP="002F4C4B">
            <w:pPr>
              <w:rPr>
                <w:rFonts w:cstheme="minorHAnsi"/>
              </w:rPr>
            </w:pPr>
          </w:p>
        </w:tc>
        <w:tc>
          <w:tcPr>
            <w:tcW w:w="4320" w:type="dxa"/>
            <w:tcBorders>
              <w:top w:val="single" w:sz="8" w:space="0" w:color="auto"/>
              <w:left w:val="single" w:sz="4" w:space="0" w:color="auto"/>
              <w:bottom w:val="single" w:sz="8" w:space="0" w:color="auto"/>
              <w:right w:val="single" w:sz="8" w:space="0" w:color="auto"/>
            </w:tcBorders>
          </w:tcPr>
          <w:p w14:paraId="064419FA" w14:textId="4C8AADA8" w:rsidR="002F4C4B" w:rsidRPr="00444678" w:rsidRDefault="002F4C4B">
            <w:pPr>
              <w:rPr>
                <w:rFonts w:cstheme="minorHAnsi"/>
              </w:rPr>
            </w:pPr>
          </w:p>
        </w:tc>
      </w:tr>
      <w:tr w:rsidR="000940A6" w14:paraId="4522A34D" w14:textId="77777777" w:rsidTr="000940A6">
        <w:trPr>
          <w:trHeight w:val="2720"/>
        </w:trPr>
        <w:tc>
          <w:tcPr>
            <w:tcW w:w="2970" w:type="dxa"/>
            <w:tcBorders>
              <w:top w:val="single" w:sz="8" w:space="0" w:color="auto"/>
              <w:left w:val="single" w:sz="8" w:space="0" w:color="auto"/>
              <w:bottom w:val="single" w:sz="8" w:space="0" w:color="auto"/>
              <w:right w:val="single" w:sz="4" w:space="0" w:color="auto"/>
            </w:tcBorders>
            <w:shd w:val="clear" w:color="auto" w:fill="FBE4D5" w:themeFill="accent2" w:themeFillTint="33"/>
          </w:tcPr>
          <w:p w14:paraId="73B6C968" w14:textId="77777777" w:rsidR="00363826" w:rsidRDefault="00363826" w:rsidP="00363826">
            <w:pPr>
              <w:pStyle w:val="ListParagraph"/>
              <w:numPr>
                <w:ilvl w:val="0"/>
                <w:numId w:val="30"/>
              </w:numPr>
            </w:pPr>
            <w:r w:rsidRPr="00363826">
              <w:rPr>
                <w:b/>
                <w:bCs/>
              </w:rPr>
              <w:t>F</w:t>
            </w:r>
            <w:r w:rsidRPr="00363826">
              <w:t xml:space="preserve">ood education should include seasonality and its origins </w:t>
            </w:r>
          </w:p>
          <w:p w14:paraId="0E706C6A" w14:textId="77777777" w:rsidR="00363826" w:rsidRDefault="00363826" w:rsidP="00363826">
            <w:pPr>
              <w:pStyle w:val="ListParagraph"/>
              <w:numPr>
                <w:ilvl w:val="0"/>
                <w:numId w:val="30"/>
              </w:numPr>
            </w:pPr>
            <w:r>
              <w:t>F</w:t>
            </w:r>
            <w:r w:rsidRPr="00363826">
              <w:t>ood education should predominantly focus on designing and making healthy dishes</w:t>
            </w:r>
          </w:p>
          <w:p w14:paraId="74E3F4C1" w14:textId="77777777" w:rsidR="00363826" w:rsidRDefault="00363826" w:rsidP="00363826">
            <w:pPr>
              <w:pStyle w:val="ListParagraph"/>
              <w:numPr>
                <w:ilvl w:val="0"/>
                <w:numId w:val="30"/>
              </w:numPr>
            </w:pPr>
            <w:r>
              <w:t xml:space="preserve">There </w:t>
            </w:r>
            <w:r w:rsidRPr="00363826">
              <w:t>are specific grip techniques children should use when chopping and preparing fruits and vegetables (Bridge/Claw grips)</w:t>
            </w:r>
          </w:p>
          <w:p w14:paraId="3F30C8D7" w14:textId="77777777" w:rsidR="00363826" w:rsidRDefault="00363826" w:rsidP="00363826">
            <w:pPr>
              <w:pStyle w:val="ListParagraph"/>
              <w:numPr>
                <w:ilvl w:val="0"/>
                <w:numId w:val="30"/>
              </w:numPr>
            </w:pPr>
            <w:r>
              <w:t xml:space="preserve">Food </w:t>
            </w:r>
            <w:r w:rsidRPr="00363826">
              <w:t xml:space="preserve">hygiene is an essential component of food education </w:t>
            </w:r>
          </w:p>
          <w:p w14:paraId="10D6BC74" w14:textId="4D95A3EA" w:rsidR="000940A6" w:rsidRPr="00363826" w:rsidRDefault="00363826" w:rsidP="00363826">
            <w:pPr>
              <w:pStyle w:val="ListParagraph"/>
              <w:numPr>
                <w:ilvl w:val="0"/>
                <w:numId w:val="30"/>
              </w:numPr>
            </w:pPr>
            <w:r>
              <w:t>A</w:t>
            </w:r>
            <w:r w:rsidRPr="00363826">
              <w:t xml:space="preserve"> risk assessment should be carried out prior to undertaking any potentially risky lessons (e.g. food allergies).</w:t>
            </w:r>
          </w:p>
        </w:tc>
        <w:tc>
          <w:tcPr>
            <w:tcW w:w="3120" w:type="dxa"/>
            <w:tcBorders>
              <w:top w:val="single" w:sz="4" w:space="0" w:color="auto"/>
              <w:left w:val="single" w:sz="4" w:space="0" w:color="auto"/>
              <w:bottom w:val="single" w:sz="4" w:space="0" w:color="auto"/>
              <w:right w:val="single" w:sz="4" w:space="0" w:color="auto"/>
            </w:tcBorders>
          </w:tcPr>
          <w:p w14:paraId="13EF8F87" w14:textId="77777777" w:rsidR="00AE2464" w:rsidRDefault="00AE2464" w:rsidP="00E43102">
            <w:pPr>
              <w:pStyle w:val="ListParagraph"/>
              <w:numPr>
                <w:ilvl w:val="0"/>
                <w:numId w:val="30"/>
              </w:numPr>
            </w:pPr>
            <w:r>
              <w:t xml:space="preserve">Share </w:t>
            </w:r>
            <w:r w:rsidR="00E43102">
              <w:t>lots of information on healthy eating and food origins through active research and peer teaching.</w:t>
            </w:r>
          </w:p>
          <w:p w14:paraId="2DA17805" w14:textId="5002AC22" w:rsidR="00E43102" w:rsidRDefault="00AE2464" w:rsidP="00E43102">
            <w:pPr>
              <w:pStyle w:val="ListParagraph"/>
              <w:numPr>
                <w:ilvl w:val="0"/>
                <w:numId w:val="30"/>
              </w:numPr>
            </w:pPr>
            <w:r>
              <w:t xml:space="preserve">Plan </w:t>
            </w:r>
            <w:r w:rsidR="00E43102">
              <w:t>and organise a D&amp;T practical session involving food – take into consideration hygiene, safe chopping, user purpose, healthy eating and risk assessments</w:t>
            </w:r>
          </w:p>
          <w:p w14:paraId="19087912" w14:textId="77777777" w:rsidR="000940A6" w:rsidRPr="0093286B" w:rsidRDefault="000940A6" w:rsidP="0093286B">
            <w:pPr>
              <w:rPr>
                <w:rFonts w:eastAsia="Calibri"/>
              </w:rPr>
            </w:pPr>
          </w:p>
        </w:tc>
        <w:tc>
          <w:tcPr>
            <w:tcW w:w="3540" w:type="dxa"/>
            <w:tcBorders>
              <w:top w:val="single" w:sz="4" w:space="0" w:color="auto"/>
              <w:left w:val="single" w:sz="4" w:space="0" w:color="auto"/>
              <w:right w:val="single" w:sz="4" w:space="0" w:color="auto"/>
            </w:tcBorders>
          </w:tcPr>
          <w:p w14:paraId="75197397" w14:textId="77777777" w:rsidR="000940A6" w:rsidRDefault="000940A6">
            <w:pPr>
              <w:rPr>
                <w:rFonts w:eastAsia="Times New Roman" w:cstheme="minorHAnsi"/>
              </w:rPr>
            </w:pPr>
          </w:p>
        </w:tc>
        <w:tc>
          <w:tcPr>
            <w:tcW w:w="4320" w:type="dxa"/>
            <w:tcBorders>
              <w:top w:val="single" w:sz="8" w:space="0" w:color="auto"/>
              <w:left w:val="single" w:sz="4" w:space="0" w:color="auto"/>
              <w:right w:val="single" w:sz="8" w:space="0" w:color="auto"/>
            </w:tcBorders>
          </w:tcPr>
          <w:p w14:paraId="6C744FB4" w14:textId="77777777" w:rsidR="000940A6" w:rsidRPr="00444678" w:rsidRDefault="000940A6">
            <w:pPr>
              <w:rPr>
                <w:rFonts w:cstheme="minorHAnsi"/>
              </w:rPr>
            </w:pPr>
          </w:p>
        </w:tc>
      </w:tr>
    </w:tbl>
    <w:p w14:paraId="5B5DD01A" w14:textId="0B9129EC" w:rsidR="151DD1E3" w:rsidRDefault="151DD1E3" w:rsidP="67C4DF1B">
      <w:pPr>
        <w:spacing w:line="257" w:lineRule="auto"/>
      </w:pPr>
      <w:r w:rsidRPr="67C4DF1B">
        <w:rPr>
          <w:rFonts w:ascii="Times New Roman" w:eastAsia="Times New Roman" w:hAnsi="Times New Roman" w:cs="Times New Roman"/>
          <w:sz w:val="24"/>
          <w:szCs w:val="24"/>
        </w:rPr>
        <w:t xml:space="preserve"> </w:t>
      </w:r>
    </w:p>
    <w:p w14:paraId="1B1B96C2" w14:textId="7CD13328" w:rsidR="151DD1E3" w:rsidRDefault="151DD1E3" w:rsidP="67C4DF1B">
      <w:pPr>
        <w:spacing w:line="257" w:lineRule="auto"/>
      </w:pPr>
      <w:r w:rsidRPr="67C4DF1B">
        <w:rPr>
          <w:rFonts w:ascii="Times New Roman" w:eastAsia="Times New Roman" w:hAnsi="Times New Roman" w:cs="Times New Roman"/>
          <w:sz w:val="24"/>
          <w:szCs w:val="24"/>
        </w:rPr>
        <w:t xml:space="preserve"> </w:t>
      </w:r>
    </w:p>
    <w:p w14:paraId="7600B53D" w14:textId="77777777" w:rsidR="004D748D" w:rsidRDefault="151DD1E3" w:rsidP="00D810AC">
      <w:pPr>
        <w:spacing w:line="257" w:lineRule="auto"/>
        <w:rPr>
          <w:rFonts w:ascii="Times New Roman" w:eastAsia="Times New Roman" w:hAnsi="Times New Roman" w:cs="Times New Roman"/>
          <w:sz w:val="24"/>
          <w:szCs w:val="24"/>
        </w:rPr>
      </w:pPr>
      <w:r w:rsidRPr="67C4DF1B">
        <w:rPr>
          <w:rFonts w:ascii="Times New Roman" w:eastAsia="Times New Roman" w:hAnsi="Times New Roman" w:cs="Times New Roman"/>
          <w:sz w:val="24"/>
          <w:szCs w:val="24"/>
        </w:rPr>
        <w:t xml:space="preserve"> </w:t>
      </w:r>
      <w:bookmarkStart w:id="7" w:name="English"/>
    </w:p>
    <w:p w14:paraId="717F202F" w14:textId="77777777" w:rsidR="004D748D" w:rsidRDefault="004D748D" w:rsidP="00D810AC">
      <w:pPr>
        <w:spacing w:line="257" w:lineRule="auto"/>
        <w:rPr>
          <w:rFonts w:ascii="Times New Roman" w:eastAsia="Times New Roman" w:hAnsi="Times New Roman" w:cs="Times New Roman"/>
          <w:sz w:val="24"/>
          <w:szCs w:val="24"/>
        </w:rPr>
      </w:pPr>
    </w:p>
    <w:p w14:paraId="40524D0F" w14:textId="77777777" w:rsidR="004D748D" w:rsidRDefault="004D748D" w:rsidP="00D810AC">
      <w:pPr>
        <w:spacing w:line="257" w:lineRule="auto"/>
        <w:rPr>
          <w:rFonts w:ascii="Times New Roman" w:eastAsia="Times New Roman" w:hAnsi="Times New Roman" w:cs="Times New Roman"/>
          <w:sz w:val="24"/>
          <w:szCs w:val="24"/>
        </w:rPr>
      </w:pPr>
    </w:p>
    <w:p w14:paraId="61C4A972" w14:textId="77777777" w:rsidR="004D748D" w:rsidRDefault="004D748D" w:rsidP="00D810AC">
      <w:pPr>
        <w:spacing w:line="257" w:lineRule="auto"/>
        <w:rPr>
          <w:rFonts w:ascii="Times New Roman" w:eastAsia="Times New Roman" w:hAnsi="Times New Roman" w:cs="Times New Roman"/>
          <w:sz w:val="24"/>
          <w:szCs w:val="24"/>
        </w:rPr>
      </w:pPr>
    </w:p>
    <w:p w14:paraId="71A0F327" w14:textId="77777777" w:rsidR="004D748D" w:rsidRDefault="004D748D" w:rsidP="00D810AC">
      <w:pPr>
        <w:spacing w:line="257" w:lineRule="auto"/>
        <w:rPr>
          <w:rFonts w:ascii="Times New Roman" w:eastAsia="Times New Roman" w:hAnsi="Times New Roman" w:cs="Times New Roman"/>
          <w:sz w:val="24"/>
          <w:szCs w:val="24"/>
        </w:rPr>
      </w:pPr>
    </w:p>
    <w:p w14:paraId="1419F93A" w14:textId="77777777" w:rsidR="004D748D" w:rsidRDefault="004D748D" w:rsidP="00D810AC">
      <w:pPr>
        <w:spacing w:line="257" w:lineRule="auto"/>
        <w:rPr>
          <w:rFonts w:ascii="Times New Roman" w:eastAsia="Times New Roman" w:hAnsi="Times New Roman" w:cs="Times New Roman"/>
          <w:sz w:val="24"/>
          <w:szCs w:val="24"/>
        </w:rPr>
      </w:pPr>
    </w:p>
    <w:p w14:paraId="5A6BC7DE" w14:textId="77777777" w:rsidR="004D748D" w:rsidRDefault="004D748D" w:rsidP="00D810AC">
      <w:pPr>
        <w:spacing w:line="257" w:lineRule="auto"/>
        <w:rPr>
          <w:rFonts w:ascii="Times New Roman" w:eastAsia="Times New Roman" w:hAnsi="Times New Roman" w:cs="Times New Roman"/>
          <w:sz w:val="24"/>
          <w:szCs w:val="24"/>
        </w:rPr>
      </w:pPr>
    </w:p>
    <w:p w14:paraId="5E518166" w14:textId="77777777" w:rsidR="004D748D" w:rsidRDefault="004D748D" w:rsidP="00D810AC">
      <w:pPr>
        <w:spacing w:line="257" w:lineRule="auto"/>
        <w:rPr>
          <w:rFonts w:ascii="Times New Roman" w:eastAsia="Times New Roman" w:hAnsi="Times New Roman" w:cs="Times New Roman"/>
          <w:sz w:val="24"/>
          <w:szCs w:val="24"/>
        </w:rPr>
      </w:pPr>
    </w:p>
    <w:p w14:paraId="1B723D12" w14:textId="77777777" w:rsidR="004D748D" w:rsidRDefault="004D748D" w:rsidP="00D810AC">
      <w:pPr>
        <w:spacing w:line="257" w:lineRule="auto"/>
        <w:rPr>
          <w:rFonts w:ascii="Times New Roman" w:eastAsia="Times New Roman" w:hAnsi="Times New Roman" w:cs="Times New Roman"/>
          <w:sz w:val="24"/>
          <w:szCs w:val="24"/>
        </w:rPr>
      </w:pPr>
    </w:p>
    <w:p w14:paraId="2378309B" w14:textId="77777777" w:rsidR="004D748D" w:rsidRDefault="004D748D" w:rsidP="00D810AC">
      <w:pPr>
        <w:spacing w:line="257" w:lineRule="auto"/>
        <w:rPr>
          <w:rFonts w:ascii="Times New Roman" w:eastAsia="Times New Roman" w:hAnsi="Times New Roman" w:cs="Times New Roman"/>
          <w:sz w:val="24"/>
          <w:szCs w:val="24"/>
        </w:rPr>
      </w:pPr>
    </w:p>
    <w:p w14:paraId="32366E0E" w14:textId="77777777" w:rsidR="004D748D" w:rsidRDefault="004D748D" w:rsidP="00D810AC">
      <w:pPr>
        <w:spacing w:line="257" w:lineRule="auto"/>
        <w:rPr>
          <w:rFonts w:ascii="Times New Roman" w:eastAsia="Times New Roman" w:hAnsi="Times New Roman" w:cs="Times New Roman"/>
          <w:sz w:val="24"/>
          <w:szCs w:val="24"/>
        </w:rPr>
      </w:pPr>
    </w:p>
    <w:p w14:paraId="438BA743" w14:textId="54ED6487" w:rsidR="306EB2E5" w:rsidRPr="000A37C6" w:rsidRDefault="00FF1F74" w:rsidP="00D810AC">
      <w:pPr>
        <w:spacing w:line="257" w:lineRule="auto"/>
        <w:rPr>
          <w:rFonts w:ascii="Times New Roman" w:eastAsia="Times New Roman" w:hAnsi="Times New Roman" w:cs="Times New Roman"/>
          <w:sz w:val="24"/>
          <w:szCs w:val="24"/>
        </w:rPr>
      </w:pPr>
      <w:r w:rsidRPr="000A37C6">
        <w:rPr>
          <w:b/>
          <w:bCs/>
          <w:sz w:val="48"/>
          <w:szCs w:val="48"/>
        </w:rPr>
        <w:t>E</w:t>
      </w:r>
      <w:r w:rsidR="00C72B63">
        <w:rPr>
          <w:b/>
          <w:bCs/>
          <w:sz w:val="48"/>
          <w:szCs w:val="48"/>
        </w:rPr>
        <w:t>nglish</w:t>
      </w:r>
    </w:p>
    <w:tbl>
      <w:tblPr>
        <w:tblStyle w:val="TableGrid"/>
        <w:tblW w:w="0" w:type="auto"/>
        <w:tblLayout w:type="fixed"/>
        <w:tblLook w:val="04A0" w:firstRow="1" w:lastRow="0" w:firstColumn="1" w:lastColumn="0" w:noHBand="0" w:noVBand="1"/>
      </w:tblPr>
      <w:tblGrid>
        <w:gridCol w:w="6960"/>
        <w:gridCol w:w="6960"/>
      </w:tblGrid>
      <w:tr w:rsidR="000940A6" w:rsidRPr="000A37C6" w14:paraId="39F42CAC" w14:textId="77777777" w:rsidTr="0034332F">
        <w:trPr>
          <w:trHeight w:val="375"/>
        </w:trPr>
        <w:tc>
          <w:tcPr>
            <w:tcW w:w="6960" w:type="dxa"/>
            <w:shd w:val="clear" w:color="auto" w:fill="BDD6EE" w:themeFill="accent5" w:themeFillTint="66"/>
          </w:tcPr>
          <w:bookmarkEnd w:id="7"/>
          <w:p w14:paraId="495DA485" w14:textId="7F170244" w:rsidR="306EB2E5" w:rsidRPr="000A37C6" w:rsidRDefault="306EB2E5" w:rsidP="007B5238">
            <w:pPr>
              <w:tabs>
                <w:tab w:val="left" w:pos="4018"/>
              </w:tabs>
              <w:spacing w:line="259" w:lineRule="auto"/>
              <w:ind w:left="360"/>
              <w:rPr>
                <w:rFonts w:eastAsia="Arial" w:cstheme="minorHAnsi"/>
                <w:sz w:val="24"/>
                <w:szCs w:val="24"/>
              </w:rPr>
            </w:pPr>
            <w:r w:rsidRPr="000A37C6">
              <w:rPr>
                <w:rFonts w:eastAsia="Arial" w:cstheme="minorHAnsi"/>
                <w:b/>
                <w:bCs/>
                <w:sz w:val="24"/>
                <w:szCs w:val="24"/>
              </w:rPr>
              <w:t>INITIAL ENGLISH REFLECTION:</w:t>
            </w:r>
            <w:r w:rsidR="007B5238">
              <w:rPr>
                <w:rFonts w:eastAsia="Arial" w:cstheme="minorHAnsi"/>
                <w:b/>
                <w:bCs/>
                <w:sz w:val="24"/>
                <w:szCs w:val="24"/>
              </w:rPr>
              <w:tab/>
            </w:r>
          </w:p>
          <w:p w14:paraId="76135311" w14:textId="114904E3" w:rsidR="306EB2E5" w:rsidRPr="000A37C6" w:rsidRDefault="306EB2E5" w:rsidP="306EB2E5">
            <w:pPr>
              <w:spacing w:line="259" w:lineRule="auto"/>
              <w:ind w:left="360"/>
              <w:rPr>
                <w:rFonts w:eastAsia="Calibri" w:cstheme="minorHAnsi"/>
                <w:sz w:val="24"/>
                <w:szCs w:val="24"/>
              </w:rPr>
            </w:pPr>
          </w:p>
        </w:tc>
        <w:tc>
          <w:tcPr>
            <w:tcW w:w="6960" w:type="dxa"/>
            <w:shd w:val="clear" w:color="auto" w:fill="BDD6EE" w:themeFill="accent5" w:themeFillTint="66"/>
          </w:tcPr>
          <w:p w14:paraId="3A75A64B" w14:textId="0C99FE40" w:rsidR="306EB2E5" w:rsidRPr="000A37C6" w:rsidRDefault="306EB2E5" w:rsidP="306EB2E5">
            <w:pPr>
              <w:spacing w:line="259" w:lineRule="auto"/>
              <w:rPr>
                <w:rFonts w:eastAsia="Calibri" w:cstheme="minorHAnsi"/>
                <w:sz w:val="24"/>
                <w:szCs w:val="24"/>
              </w:rPr>
            </w:pPr>
          </w:p>
        </w:tc>
      </w:tr>
      <w:tr w:rsidR="000940A6" w:rsidRPr="000A37C6" w14:paraId="72C20521" w14:textId="77777777" w:rsidTr="306EB2E5">
        <w:tc>
          <w:tcPr>
            <w:tcW w:w="6960" w:type="dxa"/>
          </w:tcPr>
          <w:p w14:paraId="23BFBC4C" w14:textId="547C6067" w:rsidR="306EB2E5" w:rsidRPr="000A37C6" w:rsidRDefault="306EB2E5" w:rsidP="007E4EDB">
            <w:pPr>
              <w:pStyle w:val="ListParagraph"/>
              <w:numPr>
                <w:ilvl w:val="0"/>
                <w:numId w:val="6"/>
              </w:numPr>
              <w:contextualSpacing/>
              <w:rPr>
                <w:rFonts w:asciiTheme="minorHAnsi" w:eastAsia="Arial" w:hAnsiTheme="minorHAnsi" w:cstheme="minorHAnsi"/>
                <w:sz w:val="24"/>
                <w:szCs w:val="24"/>
              </w:rPr>
            </w:pPr>
            <w:r w:rsidRPr="000A37C6">
              <w:rPr>
                <w:rFonts w:asciiTheme="minorHAnsi" w:eastAsia="Arial" w:hAnsiTheme="minorHAnsi" w:cstheme="minorHAnsi"/>
                <w:sz w:val="24"/>
                <w:szCs w:val="24"/>
              </w:rPr>
              <w:t>What is your own experience of English education prior to the course?</w:t>
            </w:r>
          </w:p>
          <w:p w14:paraId="21043673" w14:textId="422384A4" w:rsidR="306EB2E5" w:rsidRPr="000A37C6" w:rsidRDefault="306EB2E5" w:rsidP="004C0660">
            <w:pPr>
              <w:pStyle w:val="ListParagraph"/>
              <w:contextualSpacing/>
              <w:rPr>
                <w:rFonts w:asciiTheme="minorHAnsi" w:eastAsia="Arial" w:hAnsiTheme="minorHAnsi" w:cstheme="minorHAnsi"/>
                <w:sz w:val="24"/>
                <w:szCs w:val="24"/>
              </w:rPr>
            </w:pPr>
          </w:p>
          <w:p w14:paraId="2E8E0D62" w14:textId="1B9DAE43" w:rsidR="306EB2E5" w:rsidRPr="000A37C6" w:rsidRDefault="306EB2E5" w:rsidP="306EB2E5">
            <w:pPr>
              <w:spacing w:line="259" w:lineRule="auto"/>
              <w:ind w:left="360"/>
              <w:rPr>
                <w:rFonts w:eastAsia="Arial" w:cstheme="minorHAnsi"/>
                <w:sz w:val="24"/>
                <w:szCs w:val="24"/>
              </w:rPr>
            </w:pPr>
          </w:p>
        </w:tc>
        <w:tc>
          <w:tcPr>
            <w:tcW w:w="6960" w:type="dxa"/>
          </w:tcPr>
          <w:p w14:paraId="1DDFD45E" w14:textId="694B6268" w:rsidR="306EB2E5" w:rsidRPr="000A37C6" w:rsidRDefault="306EB2E5" w:rsidP="306EB2E5">
            <w:pPr>
              <w:spacing w:line="259" w:lineRule="auto"/>
              <w:rPr>
                <w:rFonts w:eastAsia="Calibri" w:cstheme="minorHAnsi"/>
                <w:sz w:val="24"/>
                <w:szCs w:val="24"/>
              </w:rPr>
            </w:pPr>
          </w:p>
        </w:tc>
      </w:tr>
      <w:tr w:rsidR="000940A6" w:rsidRPr="000A37C6" w14:paraId="507FF636" w14:textId="77777777" w:rsidTr="306EB2E5">
        <w:tc>
          <w:tcPr>
            <w:tcW w:w="6960" w:type="dxa"/>
          </w:tcPr>
          <w:p w14:paraId="1469A0EF" w14:textId="79F4A201" w:rsidR="306EB2E5" w:rsidRPr="000A37C6" w:rsidRDefault="306EB2E5" w:rsidP="007E4EDB">
            <w:pPr>
              <w:pStyle w:val="ListParagraph"/>
              <w:numPr>
                <w:ilvl w:val="0"/>
                <w:numId w:val="6"/>
              </w:numPr>
              <w:contextualSpacing/>
              <w:rPr>
                <w:rFonts w:asciiTheme="minorHAnsi" w:eastAsia="Arial" w:hAnsiTheme="minorHAnsi" w:cstheme="minorHAnsi"/>
                <w:sz w:val="24"/>
                <w:szCs w:val="24"/>
              </w:rPr>
            </w:pPr>
            <w:r w:rsidRPr="000A37C6">
              <w:rPr>
                <w:rFonts w:asciiTheme="minorHAnsi" w:eastAsia="Arial" w:hAnsiTheme="minorHAnsi" w:cstheme="minorHAnsi"/>
                <w:sz w:val="24"/>
                <w:szCs w:val="24"/>
              </w:rPr>
              <w:t>Do you engage in any English learning currently? If so what do you do and how do you learn?</w:t>
            </w:r>
          </w:p>
          <w:p w14:paraId="143B9B25" w14:textId="0A0FEE5F" w:rsidR="306EB2E5" w:rsidRPr="000A37C6" w:rsidRDefault="306EB2E5" w:rsidP="306EB2E5">
            <w:pPr>
              <w:spacing w:line="259" w:lineRule="auto"/>
              <w:ind w:left="360"/>
              <w:rPr>
                <w:rFonts w:eastAsia="Arial" w:cstheme="minorHAnsi"/>
                <w:sz w:val="24"/>
                <w:szCs w:val="24"/>
              </w:rPr>
            </w:pPr>
          </w:p>
          <w:p w14:paraId="0289044E" w14:textId="2A312515" w:rsidR="306EB2E5" w:rsidRPr="000A37C6" w:rsidRDefault="306EB2E5" w:rsidP="306EB2E5">
            <w:pPr>
              <w:spacing w:line="259" w:lineRule="auto"/>
              <w:rPr>
                <w:rFonts w:eastAsia="Calibri" w:cstheme="minorHAnsi"/>
                <w:sz w:val="24"/>
                <w:szCs w:val="24"/>
              </w:rPr>
            </w:pPr>
          </w:p>
        </w:tc>
        <w:tc>
          <w:tcPr>
            <w:tcW w:w="6960" w:type="dxa"/>
          </w:tcPr>
          <w:p w14:paraId="464B0B70" w14:textId="7CD22978" w:rsidR="306EB2E5" w:rsidRPr="000A37C6" w:rsidRDefault="306EB2E5" w:rsidP="306EB2E5">
            <w:pPr>
              <w:spacing w:line="259" w:lineRule="auto"/>
              <w:rPr>
                <w:rFonts w:eastAsia="Calibri" w:cstheme="minorHAnsi"/>
                <w:sz w:val="24"/>
                <w:szCs w:val="24"/>
              </w:rPr>
            </w:pPr>
          </w:p>
        </w:tc>
      </w:tr>
      <w:tr w:rsidR="000940A6" w:rsidRPr="000A37C6" w14:paraId="7F851ABA" w14:textId="77777777" w:rsidTr="306EB2E5">
        <w:tc>
          <w:tcPr>
            <w:tcW w:w="6960" w:type="dxa"/>
          </w:tcPr>
          <w:p w14:paraId="05EE361F" w14:textId="2DE17681" w:rsidR="306EB2E5" w:rsidRPr="000A37C6" w:rsidRDefault="306EB2E5" w:rsidP="007E4EDB">
            <w:pPr>
              <w:pStyle w:val="ListParagraph"/>
              <w:numPr>
                <w:ilvl w:val="0"/>
                <w:numId w:val="6"/>
              </w:numPr>
              <w:contextualSpacing/>
              <w:rPr>
                <w:rFonts w:asciiTheme="minorHAnsi" w:eastAsia="Arial" w:hAnsiTheme="minorHAnsi" w:cstheme="minorHAnsi"/>
                <w:sz w:val="24"/>
                <w:szCs w:val="24"/>
              </w:rPr>
            </w:pPr>
            <w:r w:rsidRPr="000A37C6">
              <w:rPr>
                <w:rFonts w:asciiTheme="minorHAnsi" w:eastAsia="Arial" w:hAnsiTheme="minorHAnsi" w:cstheme="minorHAnsi"/>
                <w:sz w:val="24"/>
                <w:szCs w:val="24"/>
              </w:rPr>
              <w:t xml:space="preserve">What prior experience do you have of observing others teach English, of supporting teaching or leading on the teaching of English?  </w:t>
            </w:r>
          </w:p>
          <w:p w14:paraId="14E16FA3" w14:textId="1C5BFFF6" w:rsidR="306EB2E5" w:rsidRPr="000A37C6" w:rsidRDefault="306EB2E5" w:rsidP="306EB2E5">
            <w:pPr>
              <w:spacing w:line="259" w:lineRule="auto"/>
              <w:rPr>
                <w:rFonts w:eastAsia="Calibri" w:cstheme="minorHAnsi"/>
                <w:sz w:val="24"/>
                <w:szCs w:val="24"/>
              </w:rPr>
            </w:pPr>
          </w:p>
        </w:tc>
        <w:tc>
          <w:tcPr>
            <w:tcW w:w="6960" w:type="dxa"/>
          </w:tcPr>
          <w:p w14:paraId="0B80DC91" w14:textId="072283AC" w:rsidR="306EB2E5" w:rsidRPr="000A37C6" w:rsidRDefault="306EB2E5" w:rsidP="306EB2E5">
            <w:pPr>
              <w:spacing w:line="259" w:lineRule="auto"/>
              <w:rPr>
                <w:rFonts w:eastAsia="Calibri" w:cstheme="minorHAnsi"/>
                <w:sz w:val="24"/>
                <w:szCs w:val="24"/>
              </w:rPr>
            </w:pPr>
          </w:p>
        </w:tc>
      </w:tr>
      <w:tr w:rsidR="000940A6" w:rsidRPr="000A37C6" w14:paraId="12E3E17B" w14:textId="77777777" w:rsidTr="306EB2E5">
        <w:tc>
          <w:tcPr>
            <w:tcW w:w="6960" w:type="dxa"/>
          </w:tcPr>
          <w:p w14:paraId="6108B416" w14:textId="23D2022D" w:rsidR="306EB2E5" w:rsidRPr="000A37C6" w:rsidRDefault="306EB2E5" w:rsidP="007E4EDB">
            <w:pPr>
              <w:pStyle w:val="ListParagraph"/>
              <w:numPr>
                <w:ilvl w:val="0"/>
                <w:numId w:val="6"/>
              </w:numPr>
              <w:contextualSpacing/>
              <w:rPr>
                <w:rFonts w:asciiTheme="minorHAnsi" w:eastAsia="Arial" w:hAnsiTheme="minorHAnsi" w:cstheme="minorHAnsi"/>
                <w:sz w:val="24"/>
                <w:szCs w:val="24"/>
              </w:rPr>
            </w:pPr>
            <w:r w:rsidRPr="000A37C6">
              <w:rPr>
                <w:rFonts w:asciiTheme="minorHAnsi" w:eastAsia="Arial" w:hAnsiTheme="minorHAnsi" w:cstheme="minorHAnsi"/>
                <w:sz w:val="24"/>
                <w:szCs w:val="24"/>
              </w:rPr>
              <w:t>Which aspects of English teaching do you feel you need to develop further across the 3 years of the course?</w:t>
            </w:r>
          </w:p>
          <w:p w14:paraId="7912FC95" w14:textId="010D58C4" w:rsidR="306EB2E5" w:rsidRPr="000A37C6" w:rsidRDefault="306EB2E5" w:rsidP="306EB2E5">
            <w:pPr>
              <w:spacing w:line="259" w:lineRule="auto"/>
              <w:ind w:left="360"/>
              <w:rPr>
                <w:rFonts w:eastAsia="Arial" w:cstheme="minorHAnsi"/>
                <w:sz w:val="24"/>
                <w:szCs w:val="24"/>
              </w:rPr>
            </w:pPr>
          </w:p>
          <w:p w14:paraId="50D7481C" w14:textId="5BC90A50" w:rsidR="306EB2E5" w:rsidRPr="000A37C6" w:rsidRDefault="306EB2E5" w:rsidP="306EB2E5">
            <w:pPr>
              <w:spacing w:line="259" w:lineRule="auto"/>
              <w:rPr>
                <w:rFonts w:eastAsia="Calibri" w:cstheme="minorHAnsi"/>
                <w:sz w:val="24"/>
                <w:szCs w:val="24"/>
              </w:rPr>
            </w:pPr>
          </w:p>
        </w:tc>
        <w:tc>
          <w:tcPr>
            <w:tcW w:w="6960" w:type="dxa"/>
          </w:tcPr>
          <w:p w14:paraId="0DD04419" w14:textId="69236616" w:rsidR="306EB2E5" w:rsidRPr="000A37C6" w:rsidRDefault="306EB2E5" w:rsidP="306EB2E5">
            <w:pPr>
              <w:spacing w:line="259" w:lineRule="auto"/>
              <w:rPr>
                <w:rFonts w:eastAsia="Calibri" w:cstheme="minorHAnsi"/>
                <w:sz w:val="24"/>
                <w:szCs w:val="24"/>
              </w:rPr>
            </w:pPr>
          </w:p>
        </w:tc>
      </w:tr>
    </w:tbl>
    <w:p w14:paraId="05A1CD61" w14:textId="0795E167" w:rsidR="306EB2E5" w:rsidRDefault="306EB2E5" w:rsidP="306EB2E5">
      <w:pPr>
        <w:rPr>
          <w:rFonts w:ascii="Calibri" w:eastAsia="Calibri" w:hAnsi="Calibri" w:cs="Calibri"/>
          <w:color w:val="000000" w:themeColor="text1"/>
          <w:sz w:val="48"/>
          <w:szCs w:val="48"/>
        </w:rPr>
      </w:pPr>
    </w:p>
    <w:p w14:paraId="02E73D36" w14:textId="77777777" w:rsidR="00254976" w:rsidRDefault="00254976" w:rsidP="306EB2E5">
      <w:pPr>
        <w:rPr>
          <w:rFonts w:ascii="Calibri" w:eastAsia="Calibri" w:hAnsi="Calibri" w:cs="Calibri"/>
          <w:color w:val="000000" w:themeColor="text1"/>
          <w:sz w:val="48"/>
          <w:szCs w:val="48"/>
        </w:rPr>
      </w:pPr>
    </w:p>
    <w:p w14:paraId="51944AC6" w14:textId="77777777" w:rsidR="004D748D" w:rsidRDefault="004D748D" w:rsidP="306EB2E5">
      <w:pPr>
        <w:rPr>
          <w:rFonts w:ascii="Calibri" w:eastAsia="Calibri" w:hAnsi="Calibri" w:cs="Calibri"/>
          <w:color w:val="000000" w:themeColor="text1"/>
          <w:sz w:val="48"/>
          <w:szCs w:val="48"/>
        </w:rPr>
      </w:pPr>
    </w:p>
    <w:tbl>
      <w:tblPr>
        <w:tblStyle w:val="TableGrid"/>
        <w:tblW w:w="0" w:type="auto"/>
        <w:tblLayout w:type="fixed"/>
        <w:tblLook w:val="04A0" w:firstRow="1" w:lastRow="0" w:firstColumn="1" w:lastColumn="0" w:noHBand="0" w:noVBand="1"/>
      </w:tblPr>
      <w:tblGrid>
        <w:gridCol w:w="2970"/>
        <w:gridCol w:w="3105"/>
        <w:gridCol w:w="3540"/>
        <w:gridCol w:w="4305"/>
      </w:tblGrid>
      <w:tr w:rsidR="000A37C6" w14:paraId="23540DEA" w14:textId="77777777">
        <w:trPr>
          <w:trHeight w:val="760"/>
        </w:trPr>
        <w:tc>
          <w:tcPr>
            <w:tcW w:w="2970" w:type="dxa"/>
            <w:shd w:val="clear" w:color="auto" w:fill="F4B083" w:themeFill="accent2" w:themeFillTint="99"/>
          </w:tcPr>
          <w:p w14:paraId="4EAA589D" w14:textId="77777777" w:rsidR="000A37C6" w:rsidRDefault="000A37C6">
            <w:pPr>
              <w:spacing w:line="259" w:lineRule="auto"/>
              <w:rPr>
                <w:rFonts w:ascii="Calibri" w:eastAsia="Calibri" w:hAnsi="Calibri" w:cs="Calibri"/>
                <w:b/>
                <w:bCs/>
                <w:sz w:val="24"/>
                <w:szCs w:val="24"/>
              </w:rPr>
            </w:pPr>
          </w:p>
          <w:p w14:paraId="483C8A69" w14:textId="781660E3" w:rsidR="000A37C6" w:rsidRPr="000A37C6" w:rsidRDefault="000A37C6">
            <w:pPr>
              <w:spacing w:line="259" w:lineRule="auto"/>
              <w:rPr>
                <w:rFonts w:ascii="Calibri" w:eastAsia="Calibri" w:hAnsi="Calibri" w:cs="Calibri"/>
                <w:b/>
                <w:bCs/>
                <w:sz w:val="24"/>
                <w:szCs w:val="24"/>
              </w:rPr>
            </w:pPr>
            <w:r w:rsidRPr="000A37C6">
              <w:rPr>
                <w:rFonts w:ascii="Calibri" w:eastAsia="Calibri" w:hAnsi="Calibri" w:cs="Calibri"/>
                <w:b/>
                <w:bCs/>
                <w:sz w:val="24"/>
                <w:szCs w:val="24"/>
              </w:rPr>
              <w:t>I have learned that</w:t>
            </w:r>
          </w:p>
        </w:tc>
        <w:tc>
          <w:tcPr>
            <w:tcW w:w="3105" w:type="dxa"/>
            <w:shd w:val="clear" w:color="auto" w:fill="F4B083" w:themeFill="accent2" w:themeFillTint="99"/>
          </w:tcPr>
          <w:p w14:paraId="5596BECD" w14:textId="77777777" w:rsidR="000A37C6" w:rsidRPr="000A37C6" w:rsidRDefault="000A37C6">
            <w:pPr>
              <w:spacing w:line="259" w:lineRule="auto"/>
              <w:rPr>
                <w:rFonts w:ascii="Calibri" w:eastAsia="Calibri" w:hAnsi="Calibri" w:cs="Calibri"/>
                <w:b/>
                <w:bCs/>
                <w:sz w:val="24"/>
                <w:szCs w:val="24"/>
              </w:rPr>
            </w:pPr>
          </w:p>
          <w:p w14:paraId="1322A474" w14:textId="658BF71F" w:rsidR="000A37C6" w:rsidRPr="000A37C6" w:rsidRDefault="000A37C6">
            <w:pPr>
              <w:spacing w:line="259" w:lineRule="auto"/>
              <w:rPr>
                <w:rFonts w:ascii="Calibri" w:eastAsia="Calibri" w:hAnsi="Calibri" w:cs="Calibri"/>
                <w:b/>
                <w:bCs/>
                <w:sz w:val="24"/>
                <w:szCs w:val="24"/>
              </w:rPr>
            </w:pPr>
            <w:r w:rsidRPr="000A37C6">
              <w:rPr>
                <w:rFonts w:ascii="Calibri" w:eastAsia="Calibri" w:hAnsi="Calibri" w:cs="Calibri"/>
                <w:b/>
                <w:bCs/>
                <w:sz w:val="24"/>
                <w:szCs w:val="24"/>
              </w:rPr>
              <w:t>I have learned how to</w:t>
            </w:r>
          </w:p>
        </w:tc>
        <w:tc>
          <w:tcPr>
            <w:tcW w:w="3540" w:type="dxa"/>
            <w:shd w:val="clear" w:color="auto" w:fill="F4B083" w:themeFill="accent2" w:themeFillTint="99"/>
          </w:tcPr>
          <w:p w14:paraId="330BB1C9" w14:textId="77777777" w:rsidR="000A37C6" w:rsidRPr="000A37C6" w:rsidRDefault="000A37C6">
            <w:pPr>
              <w:spacing w:line="259" w:lineRule="auto"/>
              <w:rPr>
                <w:rFonts w:ascii="Calibri" w:eastAsia="Calibri" w:hAnsi="Calibri" w:cs="Calibri"/>
                <w:b/>
                <w:bCs/>
                <w:color w:val="000000" w:themeColor="text1"/>
                <w:sz w:val="24"/>
                <w:szCs w:val="24"/>
              </w:rPr>
            </w:pPr>
          </w:p>
          <w:p w14:paraId="62B035F9" w14:textId="77777777" w:rsidR="000A37C6" w:rsidRPr="000A37C6" w:rsidRDefault="000A37C6">
            <w:pPr>
              <w:spacing w:line="259" w:lineRule="auto"/>
              <w:rPr>
                <w:rFonts w:ascii="Calibri" w:eastAsia="Calibri" w:hAnsi="Calibri" w:cs="Calibri"/>
                <w:b/>
                <w:bCs/>
                <w:sz w:val="24"/>
                <w:szCs w:val="24"/>
              </w:rPr>
            </w:pPr>
            <w:r w:rsidRPr="000A37C6">
              <w:rPr>
                <w:rFonts w:ascii="Calibri" w:eastAsia="Calibri" w:hAnsi="Calibri" w:cs="Calibri"/>
                <w:b/>
                <w:bCs/>
                <w:color w:val="000000" w:themeColor="text1"/>
                <w:sz w:val="24"/>
                <w:szCs w:val="24"/>
              </w:rPr>
              <w:t xml:space="preserve">I have practised – evidence </w:t>
            </w:r>
          </w:p>
        </w:tc>
        <w:tc>
          <w:tcPr>
            <w:tcW w:w="4305" w:type="dxa"/>
            <w:shd w:val="clear" w:color="auto" w:fill="F4B083" w:themeFill="accent2" w:themeFillTint="99"/>
          </w:tcPr>
          <w:p w14:paraId="1D137603" w14:textId="77777777" w:rsidR="000A37C6" w:rsidRPr="000A37C6" w:rsidRDefault="000A37C6">
            <w:pPr>
              <w:rPr>
                <w:b/>
                <w:bCs/>
                <w:sz w:val="24"/>
                <w:szCs w:val="24"/>
              </w:rPr>
            </w:pPr>
            <w:r w:rsidRPr="000A37C6">
              <w:rPr>
                <w:rFonts w:ascii="Calibri" w:eastAsia="Calibri" w:hAnsi="Calibri" w:cs="Calibri"/>
                <w:b/>
                <w:bCs/>
                <w:sz w:val="24"/>
                <w:szCs w:val="24"/>
              </w:rPr>
              <w:t xml:space="preserve"> </w:t>
            </w:r>
          </w:p>
          <w:p w14:paraId="0EA321CA" w14:textId="77777777" w:rsidR="000A37C6" w:rsidRPr="000A37C6" w:rsidRDefault="000A37C6">
            <w:pPr>
              <w:spacing w:line="259" w:lineRule="auto"/>
              <w:rPr>
                <w:rFonts w:ascii="Calibri" w:eastAsia="Calibri" w:hAnsi="Calibri" w:cs="Calibri"/>
                <w:b/>
                <w:bCs/>
                <w:sz w:val="24"/>
                <w:szCs w:val="24"/>
              </w:rPr>
            </w:pPr>
            <w:r w:rsidRPr="000A37C6">
              <w:rPr>
                <w:rFonts w:ascii="Calibri" w:eastAsia="Calibri" w:hAnsi="Calibri" w:cs="Calibri"/>
                <w:b/>
                <w:bCs/>
                <w:sz w:val="24"/>
                <w:szCs w:val="24"/>
              </w:rPr>
              <w:t xml:space="preserve"> I have applied - </w:t>
            </w:r>
            <w:r w:rsidRPr="000A37C6">
              <w:rPr>
                <w:rFonts w:ascii="Calibri" w:eastAsia="Calibri" w:hAnsi="Calibri" w:cs="Calibri"/>
                <w:b/>
                <w:bCs/>
                <w:color w:val="000000" w:themeColor="text1"/>
                <w:sz w:val="24"/>
                <w:szCs w:val="24"/>
              </w:rPr>
              <w:t>School Based Evidence</w:t>
            </w:r>
          </w:p>
        </w:tc>
      </w:tr>
      <w:tr w:rsidR="00A720CF" w14:paraId="2F9F37B2" w14:textId="77777777" w:rsidTr="007D7B05">
        <w:trPr>
          <w:trHeight w:val="2907"/>
        </w:trPr>
        <w:tc>
          <w:tcPr>
            <w:tcW w:w="2970" w:type="dxa"/>
            <w:shd w:val="clear" w:color="auto" w:fill="FBE4D5" w:themeFill="accent2" w:themeFillTint="33"/>
          </w:tcPr>
          <w:p w14:paraId="54EB2A7D" w14:textId="77777777" w:rsidR="00A720CF" w:rsidRPr="007E3CE6" w:rsidRDefault="00A720CF" w:rsidP="00A720CF">
            <w:pPr>
              <w:pStyle w:val="ListParagraph"/>
              <w:numPr>
                <w:ilvl w:val="0"/>
                <w:numId w:val="35"/>
              </w:numPr>
              <w:tabs>
                <w:tab w:val="num" w:pos="720"/>
              </w:tabs>
              <w:rPr>
                <w:rFonts w:eastAsia="Calibri"/>
              </w:rPr>
            </w:pPr>
            <w:r w:rsidRPr="007E3CE6">
              <w:rPr>
                <w:rFonts w:eastAsia="Calibri"/>
              </w:rPr>
              <w:t>Teachers need a secure subject knowledge of English to teach effectively.</w:t>
            </w:r>
          </w:p>
          <w:p w14:paraId="3A774FA7" w14:textId="77777777" w:rsidR="00A720CF" w:rsidRPr="007E3CE6" w:rsidRDefault="00A720CF" w:rsidP="00A720CF">
            <w:pPr>
              <w:pStyle w:val="ListParagraph"/>
              <w:numPr>
                <w:ilvl w:val="0"/>
                <w:numId w:val="35"/>
              </w:numPr>
              <w:tabs>
                <w:tab w:val="num" w:pos="720"/>
              </w:tabs>
              <w:rPr>
                <w:rFonts w:eastAsia="Calibri"/>
              </w:rPr>
            </w:pPr>
            <w:r w:rsidRPr="007E3CE6">
              <w:rPr>
                <w:rFonts w:eastAsia="Calibri"/>
              </w:rPr>
              <w:t>Key research, government policy and theory underpin current practice.</w:t>
            </w:r>
          </w:p>
          <w:p w14:paraId="02DB00BD" w14:textId="38833141" w:rsidR="00A720CF" w:rsidRPr="007D7B05" w:rsidRDefault="00A720CF" w:rsidP="00A720CF">
            <w:pPr>
              <w:pStyle w:val="ListParagraph"/>
              <w:numPr>
                <w:ilvl w:val="0"/>
                <w:numId w:val="35"/>
              </w:numPr>
              <w:tabs>
                <w:tab w:val="num" w:pos="720"/>
              </w:tabs>
              <w:rPr>
                <w:rFonts w:eastAsia="Calibri"/>
              </w:rPr>
            </w:pPr>
            <w:r w:rsidRPr="007E3CE6">
              <w:rPr>
                <w:rFonts w:eastAsia="Calibri"/>
              </w:rPr>
              <w:t>The national statutory frameworks and non-statutory guidance inform and support teaching and learning.</w:t>
            </w:r>
          </w:p>
        </w:tc>
        <w:tc>
          <w:tcPr>
            <w:tcW w:w="3105" w:type="dxa"/>
          </w:tcPr>
          <w:p w14:paraId="40918BDB" w14:textId="306730D2" w:rsidR="00A720CF" w:rsidRDefault="00A720CF" w:rsidP="00100095">
            <w:pPr>
              <w:pStyle w:val="ListParagraph"/>
              <w:numPr>
                <w:ilvl w:val="0"/>
                <w:numId w:val="35"/>
              </w:numPr>
            </w:pPr>
            <w:r w:rsidRPr="00100095">
              <w:t>U</w:t>
            </w:r>
            <w:r>
              <w:t>se the statutory frameworks and non-statutory guidance to support planning.</w:t>
            </w:r>
          </w:p>
          <w:p w14:paraId="2AAF3783" w14:textId="77777777" w:rsidR="00A720CF" w:rsidRDefault="00A720CF" w:rsidP="00A720CF"/>
          <w:p w14:paraId="2DE687D4" w14:textId="54204F72" w:rsidR="00A720CF" w:rsidRPr="00100095" w:rsidRDefault="004100C9" w:rsidP="00100095">
            <w:pPr>
              <w:pStyle w:val="ListParagraph"/>
              <w:numPr>
                <w:ilvl w:val="0"/>
                <w:numId w:val="35"/>
              </w:numPr>
              <w:rPr>
                <w:b/>
                <w:bCs/>
              </w:rPr>
            </w:pPr>
            <w:r w:rsidRPr="00100095">
              <w:t>B</w:t>
            </w:r>
            <w:r w:rsidR="00A720CF">
              <w:t>egin to relate key research, government policy and theory when observing colleagues NC, EYFS Framework, Reading Framework, Curriculum Research Review)</w:t>
            </w:r>
          </w:p>
          <w:p w14:paraId="6C7ECABF" w14:textId="77777777" w:rsidR="00A720CF" w:rsidRDefault="00A720CF" w:rsidP="00A720CF">
            <w:pPr>
              <w:rPr>
                <w:rFonts w:ascii="Calibri" w:eastAsia="Calibri" w:hAnsi="Calibri" w:cs="Calibri"/>
              </w:rPr>
            </w:pPr>
          </w:p>
        </w:tc>
        <w:tc>
          <w:tcPr>
            <w:tcW w:w="3540" w:type="dxa"/>
          </w:tcPr>
          <w:p w14:paraId="5734E32B" w14:textId="77777777" w:rsidR="00A720CF" w:rsidRDefault="00A720CF" w:rsidP="00A720CF">
            <w:pPr>
              <w:spacing w:line="259" w:lineRule="auto"/>
              <w:rPr>
                <w:rFonts w:ascii="Calibri" w:eastAsia="Calibri" w:hAnsi="Calibri" w:cs="Calibri"/>
              </w:rPr>
            </w:pPr>
          </w:p>
        </w:tc>
        <w:tc>
          <w:tcPr>
            <w:tcW w:w="4305" w:type="dxa"/>
          </w:tcPr>
          <w:p w14:paraId="22FBC41C" w14:textId="77777777" w:rsidR="00A720CF" w:rsidRDefault="00A720CF" w:rsidP="00A720CF">
            <w:pPr>
              <w:spacing w:line="259" w:lineRule="auto"/>
              <w:rPr>
                <w:rFonts w:ascii="Calibri" w:eastAsia="Calibri" w:hAnsi="Calibri" w:cs="Calibri"/>
              </w:rPr>
            </w:pPr>
          </w:p>
        </w:tc>
      </w:tr>
      <w:tr w:rsidR="00A720CF" w14:paraId="493538FC" w14:textId="77777777" w:rsidTr="007D7B05">
        <w:trPr>
          <w:trHeight w:val="3579"/>
        </w:trPr>
        <w:tc>
          <w:tcPr>
            <w:tcW w:w="2970" w:type="dxa"/>
            <w:shd w:val="clear" w:color="auto" w:fill="FBE4D5" w:themeFill="accent2" w:themeFillTint="33"/>
          </w:tcPr>
          <w:p w14:paraId="1656B27E" w14:textId="6B62CBD5" w:rsidR="00A720CF" w:rsidRDefault="00A720CF" w:rsidP="00A720CF">
            <w:pPr>
              <w:pStyle w:val="ListParagraph"/>
              <w:numPr>
                <w:ilvl w:val="0"/>
                <w:numId w:val="35"/>
              </w:numPr>
            </w:pPr>
            <w:r w:rsidRPr="2C08AB9E">
              <w:t>Secure English grammar, punctuation subject knowledge supports children’s learning.</w:t>
            </w:r>
          </w:p>
          <w:p w14:paraId="3B3E54CB" w14:textId="743C2412" w:rsidR="00A720CF" w:rsidRPr="007D7B05" w:rsidRDefault="00A720CF" w:rsidP="00A720CF">
            <w:pPr>
              <w:pStyle w:val="ListParagraph"/>
              <w:numPr>
                <w:ilvl w:val="0"/>
                <w:numId w:val="35"/>
              </w:numPr>
            </w:pPr>
            <w:r w:rsidRPr="2C08AB9E">
              <w:t>Children need to be taught grammar and punctuation and then apply this in context.</w:t>
            </w:r>
          </w:p>
        </w:tc>
        <w:tc>
          <w:tcPr>
            <w:tcW w:w="3105" w:type="dxa"/>
          </w:tcPr>
          <w:p w14:paraId="44B57FF9" w14:textId="4E09C994" w:rsidR="00A720CF" w:rsidRPr="00100095" w:rsidRDefault="00A720CF" w:rsidP="00100095">
            <w:pPr>
              <w:pStyle w:val="ListParagraph"/>
              <w:numPr>
                <w:ilvl w:val="0"/>
                <w:numId w:val="35"/>
              </w:numPr>
              <w:rPr>
                <w:b/>
                <w:bCs/>
              </w:rPr>
            </w:pPr>
            <w:r w:rsidRPr="2C08AB9E">
              <w:t>Teach grammar (word classes, adjectives, direct speech, adverbial phrases, relative clauses) to support children’s learning.</w:t>
            </w:r>
          </w:p>
        </w:tc>
        <w:tc>
          <w:tcPr>
            <w:tcW w:w="3540" w:type="dxa"/>
          </w:tcPr>
          <w:p w14:paraId="01FB4834" w14:textId="77777777" w:rsidR="00A720CF" w:rsidRDefault="00A720CF" w:rsidP="00A720CF">
            <w:pPr>
              <w:spacing w:line="259" w:lineRule="auto"/>
              <w:rPr>
                <w:rFonts w:ascii="Calibri" w:eastAsia="Calibri" w:hAnsi="Calibri" w:cs="Calibri"/>
              </w:rPr>
            </w:pPr>
          </w:p>
        </w:tc>
        <w:tc>
          <w:tcPr>
            <w:tcW w:w="4305" w:type="dxa"/>
          </w:tcPr>
          <w:p w14:paraId="200DB714" w14:textId="77777777" w:rsidR="00A720CF" w:rsidRDefault="00A720CF" w:rsidP="00A720CF">
            <w:pPr>
              <w:spacing w:line="259" w:lineRule="auto"/>
              <w:rPr>
                <w:rFonts w:ascii="Calibri" w:eastAsia="Calibri" w:hAnsi="Calibri" w:cs="Calibri"/>
              </w:rPr>
            </w:pPr>
          </w:p>
        </w:tc>
      </w:tr>
      <w:tr w:rsidR="00A720CF" w14:paraId="1C7AA183" w14:textId="77777777" w:rsidTr="007D7B05">
        <w:trPr>
          <w:trHeight w:val="1833"/>
        </w:trPr>
        <w:tc>
          <w:tcPr>
            <w:tcW w:w="2970" w:type="dxa"/>
            <w:shd w:val="clear" w:color="auto" w:fill="FBE4D5" w:themeFill="accent2" w:themeFillTint="33"/>
          </w:tcPr>
          <w:p w14:paraId="684B435A" w14:textId="77777777" w:rsidR="00A720CF" w:rsidRDefault="00A720CF" w:rsidP="00A720CF">
            <w:pPr>
              <w:pStyle w:val="ListParagraph"/>
              <w:numPr>
                <w:ilvl w:val="0"/>
                <w:numId w:val="35"/>
              </w:numPr>
            </w:pPr>
            <w:r w:rsidRPr="2C08AB9E">
              <w:t>Talk is integral to children’s learning.</w:t>
            </w:r>
          </w:p>
          <w:p w14:paraId="65D01371" w14:textId="54374B29" w:rsidR="00A720CF" w:rsidRDefault="00A720CF" w:rsidP="00A720CF">
            <w:pPr>
              <w:pStyle w:val="ListParagraph"/>
              <w:numPr>
                <w:ilvl w:val="0"/>
                <w:numId w:val="35"/>
              </w:numPr>
            </w:pPr>
            <w:r w:rsidRPr="2C08AB9E">
              <w:t>Talking Partners is a powerful tool to support children’s learning but needs to be structured and purposeful.</w:t>
            </w:r>
          </w:p>
          <w:p w14:paraId="7A86BEDF" w14:textId="77777777" w:rsidR="00A720CF" w:rsidRDefault="00A720CF" w:rsidP="00A720CF"/>
          <w:p w14:paraId="267C51E1" w14:textId="77777777" w:rsidR="00A720CF" w:rsidRDefault="00A720CF" w:rsidP="00A720CF">
            <w:pPr>
              <w:spacing w:line="259" w:lineRule="auto"/>
              <w:rPr>
                <w:rFonts w:ascii="Calibri" w:eastAsia="Calibri" w:hAnsi="Calibri" w:cs="Calibri"/>
                <w:color w:val="1F3864" w:themeColor="accent1" w:themeShade="80"/>
              </w:rPr>
            </w:pPr>
          </w:p>
        </w:tc>
        <w:tc>
          <w:tcPr>
            <w:tcW w:w="3105" w:type="dxa"/>
          </w:tcPr>
          <w:p w14:paraId="1DA82B1A" w14:textId="5B0EAC9B" w:rsidR="00A720CF" w:rsidRPr="004100C9" w:rsidRDefault="004100C9" w:rsidP="004100C9">
            <w:pPr>
              <w:pStyle w:val="ListParagraph"/>
              <w:numPr>
                <w:ilvl w:val="0"/>
                <w:numId w:val="36"/>
              </w:numPr>
              <w:rPr>
                <w:b/>
                <w:bCs/>
              </w:rPr>
            </w:pPr>
            <w:r w:rsidRPr="004100C9">
              <w:rPr>
                <w:b/>
                <w:bCs/>
              </w:rPr>
              <w:t>Us</w:t>
            </w:r>
            <w:r w:rsidR="00A720CF">
              <w:t xml:space="preserve">e talking partners to support children’s language development and other areas of English  </w:t>
            </w:r>
          </w:p>
          <w:p w14:paraId="578A3599" w14:textId="77777777" w:rsidR="00A720CF" w:rsidRDefault="00A720CF" w:rsidP="00A720CF"/>
          <w:p w14:paraId="22368C4A" w14:textId="77777777" w:rsidR="00A720CF" w:rsidRDefault="00A720CF" w:rsidP="00A720CF">
            <w:pPr>
              <w:spacing w:line="259" w:lineRule="auto"/>
              <w:rPr>
                <w:rFonts w:ascii="Calibri" w:eastAsia="Calibri" w:hAnsi="Calibri" w:cs="Calibri"/>
                <w:color w:val="1F3864" w:themeColor="accent1" w:themeShade="80"/>
              </w:rPr>
            </w:pPr>
          </w:p>
        </w:tc>
        <w:tc>
          <w:tcPr>
            <w:tcW w:w="3540" w:type="dxa"/>
          </w:tcPr>
          <w:p w14:paraId="21B0BC04" w14:textId="77777777" w:rsidR="00A720CF" w:rsidRDefault="00A720CF" w:rsidP="00A720CF">
            <w:pPr>
              <w:spacing w:line="259" w:lineRule="auto"/>
              <w:rPr>
                <w:rFonts w:ascii="Calibri" w:eastAsia="Calibri" w:hAnsi="Calibri" w:cs="Calibri"/>
              </w:rPr>
            </w:pPr>
          </w:p>
        </w:tc>
        <w:tc>
          <w:tcPr>
            <w:tcW w:w="4305" w:type="dxa"/>
          </w:tcPr>
          <w:p w14:paraId="1429A3B9" w14:textId="77777777" w:rsidR="00A720CF" w:rsidRDefault="00A720CF" w:rsidP="00A720CF">
            <w:pPr>
              <w:spacing w:line="259" w:lineRule="auto"/>
              <w:rPr>
                <w:rFonts w:ascii="Calibri" w:eastAsia="Calibri" w:hAnsi="Calibri" w:cs="Calibri"/>
              </w:rPr>
            </w:pPr>
          </w:p>
        </w:tc>
      </w:tr>
      <w:tr w:rsidR="00A720CF" w14:paraId="5E788FF5" w14:textId="77777777" w:rsidTr="007D7B05">
        <w:trPr>
          <w:trHeight w:val="3039"/>
        </w:trPr>
        <w:tc>
          <w:tcPr>
            <w:tcW w:w="2970" w:type="dxa"/>
            <w:shd w:val="clear" w:color="auto" w:fill="FBE4D5" w:themeFill="accent2" w:themeFillTint="33"/>
          </w:tcPr>
          <w:p w14:paraId="30C93359" w14:textId="1417C60A" w:rsidR="00A720CF" w:rsidRDefault="00A720CF" w:rsidP="00A720CF">
            <w:pPr>
              <w:pStyle w:val="ListParagraph"/>
              <w:numPr>
                <w:ilvl w:val="0"/>
                <w:numId w:val="35"/>
              </w:numPr>
            </w:pPr>
            <w:r w:rsidRPr="2C08AB9E">
              <w:t>Talk is integral to children’s learning.</w:t>
            </w:r>
          </w:p>
          <w:p w14:paraId="42C8D8C6" w14:textId="59D1ACEA" w:rsidR="00A720CF" w:rsidRPr="007D7B05" w:rsidRDefault="00A720CF" w:rsidP="00A720CF">
            <w:pPr>
              <w:pStyle w:val="ListParagraph"/>
              <w:numPr>
                <w:ilvl w:val="0"/>
                <w:numId w:val="35"/>
              </w:numPr>
            </w:pPr>
            <w:r w:rsidRPr="2C08AB9E">
              <w:t>Group Work is a powerful tool to support children’s learning but needs to be structured and purposeful.</w:t>
            </w:r>
          </w:p>
        </w:tc>
        <w:tc>
          <w:tcPr>
            <w:tcW w:w="3105" w:type="dxa"/>
          </w:tcPr>
          <w:p w14:paraId="1730DE90" w14:textId="408CE60E" w:rsidR="00A720CF" w:rsidRDefault="004100C9" w:rsidP="004100C9">
            <w:pPr>
              <w:pStyle w:val="ListParagraph"/>
              <w:numPr>
                <w:ilvl w:val="0"/>
                <w:numId w:val="36"/>
              </w:numPr>
            </w:pPr>
            <w:r w:rsidRPr="00AA1C0D">
              <w:t>Use</w:t>
            </w:r>
            <w:r w:rsidR="00A720CF" w:rsidRPr="00AA1C0D">
              <w:t xml:space="preserve"> </w:t>
            </w:r>
            <w:r w:rsidR="00A720CF" w:rsidRPr="2C08AB9E">
              <w:t>group work to support children’s language development and other areas of English</w:t>
            </w:r>
          </w:p>
          <w:p w14:paraId="48D6FD13" w14:textId="77777777" w:rsidR="00A720CF" w:rsidRDefault="00A720CF" w:rsidP="00A720CF"/>
          <w:p w14:paraId="07DD92C1" w14:textId="77777777" w:rsidR="00A720CF" w:rsidRDefault="00A720CF" w:rsidP="00A720CF">
            <w:pPr>
              <w:spacing w:line="259" w:lineRule="auto"/>
              <w:rPr>
                <w:rFonts w:ascii="Calibri" w:eastAsia="Calibri" w:hAnsi="Calibri" w:cs="Calibri"/>
                <w:color w:val="1F3864" w:themeColor="accent1" w:themeShade="80"/>
              </w:rPr>
            </w:pPr>
          </w:p>
        </w:tc>
        <w:tc>
          <w:tcPr>
            <w:tcW w:w="3540" w:type="dxa"/>
          </w:tcPr>
          <w:p w14:paraId="5A53BB0C" w14:textId="77777777" w:rsidR="00A720CF" w:rsidRDefault="00A720CF" w:rsidP="00A720CF">
            <w:pPr>
              <w:spacing w:line="259" w:lineRule="auto"/>
              <w:rPr>
                <w:rFonts w:ascii="Calibri" w:eastAsia="Calibri" w:hAnsi="Calibri" w:cs="Calibri"/>
              </w:rPr>
            </w:pPr>
          </w:p>
        </w:tc>
        <w:tc>
          <w:tcPr>
            <w:tcW w:w="4305" w:type="dxa"/>
          </w:tcPr>
          <w:p w14:paraId="593B9965" w14:textId="77777777" w:rsidR="00A720CF" w:rsidRDefault="00A720CF" w:rsidP="00A720CF">
            <w:pPr>
              <w:spacing w:line="259" w:lineRule="auto"/>
              <w:rPr>
                <w:rFonts w:ascii="Calibri" w:eastAsia="Calibri" w:hAnsi="Calibri" w:cs="Calibri"/>
              </w:rPr>
            </w:pPr>
          </w:p>
        </w:tc>
      </w:tr>
      <w:tr w:rsidR="00A720CF" w14:paraId="602B3E1A" w14:textId="77777777" w:rsidTr="007D7B05">
        <w:trPr>
          <w:trHeight w:val="2400"/>
        </w:trPr>
        <w:tc>
          <w:tcPr>
            <w:tcW w:w="2970" w:type="dxa"/>
            <w:shd w:val="clear" w:color="auto" w:fill="FBE4D5" w:themeFill="accent2" w:themeFillTint="33"/>
          </w:tcPr>
          <w:p w14:paraId="224F958B" w14:textId="308B8ADE" w:rsidR="00A720CF" w:rsidRDefault="00A720CF" w:rsidP="00A720CF">
            <w:pPr>
              <w:pStyle w:val="ListParagraph"/>
              <w:numPr>
                <w:ilvl w:val="0"/>
                <w:numId w:val="35"/>
              </w:numPr>
            </w:pPr>
            <w:r w:rsidRPr="2C08AB9E">
              <w:t>Reading for Pleasure is a key component of the teaching of reading.</w:t>
            </w:r>
          </w:p>
          <w:p w14:paraId="51F4AFEE" w14:textId="3C754F71" w:rsidR="00A720CF" w:rsidRDefault="00A720CF" w:rsidP="00A720CF">
            <w:pPr>
              <w:pStyle w:val="ListParagraph"/>
              <w:numPr>
                <w:ilvl w:val="0"/>
                <w:numId w:val="35"/>
              </w:numPr>
            </w:pPr>
            <w:r>
              <w:t>Knowledge of children’s literature is an important aspect of developing reading for pleasure.</w:t>
            </w:r>
          </w:p>
          <w:p w14:paraId="18313B80" w14:textId="330E302D" w:rsidR="00A720CF" w:rsidRPr="007D7B05" w:rsidRDefault="00A720CF" w:rsidP="00A720CF">
            <w:pPr>
              <w:pStyle w:val="ListParagraph"/>
              <w:numPr>
                <w:ilvl w:val="0"/>
                <w:numId w:val="35"/>
              </w:numPr>
              <w:rPr>
                <w:rFonts w:eastAsia="Calibri"/>
                <w:color w:val="1F3864" w:themeColor="accent1" w:themeShade="80"/>
              </w:rPr>
            </w:pPr>
            <w:r>
              <w:t>Environment plays an important role in reading for pleasure.</w:t>
            </w:r>
          </w:p>
        </w:tc>
        <w:tc>
          <w:tcPr>
            <w:tcW w:w="3105" w:type="dxa"/>
          </w:tcPr>
          <w:p w14:paraId="427399FC" w14:textId="1AB54553" w:rsidR="00A720CF" w:rsidRDefault="004100C9" w:rsidP="00A720CF">
            <w:pPr>
              <w:pStyle w:val="ListParagraph"/>
              <w:numPr>
                <w:ilvl w:val="0"/>
                <w:numId w:val="35"/>
              </w:numPr>
            </w:pPr>
            <w:r>
              <w:t>P</w:t>
            </w:r>
            <w:r w:rsidR="00A720CF" w:rsidRPr="2C08AB9E">
              <w:t>romote reading for pleasure in the classroom by sharing stories with children.</w:t>
            </w:r>
          </w:p>
          <w:p w14:paraId="01CE9864" w14:textId="7ED61E78" w:rsidR="00A720CF" w:rsidRPr="004100C9" w:rsidRDefault="004100C9" w:rsidP="004100C9">
            <w:pPr>
              <w:pStyle w:val="ListParagraph"/>
              <w:numPr>
                <w:ilvl w:val="0"/>
                <w:numId w:val="35"/>
              </w:numPr>
              <w:rPr>
                <w:rFonts w:eastAsia="Calibri"/>
              </w:rPr>
            </w:pPr>
            <w:r>
              <w:t>U</w:t>
            </w:r>
            <w:r w:rsidR="00A720CF" w:rsidRPr="2C08AB9E">
              <w:t>se questioning in a whole class or guided reading session to support children’s learning.</w:t>
            </w:r>
          </w:p>
        </w:tc>
        <w:tc>
          <w:tcPr>
            <w:tcW w:w="3540" w:type="dxa"/>
          </w:tcPr>
          <w:p w14:paraId="6DB8E986" w14:textId="77777777" w:rsidR="00A720CF" w:rsidRDefault="00A720CF" w:rsidP="00A720CF">
            <w:pPr>
              <w:spacing w:line="259" w:lineRule="auto"/>
              <w:rPr>
                <w:rFonts w:ascii="Calibri" w:eastAsia="Calibri" w:hAnsi="Calibri" w:cs="Calibri"/>
              </w:rPr>
            </w:pPr>
          </w:p>
        </w:tc>
        <w:tc>
          <w:tcPr>
            <w:tcW w:w="4305" w:type="dxa"/>
          </w:tcPr>
          <w:p w14:paraId="69E3B889" w14:textId="77777777" w:rsidR="00A720CF" w:rsidRDefault="00A720CF" w:rsidP="00A720CF">
            <w:pPr>
              <w:spacing w:line="259" w:lineRule="auto"/>
              <w:rPr>
                <w:rFonts w:ascii="Calibri" w:eastAsia="Calibri" w:hAnsi="Calibri" w:cs="Calibri"/>
              </w:rPr>
            </w:pPr>
          </w:p>
        </w:tc>
      </w:tr>
      <w:tr w:rsidR="00A720CF" w14:paraId="7261D06C" w14:textId="77777777" w:rsidTr="007D7B05">
        <w:trPr>
          <w:trHeight w:val="2826"/>
        </w:trPr>
        <w:tc>
          <w:tcPr>
            <w:tcW w:w="2970" w:type="dxa"/>
            <w:shd w:val="clear" w:color="auto" w:fill="FBE4D5" w:themeFill="accent2" w:themeFillTint="33"/>
          </w:tcPr>
          <w:p w14:paraId="6F16DB6C" w14:textId="6076C6FF" w:rsidR="00A720CF" w:rsidRDefault="00A720CF" w:rsidP="00A720CF">
            <w:pPr>
              <w:pStyle w:val="ListParagraph"/>
              <w:numPr>
                <w:ilvl w:val="0"/>
                <w:numId w:val="35"/>
              </w:numPr>
            </w:pPr>
            <w:r>
              <w:t>SSP is part of the statutory curriculum requirements for the teaching of early reading.</w:t>
            </w:r>
          </w:p>
          <w:p w14:paraId="4278D84E" w14:textId="26FC658C" w:rsidR="00A720CF" w:rsidRDefault="00A720CF" w:rsidP="00A720CF">
            <w:pPr>
              <w:pStyle w:val="ListParagraph"/>
              <w:numPr>
                <w:ilvl w:val="0"/>
                <w:numId w:val="35"/>
              </w:numPr>
            </w:pPr>
            <w:r>
              <w:t xml:space="preserve">A secure knowledge of terminology underpins the teaching of SSP and is used in the classroom. </w:t>
            </w:r>
          </w:p>
          <w:p w14:paraId="25638616" w14:textId="6D765B73" w:rsidR="00A720CF" w:rsidRDefault="00A720CF" w:rsidP="00A720CF">
            <w:pPr>
              <w:pStyle w:val="ListParagraph"/>
              <w:numPr>
                <w:ilvl w:val="0"/>
                <w:numId w:val="35"/>
              </w:numPr>
            </w:pPr>
            <w:r>
              <w:t xml:space="preserve">Phonemes need to be articulated correctly. </w:t>
            </w:r>
          </w:p>
          <w:p w14:paraId="4B3DBE4F" w14:textId="391197E7" w:rsidR="00A720CF" w:rsidRPr="007D7B05" w:rsidRDefault="00A720CF" w:rsidP="00A720CF">
            <w:pPr>
              <w:pStyle w:val="ListParagraph"/>
              <w:numPr>
                <w:ilvl w:val="0"/>
                <w:numId w:val="35"/>
              </w:numPr>
            </w:pPr>
            <w:r>
              <w:t xml:space="preserve">SSP is taught in a progressive sequence. </w:t>
            </w:r>
          </w:p>
        </w:tc>
        <w:tc>
          <w:tcPr>
            <w:tcW w:w="3105" w:type="dxa"/>
          </w:tcPr>
          <w:p w14:paraId="405DF8DC" w14:textId="7097155B" w:rsidR="00A720CF" w:rsidRDefault="00A720CF" w:rsidP="00A720CF">
            <w:pPr>
              <w:pStyle w:val="ListParagraph"/>
              <w:numPr>
                <w:ilvl w:val="0"/>
                <w:numId w:val="35"/>
              </w:numPr>
            </w:pPr>
            <w:r w:rsidRPr="2C08AB9E">
              <w:t>Apply SSP through use of correct terminology and an understanding of phoneme and grapheme correspondence to develop reading.</w:t>
            </w:r>
          </w:p>
          <w:p w14:paraId="7020F9A5" w14:textId="77777777" w:rsidR="00A720CF" w:rsidRDefault="00A720CF" w:rsidP="004100C9">
            <w:pPr>
              <w:pStyle w:val="ListParagraph"/>
              <w:numPr>
                <w:ilvl w:val="0"/>
                <w:numId w:val="35"/>
              </w:numPr>
            </w:pPr>
            <w:r w:rsidRPr="2C08AB9E">
              <w:t>Use strategies in the teaching of SSP that engage and support children, for example the use of stories or puppets.</w:t>
            </w:r>
          </w:p>
          <w:p w14:paraId="3CFB7667" w14:textId="77777777" w:rsidR="00A720CF" w:rsidRDefault="00A720CF" w:rsidP="00A720CF">
            <w:pPr>
              <w:rPr>
                <w:rFonts w:ascii="Calibri" w:eastAsia="Calibri" w:hAnsi="Calibri" w:cs="Calibri"/>
              </w:rPr>
            </w:pPr>
          </w:p>
        </w:tc>
        <w:tc>
          <w:tcPr>
            <w:tcW w:w="3540" w:type="dxa"/>
          </w:tcPr>
          <w:p w14:paraId="15FA1BCC" w14:textId="77777777" w:rsidR="00A720CF" w:rsidRDefault="00A720CF" w:rsidP="00A720CF">
            <w:pPr>
              <w:spacing w:line="259" w:lineRule="auto"/>
              <w:rPr>
                <w:rFonts w:ascii="Calibri" w:eastAsia="Calibri" w:hAnsi="Calibri" w:cs="Calibri"/>
              </w:rPr>
            </w:pPr>
          </w:p>
        </w:tc>
        <w:tc>
          <w:tcPr>
            <w:tcW w:w="4305" w:type="dxa"/>
          </w:tcPr>
          <w:p w14:paraId="37091470" w14:textId="77777777" w:rsidR="00A720CF" w:rsidRDefault="00A720CF" w:rsidP="00A720CF">
            <w:pPr>
              <w:spacing w:line="259" w:lineRule="auto"/>
              <w:rPr>
                <w:rFonts w:ascii="Calibri" w:eastAsia="Calibri" w:hAnsi="Calibri" w:cs="Calibri"/>
              </w:rPr>
            </w:pPr>
          </w:p>
        </w:tc>
      </w:tr>
      <w:tr w:rsidR="00A720CF" w14:paraId="6425F031" w14:textId="77777777" w:rsidTr="007D7B05">
        <w:trPr>
          <w:trHeight w:val="4057"/>
        </w:trPr>
        <w:tc>
          <w:tcPr>
            <w:tcW w:w="2970" w:type="dxa"/>
            <w:shd w:val="clear" w:color="auto" w:fill="FBE4D5" w:themeFill="accent2" w:themeFillTint="33"/>
          </w:tcPr>
          <w:p w14:paraId="3059F9FD" w14:textId="4C73F61B" w:rsidR="00A720CF" w:rsidRPr="007D7B05" w:rsidRDefault="00A720CF" w:rsidP="00A720CF">
            <w:pPr>
              <w:pStyle w:val="ListParagraph"/>
              <w:numPr>
                <w:ilvl w:val="0"/>
                <w:numId w:val="35"/>
              </w:numPr>
              <w:rPr>
                <w:b/>
                <w:bCs/>
              </w:rPr>
            </w:pPr>
            <w:r w:rsidRPr="2C08AB9E">
              <w:t>Shared writing is an effective tool to support children’s writing.</w:t>
            </w:r>
          </w:p>
          <w:p w14:paraId="2D820C64" w14:textId="1984C589" w:rsidR="00A720CF" w:rsidRDefault="00A720CF" w:rsidP="00A720CF">
            <w:pPr>
              <w:pStyle w:val="ListParagraph"/>
              <w:numPr>
                <w:ilvl w:val="0"/>
                <w:numId w:val="35"/>
              </w:numPr>
            </w:pPr>
            <w:r w:rsidRPr="2C08AB9E">
              <w:t>Talk is the foundation of writing.</w:t>
            </w:r>
          </w:p>
          <w:p w14:paraId="47E41BA4" w14:textId="114DF091" w:rsidR="00A720CF" w:rsidRPr="00A879BF" w:rsidRDefault="00A720CF" w:rsidP="00A720CF">
            <w:pPr>
              <w:pStyle w:val="ListParagraph"/>
              <w:numPr>
                <w:ilvl w:val="0"/>
                <w:numId w:val="35"/>
              </w:numPr>
            </w:pPr>
            <w:r w:rsidRPr="2C08AB9E">
              <w:t>An inclusive and engaging writing environment can support children’s writing</w:t>
            </w:r>
          </w:p>
        </w:tc>
        <w:tc>
          <w:tcPr>
            <w:tcW w:w="3105" w:type="dxa"/>
          </w:tcPr>
          <w:p w14:paraId="24DFC9E8" w14:textId="4072184D" w:rsidR="00A720CF" w:rsidRDefault="00A720CF" w:rsidP="00A720CF">
            <w:pPr>
              <w:pStyle w:val="ListParagraph"/>
              <w:numPr>
                <w:ilvl w:val="0"/>
                <w:numId w:val="35"/>
              </w:numPr>
            </w:pPr>
            <w:r w:rsidRPr="2C08AB9E">
              <w:t>Use shared writing to support pupils to write effectively.</w:t>
            </w:r>
          </w:p>
          <w:p w14:paraId="2DB81BC6" w14:textId="528A9D78" w:rsidR="00A720CF" w:rsidRDefault="00A720CF" w:rsidP="00A720CF">
            <w:pPr>
              <w:pStyle w:val="ListParagraph"/>
              <w:numPr>
                <w:ilvl w:val="0"/>
                <w:numId w:val="35"/>
              </w:numPr>
            </w:pPr>
            <w:r w:rsidRPr="2C08AB9E">
              <w:t>Use talk to support writing. For example, the oral rehearsal of sentences.</w:t>
            </w:r>
          </w:p>
          <w:p w14:paraId="0B0E40EB" w14:textId="77777777" w:rsidR="00A720CF" w:rsidRDefault="00A720CF" w:rsidP="004100C9">
            <w:pPr>
              <w:pStyle w:val="ListParagraph"/>
              <w:numPr>
                <w:ilvl w:val="0"/>
                <w:numId w:val="35"/>
              </w:numPr>
            </w:pPr>
            <w:r w:rsidRPr="2C08AB9E">
              <w:t>Create an inclusive and engaging writing environment, for example by displaying relevant books in the classroom/book corner.</w:t>
            </w:r>
          </w:p>
          <w:p w14:paraId="3CDD1D83" w14:textId="77777777" w:rsidR="00A720CF" w:rsidRDefault="00A720CF" w:rsidP="00A720CF"/>
          <w:p w14:paraId="09C1EF87" w14:textId="77777777" w:rsidR="00A720CF" w:rsidRDefault="00A720CF" w:rsidP="00A720CF"/>
          <w:p w14:paraId="700EC5B6" w14:textId="77777777" w:rsidR="00A720CF" w:rsidRDefault="00A720CF" w:rsidP="00A720CF"/>
          <w:p w14:paraId="5856A507" w14:textId="77777777" w:rsidR="00A720CF" w:rsidRDefault="00A720CF" w:rsidP="00A720CF">
            <w:pPr>
              <w:spacing w:line="259" w:lineRule="auto"/>
              <w:rPr>
                <w:rFonts w:ascii="Calibri" w:eastAsia="Calibri" w:hAnsi="Calibri" w:cs="Calibri"/>
              </w:rPr>
            </w:pPr>
          </w:p>
        </w:tc>
        <w:tc>
          <w:tcPr>
            <w:tcW w:w="3540" w:type="dxa"/>
          </w:tcPr>
          <w:p w14:paraId="0F05D92F" w14:textId="77777777" w:rsidR="00A720CF" w:rsidRDefault="00A720CF" w:rsidP="00A720CF">
            <w:pPr>
              <w:spacing w:line="259" w:lineRule="auto"/>
              <w:rPr>
                <w:rFonts w:ascii="Calibri" w:eastAsia="Calibri" w:hAnsi="Calibri" w:cs="Calibri"/>
              </w:rPr>
            </w:pPr>
          </w:p>
        </w:tc>
        <w:tc>
          <w:tcPr>
            <w:tcW w:w="4305" w:type="dxa"/>
          </w:tcPr>
          <w:p w14:paraId="6E69992B" w14:textId="77777777" w:rsidR="00A720CF" w:rsidRDefault="00A720CF" w:rsidP="00A720CF">
            <w:pPr>
              <w:spacing w:line="259" w:lineRule="auto"/>
              <w:rPr>
                <w:rFonts w:ascii="Calibri" w:eastAsia="Calibri" w:hAnsi="Calibri" w:cs="Calibri"/>
              </w:rPr>
            </w:pPr>
          </w:p>
        </w:tc>
      </w:tr>
      <w:tr w:rsidR="00A720CF" w14:paraId="43CB553A" w14:textId="77777777" w:rsidTr="00A879BF">
        <w:trPr>
          <w:trHeight w:val="2259"/>
        </w:trPr>
        <w:tc>
          <w:tcPr>
            <w:tcW w:w="2970" w:type="dxa"/>
            <w:shd w:val="clear" w:color="auto" w:fill="FBE4D5" w:themeFill="accent2" w:themeFillTint="33"/>
          </w:tcPr>
          <w:p w14:paraId="55624255" w14:textId="3F06E3C1" w:rsidR="00A720CF" w:rsidRPr="007D7B05" w:rsidRDefault="00A720CF" w:rsidP="00A720CF">
            <w:pPr>
              <w:pStyle w:val="ListParagraph"/>
              <w:numPr>
                <w:ilvl w:val="0"/>
                <w:numId w:val="35"/>
              </w:numPr>
              <w:rPr>
                <w:b/>
                <w:bCs/>
              </w:rPr>
            </w:pPr>
            <w:r w:rsidRPr="2C08AB9E">
              <w:t>There are different types of fiction that may utilise different structures and language features.</w:t>
            </w:r>
          </w:p>
          <w:p w14:paraId="1E9FB730" w14:textId="34FB06AC" w:rsidR="00A720CF" w:rsidRPr="00A879BF" w:rsidRDefault="00A720CF" w:rsidP="00A720CF">
            <w:pPr>
              <w:pStyle w:val="ListParagraph"/>
              <w:numPr>
                <w:ilvl w:val="0"/>
                <w:numId w:val="35"/>
              </w:numPr>
            </w:pPr>
            <w:r>
              <w:t xml:space="preserve">There are different types of </w:t>
            </w:r>
            <w:bookmarkStart w:id="8" w:name="_Int_QFLtbSDw"/>
            <w:r>
              <w:t>non-fiction</w:t>
            </w:r>
            <w:bookmarkEnd w:id="8"/>
            <w:r>
              <w:t xml:space="preserve"> that have different structures and language features.</w:t>
            </w:r>
          </w:p>
        </w:tc>
        <w:tc>
          <w:tcPr>
            <w:tcW w:w="3105" w:type="dxa"/>
          </w:tcPr>
          <w:p w14:paraId="02FD364D" w14:textId="77777777" w:rsidR="00A720CF" w:rsidRDefault="00A720CF" w:rsidP="004100C9">
            <w:pPr>
              <w:pStyle w:val="ListParagraph"/>
              <w:numPr>
                <w:ilvl w:val="0"/>
                <w:numId w:val="35"/>
              </w:numPr>
            </w:pPr>
            <w:r w:rsidRPr="2C08AB9E">
              <w:t>Teach children to differentiate between non-fiction and fiction and the different text types within these.</w:t>
            </w:r>
          </w:p>
          <w:p w14:paraId="56EAE43D" w14:textId="77777777" w:rsidR="00A720CF" w:rsidRDefault="00A720CF" w:rsidP="00A720CF">
            <w:pPr>
              <w:spacing w:line="259" w:lineRule="auto"/>
              <w:rPr>
                <w:rFonts w:ascii="Calibri" w:eastAsia="Calibri" w:hAnsi="Calibri" w:cs="Calibri"/>
              </w:rPr>
            </w:pPr>
          </w:p>
        </w:tc>
        <w:tc>
          <w:tcPr>
            <w:tcW w:w="3540" w:type="dxa"/>
          </w:tcPr>
          <w:p w14:paraId="0C42E0D7" w14:textId="77777777" w:rsidR="00A720CF" w:rsidRDefault="00A720CF" w:rsidP="00A720CF">
            <w:pPr>
              <w:spacing w:line="259" w:lineRule="auto"/>
              <w:rPr>
                <w:rFonts w:ascii="Calibri" w:eastAsia="Calibri" w:hAnsi="Calibri" w:cs="Calibri"/>
              </w:rPr>
            </w:pPr>
          </w:p>
        </w:tc>
        <w:tc>
          <w:tcPr>
            <w:tcW w:w="4305" w:type="dxa"/>
          </w:tcPr>
          <w:p w14:paraId="7CB84210" w14:textId="77777777" w:rsidR="00A720CF" w:rsidRDefault="00A720CF" w:rsidP="00A720CF">
            <w:pPr>
              <w:spacing w:line="259" w:lineRule="auto"/>
              <w:rPr>
                <w:rFonts w:ascii="Calibri" w:eastAsia="Calibri" w:hAnsi="Calibri" w:cs="Calibri"/>
              </w:rPr>
            </w:pPr>
          </w:p>
        </w:tc>
      </w:tr>
      <w:tr w:rsidR="00A720CF" w14:paraId="7A460B4E" w14:textId="77777777" w:rsidTr="00A879BF">
        <w:trPr>
          <w:trHeight w:val="1397"/>
        </w:trPr>
        <w:tc>
          <w:tcPr>
            <w:tcW w:w="2970" w:type="dxa"/>
            <w:shd w:val="clear" w:color="auto" w:fill="FBE4D5" w:themeFill="accent2" w:themeFillTint="33"/>
          </w:tcPr>
          <w:p w14:paraId="2D7E16F8" w14:textId="660DDC0C" w:rsidR="00A720CF" w:rsidRDefault="00A720CF" w:rsidP="00A720CF">
            <w:pPr>
              <w:pStyle w:val="ListParagraph"/>
              <w:numPr>
                <w:ilvl w:val="0"/>
                <w:numId w:val="35"/>
              </w:numPr>
            </w:pPr>
            <w:r w:rsidRPr="2C08AB9E">
              <w:t>Poetry has a key role in the area of children’s literature.</w:t>
            </w:r>
          </w:p>
          <w:p w14:paraId="1486A4D6" w14:textId="594403F4" w:rsidR="00A720CF" w:rsidRPr="007D7B05" w:rsidRDefault="00A720CF" w:rsidP="00A720CF">
            <w:pPr>
              <w:pStyle w:val="ListParagraph"/>
              <w:numPr>
                <w:ilvl w:val="0"/>
                <w:numId w:val="35"/>
              </w:numPr>
              <w:rPr>
                <w:rFonts w:eastAsia="Calibri"/>
              </w:rPr>
            </w:pPr>
            <w:r w:rsidRPr="2C08AB9E">
              <w:t xml:space="preserve">Performance poetry can support children’s talk and other areas of learning </w:t>
            </w:r>
          </w:p>
        </w:tc>
        <w:tc>
          <w:tcPr>
            <w:tcW w:w="3105" w:type="dxa"/>
          </w:tcPr>
          <w:p w14:paraId="58D5C90F" w14:textId="77777777" w:rsidR="00A720CF" w:rsidRDefault="00A720CF" w:rsidP="004100C9">
            <w:pPr>
              <w:pStyle w:val="ListParagraph"/>
              <w:numPr>
                <w:ilvl w:val="0"/>
                <w:numId w:val="35"/>
              </w:numPr>
            </w:pPr>
            <w:r>
              <w:t>Apply my knowledge and growing appreciation of poets and poetry in the primary classroom to support children’s learning.</w:t>
            </w:r>
          </w:p>
          <w:p w14:paraId="38A6B8C6" w14:textId="77777777" w:rsidR="00A720CF" w:rsidRDefault="00A720CF" w:rsidP="004100C9">
            <w:pPr>
              <w:pStyle w:val="ListParagraph"/>
              <w:numPr>
                <w:ilvl w:val="0"/>
                <w:numId w:val="35"/>
              </w:numPr>
            </w:pPr>
            <w:r w:rsidRPr="2C08AB9E">
              <w:t>Use the performance poetry to support children’s learning.</w:t>
            </w:r>
          </w:p>
          <w:p w14:paraId="7F9CA9F9" w14:textId="77777777" w:rsidR="00A720CF" w:rsidRDefault="00A720CF" w:rsidP="00A720CF">
            <w:pPr>
              <w:spacing w:line="259" w:lineRule="auto"/>
              <w:rPr>
                <w:rFonts w:ascii="Calibri" w:eastAsia="Calibri" w:hAnsi="Calibri" w:cs="Calibri"/>
              </w:rPr>
            </w:pPr>
          </w:p>
        </w:tc>
        <w:tc>
          <w:tcPr>
            <w:tcW w:w="3540" w:type="dxa"/>
          </w:tcPr>
          <w:p w14:paraId="3831B044" w14:textId="77777777" w:rsidR="00A720CF" w:rsidRDefault="00A720CF" w:rsidP="00A720CF">
            <w:pPr>
              <w:spacing w:line="259" w:lineRule="auto"/>
              <w:rPr>
                <w:rFonts w:ascii="Calibri" w:eastAsia="Calibri" w:hAnsi="Calibri" w:cs="Calibri"/>
              </w:rPr>
            </w:pPr>
          </w:p>
        </w:tc>
        <w:tc>
          <w:tcPr>
            <w:tcW w:w="4305" w:type="dxa"/>
          </w:tcPr>
          <w:p w14:paraId="6543EF73" w14:textId="77777777" w:rsidR="00A720CF" w:rsidRDefault="00A720CF" w:rsidP="00A720CF">
            <w:pPr>
              <w:spacing w:line="259" w:lineRule="auto"/>
              <w:rPr>
                <w:rFonts w:ascii="Calibri" w:eastAsia="Calibri" w:hAnsi="Calibri" w:cs="Calibri"/>
              </w:rPr>
            </w:pPr>
          </w:p>
        </w:tc>
      </w:tr>
      <w:tr w:rsidR="00A720CF" w14:paraId="54A1FE9A" w14:textId="77777777" w:rsidTr="007D7B05">
        <w:trPr>
          <w:trHeight w:val="2029"/>
        </w:trPr>
        <w:tc>
          <w:tcPr>
            <w:tcW w:w="2970" w:type="dxa"/>
            <w:shd w:val="clear" w:color="auto" w:fill="FBE4D5" w:themeFill="accent2" w:themeFillTint="33"/>
          </w:tcPr>
          <w:p w14:paraId="31ED974C" w14:textId="4CA585D7" w:rsidR="00A720CF" w:rsidRPr="007D7B05" w:rsidRDefault="00A720CF" w:rsidP="00A720CF">
            <w:pPr>
              <w:pStyle w:val="ListParagraph"/>
              <w:numPr>
                <w:ilvl w:val="0"/>
                <w:numId w:val="35"/>
              </w:numPr>
              <w:rPr>
                <w:rFonts w:asciiTheme="minorHAnsi" w:hAnsiTheme="minorHAnsi" w:cstheme="minorBidi"/>
                <w:b/>
                <w:bCs/>
              </w:rPr>
            </w:pPr>
            <w:r>
              <w:t>Continued engagement with professional development and secure subject knowledge is integral to teaching</w:t>
            </w:r>
            <w:r w:rsidRPr="007D7B05">
              <w:rPr>
                <w:b/>
                <w:bCs/>
              </w:rPr>
              <w:t xml:space="preserve"> </w:t>
            </w:r>
          </w:p>
        </w:tc>
        <w:tc>
          <w:tcPr>
            <w:tcW w:w="3105" w:type="dxa"/>
          </w:tcPr>
          <w:p w14:paraId="24B41641" w14:textId="58F95909" w:rsidR="00A720CF" w:rsidRPr="004100C9" w:rsidRDefault="00A720CF" w:rsidP="004100C9">
            <w:pPr>
              <w:pStyle w:val="ListParagraph"/>
              <w:numPr>
                <w:ilvl w:val="0"/>
                <w:numId w:val="35"/>
              </w:numPr>
              <w:rPr>
                <w:rFonts w:eastAsia="Calibri"/>
              </w:rPr>
            </w:pPr>
            <w:r>
              <w:t xml:space="preserve">To reflect own knowledge and development needs for example to reflect upon identified needs and targets. </w:t>
            </w:r>
          </w:p>
        </w:tc>
        <w:tc>
          <w:tcPr>
            <w:tcW w:w="3540" w:type="dxa"/>
          </w:tcPr>
          <w:p w14:paraId="2BC66F51" w14:textId="77777777" w:rsidR="00A720CF" w:rsidRDefault="00A720CF" w:rsidP="00A720CF">
            <w:pPr>
              <w:spacing w:line="259" w:lineRule="auto"/>
              <w:rPr>
                <w:rFonts w:ascii="Calibri" w:eastAsia="Calibri" w:hAnsi="Calibri" w:cs="Calibri"/>
              </w:rPr>
            </w:pPr>
          </w:p>
        </w:tc>
        <w:tc>
          <w:tcPr>
            <w:tcW w:w="4305" w:type="dxa"/>
          </w:tcPr>
          <w:p w14:paraId="76A936A3" w14:textId="77777777" w:rsidR="00A720CF" w:rsidRDefault="00A720CF" w:rsidP="00A720CF">
            <w:pPr>
              <w:spacing w:line="259" w:lineRule="auto"/>
              <w:rPr>
                <w:rFonts w:ascii="Calibri" w:eastAsia="Calibri" w:hAnsi="Calibri" w:cs="Calibri"/>
              </w:rPr>
            </w:pPr>
          </w:p>
        </w:tc>
      </w:tr>
    </w:tbl>
    <w:p w14:paraId="0BFE9B63" w14:textId="77777777" w:rsidR="00254976" w:rsidRDefault="00254976" w:rsidP="306EB2E5">
      <w:pPr>
        <w:rPr>
          <w:rFonts w:ascii="Calibri" w:eastAsia="Calibri" w:hAnsi="Calibri" w:cs="Calibri"/>
          <w:color w:val="000000" w:themeColor="text1"/>
          <w:sz w:val="48"/>
          <w:szCs w:val="48"/>
        </w:rPr>
      </w:pPr>
    </w:p>
    <w:p w14:paraId="7E288F6B" w14:textId="77777777" w:rsidR="00B06353" w:rsidRDefault="00B06353" w:rsidP="306EB2E5">
      <w:pPr>
        <w:rPr>
          <w:rFonts w:ascii="Calibri" w:eastAsia="Calibri" w:hAnsi="Calibri" w:cs="Calibri"/>
          <w:color w:val="000000" w:themeColor="text1"/>
        </w:rPr>
      </w:pPr>
    </w:p>
    <w:p w14:paraId="17312918" w14:textId="6A9CBD74" w:rsidR="306EB2E5" w:rsidRDefault="306EB2E5" w:rsidP="306EB2E5">
      <w:pPr>
        <w:rPr>
          <w:rFonts w:ascii="Calibri" w:eastAsia="Calibri" w:hAnsi="Calibri" w:cs="Calibri"/>
          <w:color w:val="000000" w:themeColor="text1"/>
          <w:lang w:val="en-US"/>
        </w:rPr>
      </w:pPr>
    </w:p>
    <w:p w14:paraId="3BC098DC" w14:textId="2B404195" w:rsidR="306EB2E5" w:rsidRDefault="306EB2E5" w:rsidP="306EB2E5">
      <w:pPr>
        <w:rPr>
          <w:rFonts w:ascii="Calibri" w:eastAsia="Calibri" w:hAnsi="Calibri" w:cs="Calibri"/>
          <w:color w:val="000000" w:themeColor="text1"/>
        </w:rPr>
      </w:pPr>
    </w:p>
    <w:p w14:paraId="1495A9A4" w14:textId="09382ADE" w:rsidR="00FF1F74" w:rsidRPr="000A37C6" w:rsidRDefault="007B5238" w:rsidP="00FF1F74">
      <w:pPr>
        <w:rPr>
          <w:b/>
          <w:bCs/>
          <w:sz w:val="48"/>
          <w:szCs w:val="48"/>
        </w:rPr>
      </w:pPr>
      <w:bookmarkStart w:id="9" w:name="Geography"/>
      <w:r>
        <w:rPr>
          <w:b/>
          <w:bCs/>
          <w:sz w:val="48"/>
          <w:szCs w:val="48"/>
        </w:rPr>
        <w:t>Geography</w:t>
      </w:r>
    </w:p>
    <w:tbl>
      <w:tblPr>
        <w:tblStyle w:val="TableGrid"/>
        <w:tblW w:w="0" w:type="auto"/>
        <w:tblLook w:val="04A0" w:firstRow="1" w:lastRow="0" w:firstColumn="1" w:lastColumn="0" w:noHBand="0" w:noVBand="1"/>
      </w:tblPr>
      <w:tblGrid>
        <w:gridCol w:w="6974"/>
        <w:gridCol w:w="6974"/>
      </w:tblGrid>
      <w:tr w:rsidR="0072592E" w14:paraId="53475912" w14:textId="77777777" w:rsidTr="0034332F">
        <w:trPr>
          <w:trHeight w:val="376"/>
        </w:trPr>
        <w:tc>
          <w:tcPr>
            <w:tcW w:w="6974" w:type="dxa"/>
            <w:shd w:val="clear" w:color="auto" w:fill="BDD6EE" w:themeFill="accent5" w:themeFillTint="66"/>
          </w:tcPr>
          <w:bookmarkEnd w:id="9"/>
          <w:p w14:paraId="53609848" w14:textId="77777777" w:rsidR="0072592E" w:rsidRPr="000A37C6" w:rsidRDefault="0072592E" w:rsidP="00AD1DC3">
            <w:pPr>
              <w:ind w:left="360"/>
              <w:rPr>
                <w:rFonts w:cstheme="minorHAnsi"/>
                <w:b/>
                <w:sz w:val="24"/>
                <w:szCs w:val="24"/>
              </w:rPr>
            </w:pPr>
            <w:r w:rsidRPr="000A37C6">
              <w:rPr>
                <w:rFonts w:cstheme="minorHAnsi"/>
                <w:b/>
                <w:sz w:val="24"/>
                <w:szCs w:val="24"/>
              </w:rPr>
              <w:t>INITIAL GEOGRAPHY REFLECTION:</w:t>
            </w:r>
          </w:p>
          <w:p w14:paraId="3BBED687" w14:textId="77777777" w:rsidR="0072592E" w:rsidRPr="000A37C6" w:rsidRDefault="0072592E" w:rsidP="00AD1DC3">
            <w:pPr>
              <w:ind w:left="360"/>
              <w:rPr>
                <w:rFonts w:cstheme="minorHAnsi"/>
                <w:sz w:val="24"/>
                <w:szCs w:val="24"/>
              </w:rPr>
            </w:pPr>
          </w:p>
        </w:tc>
        <w:tc>
          <w:tcPr>
            <w:tcW w:w="6974" w:type="dxa"/>
            <w:shd w:val="clear" w:color="auto" w:fill="BDD6EE" w:themeFill="accent5" w:themeFillTint="66"/>
          </w:tcPr>
          <w:p w14:paraId="2338C0C0" w14:textId="77777777" w:rsidR="0072592E" w:rsidRPr="000A37C6" w:rsidRDefault="0072592E" w:rsidP="00AD1DC3">
            <w:pPr>
              <w:rPr>
                <w:rFonts w:cstheme="minorHAnsi"/>
                <w:sz w:val="24"/>
                <w:szCs w:val="24"/>
              </w:rPr>
            </w:pPr>
          </w:p>
        </w:tc>
      </w:tr>
      <w:tr w:rsidR="0072592E" w14:paraId="72106EDE" w14:textId="77777777" w:rsidTr="00AD1DC3">
        <w:tc>
          <w:tcPr>
            <w:tcW w:w="6974" w:type="dxa"/>
          </w:tcPr>
          <w:p w14:paraId="7330E0C7" w14:textId="3A66B927" w:rsidR="0072592E" w:rsidRPr="000A37C6" w:rsidRDefault="0072592E" w:rsidP="007E4EDB">
            <w:pPr>
              <w:pStyle w:val="ListParagraph"/>
              <w:numPr>
                <w:ilvl w:val="0"/>
                <w:numId w:val="2"/>
              </w:numPr>
              <w:contextualSpacing/>
              <w:rPr>
                <w:rFonts w:asciiTheme="minorHAnsi" w:hAnsiTheme="minorHAnsi" w:cstheme="minorHAnsi"/>
                <w:sz w:val="24"/>
                <w:szCs w:val="24"/>
              </w:rPr>
            </w:pPr>
            <w:r w:rsidRPr="000A37C6">
              <w:rPr>
                <w:rFonts w:asciiTheme="minorHAnsi" w:hAnsiTheme="minorHAnsi" w:cstheme="minorHAnsi"/>
                <w:sz w:val="24"/>
                <w:szCs w:val="24"/>
              </w:rPr>
              <w:t>What is your own experience of geography education prior to the course?</w:t>
            </w:r>
          </w:p>
          <w:p w14:paraId="352C18F2" w14:textId="77777777" w:rsidR="0072592E" w:rsidRPr="000A37C6" w:rsidRDefault="0072592E" w:rsidP="00AD1DC3">
            <w:pPr>
              <w:pStyle w:val="ListParagraph"/>
              <w:contextualSpacing/>
              <w:rPr>
                <w:rFonts w:asciiTheme="minorHAnsi" w:hAnsiTheme="minorHAnsi" w:cstheme="minorHAnsi"/>
                <w:sz w:val="24"/>
                <w:szCs w:val="24"/>
              </w:rPr>
            </w:pPr>
          </w:p>
          <w:p w14:paraId="77C5D00E" w14:textId="77777777" w:rsidR="0072592E" w:rsidRPr="000A37C6" w:rsidRDefault="0072592E" w:rsidP="00AD1DC3">
            <w:pPr>
              <w:ind w:left="360"/>
              <w:rPr>
                <w:rFonts w:cstheme="minorHAnsi"/>
                <w:b/>
                <w:sz w:val="24"/>
                <w:szCs w:val="24"/>
              </w:rPr>
            </w:pPr>
          </w:p>
        </w:tc>
        <w:tc>
          <w:tcPr>
            <w:tcW w:w="6974" w:type="dxa"/>
          </w:tcPr>
          <w:p w14:paraId="7ACBA89C" w14:textId="77777777" w:rsidR="0072592E" w:rsidRPr="000A37C6" w:rsidRDefault="0072592E" w:rsidP="00AD1DC3">
            <w:pPr>
              <w:rPr>
                <w:rFonts w:cstheme="minorHAnsi"/>
                <w:sz w:val="24"/>
                <w:szCs w:val="24"/>
              </w:rPr>
            </w:pPr>
          </w:p>
        </w:tc>
      </w:tr>
      <w:tr w:rsidR="0072592E" w14:paraId="43FA065B" w14:textId="77777777" w:rsidTr="00AD1DC3">
        <w:tc>
          <w:tcPr>
            <w:tcW w:w="6974" w:type="dxa"/>
          </w:tcPr>
          <w:p w14:paraId="7B7A20C6" w14:textId="6444F263" w:rsidR="0072592E" w:rsidRPr="000A37C6" w:rsidRDefault="0072592E" w:rsidP="007E4EDB">
            <w:pPr>
              <w:pStyle w:val="ListParagraph"/>
              <w:numPr>
                <w:ilvl w:val="0"/>
                <w:numId w:val="2"/>
              </w:numPr>
              <w:contextualSpacing/>
              <w:rPr>
                <w:rFonts w:asciiTheme="minorHAnsi" w:hAnsiTheme="minorHAnsi" w:cstheme="minorHAnsi"/>
                <w:sz w:val="24"/>
                <w:szCs w:val="24"/>
              </w:rPr>
            </w:pPr>
            <w:r w:rsidRPr="000A37C6">
              <w:rPr>
                <w:rFonts w:asciiTheme="minorHAnsi" w:hAnsiTheme="minorHAnsi" w:cstheme="minorHAnsi"/>
                <w:sz w:val="24"/>
                <w:szCs w:val="24"/>
              </w:rPr>
              <w:t xml:space="preserve">Do you engage in any geography learning currently? If </w:t>
            </w:r>
            <w:r w:rsidR="002F2C46" w:rsidRPr="000A37C6">
              <w:rPr>
                <w:rFonts w:asciiTheme="minorHAnsi" w:hAnsiTheme="minorHAnsi" w:cstheme="minorHAnsi"/>
                <w:sz w:val="24"/>
                <w:szCs w:val="24"/>
              </w:rPr>
              <w:t>so,</w:t>
            </w:r>
            <w:r w:rsidRPr="000A37C6">
              <w:rPr>
                <w:rFonts w:asciiTheme="minorHAnsi" w:hAnsiTheme="minorHAnsi" w:cstheme="minorHAnsi"/>
                <w:sz w:val="24"/>
                <w:szCs w:val="24"/>
              </w:rPr>
              <w:t xml:space="preserve"> what do you do and how do you learn?</w:t>
            </w:r>
          </w:p>
          <w:p w14:paraId="17483BF3" w14:textId="77777777" w:rsidR="0072592E" w:rsidRPr="000A37C6" w:rsidRDefault="0072592E" w:rsidP="00AD1DC3">
            <w:pPr>
              <w:ind w:left="360"/>
              <w:rPr>
                <w:rFonts w:cstheme="minorHAnsi"/>
                <w:sz w:val="24"/>
                <w:szCs w:val="24"/>
              </w:rPr>
            </w:pPr>
          </w:p>
          <w:p w14:paraId="4930A208" w14:textId="77777777" w:rsidR="0072592E" w:rsidRPr="000A37C6" w:rsidRDefault="0072592E" w:rsidP="00AD1DC3">
            <w:pPr>
              <w:rPr>
                <w:rFonts w:cstheme="minorHAnsi"/>
                <w:sz w:val="24"/>
                <w:szCs w:val="24"/>
              </w:rPr>
            </w:pPr>
          </w:p>
        </w:tc>
        <w:tc>
          <w:tcPr>
            <w:tcW w:w="6974" w:type="dxa"/>
          </w:tcPr>
          <w:p w14:paraId="69C4F50E" w14:textId="77777777" w:rsidR="0072592E" w:rsidRPr="000A37C6" w:rsidRDefault="0072592E" w:rsidP="00AD1DC3">
            <w:pPr>
              <w:rPr>
                <w:rFonts w:cstheme="minorHAnsi"/>
                <w:sz w:val="24"/>
                <w:szCs w:val="24"/>
              </w:rPr>
            </w:pPr>
          </w:p>
        </w:tc>
      </w:tr>
      <w:tr w:rsidR="0072592E" w14:paraId="653F1E66" w14:textId="77777777" w:rsidTr="00AD1DC3">
        <w:tc>
          <w:tcPr>
            <w:tcW w:w="6974" w:type="dxa"/>
          </w:tcPr>
          <w:p w14:paraId="69D2BCF4" w14:textId="77777777" w:rsidR="0072592E" w:rsidRPr="000A37C6" w:rsidRDefault="0072592E" w:rsidP="007E4EDB">
            <w:pPr>
              <w:pStyle w:val="ListParagraph"/>
              <w:numPr>
                <w:ilvl w:val="0"/>
                <w:numId w:val="2"/>
              </w:numPr>
              <w:contextualSpacing/>
              <w:rPr>
                <w:rFonts w:asciiTheme="minorHAnsi" w:hAnsiTheme="minorHAnsi" w:cstheme="minorHAnsi"/>
                <w:sz w:val="24"/>
                <w:szCs w:val="24"/>
              </w:rPr>
            </w:pPr>
            <w:r w:rsidRPr="000A37C6">
              <w:rPr>
                <w:rFonts w:asciiTheme="minorHAnsi" w:hAnsiTheme="minorHAnsi" w:cstheme="minorHAnsi"/>
                <w:sz w:val="24"/>
                <w:szCs w:val="24"/>
              </w:rPr>
              <w:t>What prior experience do you have of observing others teach geography, of supporting teaching or leading on the teaching of geography?</w:t>
            </w:r>
          </w:p>
          <w:p w14:paraId="54A7CC0F" w14:textId="77777777" w:rsidR="0072592E" w:rsidRPr="000A37C6" w:rsidRDefault="0072592E" w:rsidP="00AD1DC3">
            <w:pPr>
              <w:ind w:left="360"/>
              <w:contextualSpacing/>
              <w:rPr>
                <w:rFonts w:cstheme="minorHAnsi"/>
                <w:sz w:val="24"/>
                <w:szCs w:val="24"/>
              </w:rPr>
            </w:pPr>
          </w:p>
          <w:p w14:paraId="444C391C" w14:textId="77777777" w:rsidR="0072592E" w:rsidRPr="000A37C6" w:rsidRDefault="0072592E" w:rsidP="00AD1DC3">
            <w:pPr>
              <w:rPr>
                <w:rFonts w:cstheme="minorHAnsi"/>
                <w:sz w:val="24"/>
                <w:szCs w:val="24"/>
              </w:rPr>
            </w:pPr>
          </w:p>
        </w:tc>
        <w:tc>
          <w:tcPr>
            <w:tcW w:w="6974" w:type="dxa"/>
          </w:tcPr>
          <w:p w14:paraId="3B37C2F6" w14:textId="77777777" w:rsidR="0072592E" w:rsidRPr="000A37C6" w:rsidRDefault="0072592E" w:rsidP="00AD1DC3">
            <w:pPr>
              <w:rPr>
                <w:rFonts w:cstheme="minorHAnsi"/>
                <w:sz w:val="24"/>
                <w:szCs w:val="24"/>
              </w:rPr>
            </w:pPr>
          </w:p>
        </w:tc>
      </w:tr>
      <w:tr w:rsidR="0072592E" w14:paraId="6BC1D58D" w14:textId="77777777" w:rsidTr="00AD1DC3">
        <w:tc>
          <w:tcPr>
            <w:tcW w:w="6974" w:type="dxa"/>
          </w:tcPr>
          <w:p w14:paraId="417E1063" w14:textId="4E1BF32C" w:rsidR="0072592E" w:rsidRPr="000A37C6" w:rsidRDefault="0072592E" w:rsidP="007E4EDB">
            <w:pPr>
              <w:pStyle w:val="ListParagraph"/>
              <w:numPr>
                <w:ilvl w:val="0"/>
                <w:numId w:val="2"/>
              </w:numPr>
              <w:contextualSpacing/>
              <w:rPr>
                <w:rFonts w:asciiTheme="minorHAnsi" w:hAnsiTheme="minorHAnsi" w:cstheme="minorHAnsi"/>
                <w:sz w:val="24"/>
                <w:szCs w:val="24"/>
                <w:lang w:eastAsia="en-GB"/>
              </w:rPr>
            </w:pPr>
            <w:r w:rsidRPr="000A37C6">
              <w:rPr>
                <w:rFonts w:asciiTheme="minorHAnsi" w:hAnsiTheme="minorHAnsi" w:cstheme="minorHAnsi"/>
                <w:sz w:val="24"/>
                <w:szCs w:val="24"/>
                <w:lang w:eastAsia="en-GB"/>
              </w:rPr>
              <w:t>Which aspects of geography teaching do you feel you need to develop further across the 3 years of the  course?</w:t>
            </w:r>
          </w:p>
          <w:p w14:paraId="1C477DEF" w14:textId="77777777" w:rsidR="0072592E" w:rsidRPr="000A37C6" w:rsidRDefault="0072592E" w:rsidP="00AD1DC3">
            <w:pPr>
              <w:ind w:left="360"/>
              <w:rPr>
                <w:rFonts w:cstheme="minorHAnsi"/>
                <w:sz w:val="24"/>
                <w:szCs w:val="24"/>
                <w:lang w:eastAsia="en-GB"/>
              </w:rPr>
            </w:pPr>
          </w:p>
          <w:p w14:paraId="7DB6F6BD" w14:textId="77777777" w:rsidR="0072592E" w:rsidRPr="000A37C6" w:rsidRDefault="0072592E" w:rsidP="00AD1DC3">
            <w:pPr>
              <w:rPr>
                <w:rFonts w:cstheme="minorHAnsi"/>
                <w:sz w:val="24"/>
                <w:szCs w:val="24"/>
              </w:rPr>
            </w:pPr>
          </w:p>
        </w:tc>
        <w:tc>
          <w:tcPr>
            <w:tcW w:w="6974" w:type="dxa"/>
          </w:tcPr>
          <w:p w14:paraId="6F24A459" w14:textId="77777777" w:rsidR="0072592E" w:rsidRPr="000A37C6" w:rsidRDefault="0072592E" w:rsidP="00AD1DC3">
            <w:pPr>
              <w:rPr>
                <w:rFonts w:cstheme="minorHAnsi"/>
                <w:sz w:val="24"/>
                <w:szCs w:val="24"/>
              </w:rPr>
            </w:pPr>
          </w:p>
        </w:tc>
      </w:tr>
    </w:tbl>
    <w:p w14:paraId="4C99BD83" w14:textId="714859D0" w:rsidR="00FF1F74" w:rsidRDefault="00FF1F74" w:rsidP="00FF1F74">
      <w:pPr>
        <w:rPr>
          <w:b/>
          <w:bCs/>
          <w:color w:val="C00000"/>
          <w:sz w:val="48"/>
          <w:szCs w:val="48"/>
        </w:rPr>
      </w:pPr>
    </w:p>
    <w:p w14:paraId="625B3443" w14:textId="77777777" w:rsidR="00C54A4F" w:rsidRDefault="00C54A4F" w:rsidP="00FF1F74">
      <w:pPr>
        <w:rPr>
          <w:b/>
          <w:bCs/>
          <w:color w:val="C00000"/>
          <w:sz w:val="48"/>
          <w:szCs w:val="48"/>
        </w:rPr>
      </w:pPr>
    </w:p>
    <w:p w14:paraId="10F55162" w14:textId="77777777" w:rsidR="004D748D" w:rsidRDefault="004D748D" w:rsidP="00FF1F74">
      <w:pPr>
        <w:rPr>
          <w:b/>
          <w:bCs/>
          <w:color w:val="C00000"/>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0A37C6" w14:paraId="441D5567" w14:textId="77777777">
        <w:trPr>
          <w:trHeight w:val="770"/>
        </w:trPr>
        <w:tc>
          <w:tcPr>
            <w:tcW w:w="2972" w:type="dxa"/>
            <w:shd w:val="clear" w:color="auto" w:fill="F4B083" w:themeFill="accent2" w:themeFillTint="99"/>
          </w:tcPr>
          <w:p w14:paraId="2C297084" w14:textId="6CA88932" w:rsidR="000A37C6" w:rsidRPr="000A37C6" w:rsidRDefault="000A37C6" w:rsidP="00AD1DC3">
            <w:pPr>
              <w:rPr>
                <w:b/>
                <w:bCs/>
                <w:sz w:val="24"/>
                <w:szCs w:val="24"/>
              </w:rPr>
            </w:pPr>
            <w:r w:rsidRPr="000A37C6">
              <w:rPr>
                <w:b/>
                <w:bCs/>
                <w:sz w:val="24"/>
                <w:szCs w:val="24"/>
              </w:rPr>
              <w:t>I have learned that</w:t>
            </w:r>
          </w:p>
        </w:tc>
        <w:tc>
          <w:tcPr>
            <w:tcW w:w="3119" w:type="dxa"/>
            <w:shd w:val="clear" w:color="auto" w:fill="F4B083" w:themeFill="accent2" w:themeFillTint="99"/>
          </w:tcPr>
          <w:p w14:paraId="6B52EC87" w14:textId="2A071475" w:rsidR="000A37C6" w:rsidRPr="000A37C6" w:rsidRDefault="000A37C6" w:rsidP="00AD1DC3">
            <w:pPr>
              <w:rPr>
                <w:b/>
                <w:bCs/>
                <w:sz w:val="24"/>
                <w:szCs w:val="24"/>
              </w:rPr>
            </w:pPr>
            <w:r>
              <w:rPr>
                <w:b/>
                <w:bCs/>
                <w:sz w:val="24"/>
                <w:szCs w:val="24"/>
              </w:rPr>
              <w:t>I</w:t>
            </w:r>
            <w:r w:rsidRPr="000A37C6">
              <w:rPr>
                <w:b/>
                <w:bCs/>
                <w:sz w:val="24"/>
                <w:szCs w:val="24"/>
              </w:rPr>
              <w:t xml:space="preserve"> have learned how to</w:t>
            </w:r>
          </w:p>
        </w:tc>
        <w:tc>
          <w:tcPr>
            <w:tcW w:w="3543" w:type="dxa"/>
            <w:shd w:val="clear" w:color="auto" w:fill="F4B083" w:themeFill="accent2" w:themeFillTint="99"/>
          </w:tcPr>
          <w:p w14:paraId="55343819" w14:textId="57327D6C" w:rsidR="000A37C6" w:rsidRPr="000A37C6" w:rsidRDefault="000A37C6" w:rsidP="00AD1DC3">
            <w:pPr>
              <w:rPr>
                <w:b/>
                <w:bCs/>
                <w:sz w:val="24"/>
                <w:szCs w:val="24"/>
              </w:rPr>
            </w:pPr>
            <w:r w:rsidRPr="000A37C6">
              <w:rPr>
                <w:b/>
                <w:bCs/>
                <w:sz w:val="24"/>
                <w:szCs w:val="24"/>
              </w:rPr>
              <w:t>I have practised - evidence</w:t>
            </w:r>
          </w:p>
        </w:tc>
        <w:tc>
          <w:tcPr>
            <w:tcW w:w="4314" w:type="dxa"/>
            <w:shd w:val="clear" w:color="auto" w:fill="F4B083" w:themeFill="accent2" w:themeFillTint="99"/>
          </w:tcPr>
          <w:p w14:paraId="6FBD16B7" w14:textId="7A835368" w:rsidR="000A37C6" w:rsidRPr="000A37C6" w:rsidRDefault="000A37C6" w:rsidP="00AD1DC3">
            <w:pPr>
              <w:rPr>
                <w:b/>
                <w:bCs/>
                <w:sz w:val="24"/>
                <w:szCs w:val="24"/>
              </w:rPr>
            </w:pPr>
            <w:r w:rsidRPr="000A37C6">
              <w:rPr>
                <w:b/>
                <w:bCs/>
                <w:sz w:val="24"/>
                <w:szCs w:val="24"/>
              </w:rPr>
              <w:t>I have applied - School Based Evidence</w:t>
            </w:r>
          </w:p>
        </w:tc>
      </w:tr>
      <w:tr w:rsidR="00B80A7E" w14:paraId="3A3143B1" w14:textId="77777777" w:rsidTr="00B80A7E">
        <w:trPr>
          <w:trHeight w:val="3035"/>
        </w:trPr>
        <w:tc>
          <w:tcPr>
            <w:tcW w:w="2972" w:type="dxa"/>
            <w:shd w:val="clear" w:color="auto" w:fill="FBE4D5" w:themeFill="accent2" w:themeFillTint="33"/>
          </w:tcPr>
          <w:p w14:paraId="1B49CDE3" w14:textId="1E7CC552" w:rsidR="00B80A7E" w:rsidRPr="00E35F92" w:rsidRDefault="00B80A7E" w:rsidP="00B80A7E">
            <w:pPr>
              <w:numPr>
                <w:ilvl w:val="0"/>
                <w:numId w:val="37"/>
              </w:numPr>
              <w:tabs>
                <w:tab w:val="num" w:pos="720"/>
              </w:tabs>
            </w:pPr>
            <w:r w:rsidRPr="00E35F92">
              <w:t>Secure subject knowledge is based on an understanding of what geography is and how it fits into the EYFS and NC</w:t>
            </w:r>
          </w:p>
          <w:p w14:paraId="4A3BF594" w14:textId="70DFFE25" w:rsidR="00B80A7E" w:rsidRPr="00E35F92" w:rsidRDefault="00B80A7E" w:rsidP="00B80A7E">
            <w:pPr>
              <w:pStyle w:val="ListParagraph"/>
              <w:numPr>
                <w:ilvl w:val="0"/>
                <w:numId w:val="37"/>
              </w:numPr>
            </w:pPr>
            <w:r w:rsidRPr="00E35F92">
              <w:rPr>
                <w:lang w:val="en-US"/>
              </w:rPr>
              <w:t>Place and personal geography is important in developing geographical understanding</w:t>
            </w:r>
          </w:p>
          <w:p w14:paraId="794917E3" w14:textId="30C9E382" w:rsidR="00B80A7E" w:rsidRPr="00E35F92" w:rsidRDefault="00B80A7E" w:rsidP="00B80A7E">
            <w:pPr>
              <w:numPr>
                <w:ilvl w:val="0"/>
                <w:numId w:val="37"/>
              </w:numPr>
              <w:tabs>
                <w:tab w:val="num" w:pos="720"/>
              </w:tabs>
            </w:pPr>
            <w:r w:rsidRPr="00E35F92">
              <w:t>Use of the local area is supportive for children’s geographical understanding</w:t>
            </w:r>
          </w:p>
          <w:p w14:paraId="50C53858" w14:textId="143FA763" w:rsidR="00B80A7E" w:rsidRPr="00C54A4F" w:rsidRDefault="00B80A7E" w:rsidP="00B80A7E">
            <w:pPr>
              <w:numPr>
                <w:ilvl w:val="0"/>
                <w:numId w:val="37"/>
              </w:numPr>
              <w:tabs>
                <w:tab w:val="num" w:pos="720"/>
              </w:tabs>
              <w:ind w:left="357" w:hanging="357"/>
              <w:rPr>
                <w:b/>
                <w:bCs/>
                <w:i/>
                <w:iCs/>
              </w:rPr>
            </w:pPr>
            <w:r w:rsidRPr="00E35F92">
              <w:t>Fieldwork skills can support knowledge of the local area</w:t>
            </w:r>
          </w:p>
        </w:tc>
        <w:tc>
          <w:tcPr>
            <w:tcW w:w="3119" w:type="dxa"/>
          </w:tcPr>
          <w:p w14:paraId="5FE08365" w14:textId="77777777" w:rsidR="00B80A7E" w:rsidRPr="00B80A7E" w:rsidRDefault="00B80A7E" w:rsidP="00B80A7E">
            <w:pPr>
              <w:pStyle w:val="ListParagraph"/>
              <w:numPr>
                <w:ilvl w:val="0"/>
                <w:numId w:val="37"/>
              </w:numPr>
              <w:rPr>
                <w:rFonts w:eastAsia="Times New Roman"/>
              </w:rPr>
            </w:pPr>
            <w:r w:rsidRPr="00B80A7E">
              <w:rPr>
                <w:rFonts w:eastAsia="Times New Roman"/>
              </w:rPr>
              <w:t>Use fieldwork to support children’s understanding of their local area</w:t>
            </w:r>
          </w:p>
          <w:p w14:paraId="2DE0B6BF" w14:textId="431DB2B3" w:rsidR="00B80A7E" w:rsidRPr="00B80A7E" w:rsidRDefault="00B80A7E" w:rsidP="00B80A7E">
            <w:pPr>
              <w:pStyle w:val="ListParagraph"/>
              <w:numPr>
                <w:ilvl w:val="0"/>
                <w:numId w:val="37"/>
              </w:numPr>
              <w:rPr>
                <w:rFonts w:eastAsia="Times New Roman"/>
              </w:rPr>
            </w:pPr>
            <w:r w:rsidRPr="00B80A7E">
              <w:rPr>
                <w:rFonts w:eastAsia="Times New Roman"/>
              </w:rPr>
              <w:t>Support children’s understanding of the world through using their own location</w:t>
            </w:r>
          </w:p>
          <w:p w14:paraId="20CF7F67" w14:textId="709B3EBF" w:rsidR="00B80A7E" w:rsidRPr="00DA2805" w:rsidRDefault="00B80A7E" w:rsidP="00B80A7E">
            <w:pPr>
              <w:pStyle w:val="ListParagraph"/>
              <w:numPr>
                <w:ilvl w:val="0"/>
                <w:numId w:val="43"/>
              </w:numPr>
            </w:pPr>
            <w:r>
              <w:rPr>
                <w:rFonts w:eastAsia="Times New Roman"/>
              </w:rPr>
              <w:t>D</w:t>
            </w:r>
            <w:r w:rsidRPr="00B80A7E">
              <w:rPr>
                <w:rFonts w:eastAsia="Times New Roman"/>
              </w:rPr>
              <w:t>evelop children’s understanding of geography through use of their local area</w:t>
            </w:r>
          </w:p>
          <w:p w14:paraId="3E213F97" w14:textId="04F394A1" w:rsidR="00B80A7E" w:rsidRPr="00B80A7E" w:rsidRDefault="00B80A7E" w:rsidP="00B80A7E">
            <w:pPr>
              <w:pStyle w:val="ListParagraph"/>
              <w:numPr>
                <w:ilvl w:val="0"/>
                <w:numId w:val="43"/>
              </w:numPr>
              <w:rPr>
                <w:rFonts w:eastAsia="Times New Roman"/>
              </w:rPr>
            </w:pPr>
            <w:r>
              <w:rPr>
                <w:rFonts w:eastAsia="Times New Roman"/>
              </w:rPr>
              <w:t>I</w:t>
            </w:r>
            <w:r w:rsidRPr="00B80A7E">
              <w:rPr>
                <w:rFonts w:eastAsia="Times New Roman"/>
              </w:rPr>
              <w:t>dentify areas of the NC and Development Matters and demonstrate subject knowledge</w:t>
            </w:r>
          </w:p>
        </w:tc>
        <w:tc>
          <w:tcPr>
            <w:tcW w:w="3543" w:type="dxa"/>
          </w:tcPr>
          <w:p w14:paraId="0E31D972" w14:textId="77777777" w:rsidR="00B80A7E" w:rsidRDefault="00B80A7E" w:rsidP="00B80A7E"/>
        </w:tc>
        <w:tc>
          <w:tcPr>
            <w:tcW w:w="4314" w:type="dxa"/>
          </w:tcPr>
          <w:p w14:paraId="296F9EF1" w14:textId="17A6139E" w:rsidR="00B80A7E" w:rsidRDefault="00B80A7E" w:rsidP="00B80A7E"/>
        </w:tc>
      </w:tr>
      <w:tr w:rsidR="00B80A7E" w14:paraId="375DCF71" w14:textId="77777777" w:rsidTr="00B80A7E">
        <w:trPr>
          <w:trHeight w:val="3110"/>
        </w:trPr>
        <w:tc>
          <w:tcPr>
            <w:tcW w:w="2972" w:type="dxa"/>
            <w:shd w:val="clear" w:color="auto" w:fill="FBE4D5" w:themeFill="accent2" w:themeFillTint="33"/>
          </w:tcPr>
          <w:p w14:paraId="0FF09087" w14:textId="77777777" w:rsidR="00B80A7E" w:rsidRPr="00E35F92" w:rsidRDefault="00B80A7E" w:rsidP="00B80A7E">
            <w:pPr>
              <w:pStyle w:val="ListParagraph"/>
              <w:numPr>
                <w:ilvl w:val="0"/>
                <w:numId w:val="41"/>
              </w:numPr>
              <w:rPr>
                <w:lang w:val="en-US"/>
              </w:rPr>
            </w:pPr>
            <w:r w:rsidRPr="00E35F92">
              <w:rPr>
                <w:lang w:val="en-US"/>
              </w:rPr>
              <w:t>Weather and hot and cold places can be linked and impact on lives in the location</w:t>
            </w:r>
          </w:p>
          <w:p w14:paraId="7B692B3A" w14:textId="1AE53980" w:rsidR="00B80A7E" w:rsidRPr="00E35F92" w:rsidRDefault="00B80A7E" w:rsidP="00B80A7E">
            <w:pPr>
              <w:pStyle w:val="ListParagraph"/>
              <w:numPr>
                <w:ilvl w:val="0"/>
                <w:numId w:val="41"/>
              </w:numPr>
              <w:rPr>
                <w:b/>
                <w:bCs/>
              </w:rPr>
            </w:pPr>
            <w:r w:rsidRPr="00E35F92">
              <w:rPr>
                <w:lang w:val="en-US"/>
              </w:rPr>
              <w:t>Enquiry can support learning in geography</w:t>
            </w:r>
          </w:p>
        </w:tc>
        <w:tc>
          <w:tcPr>
            <w:tcW w:w="3119" w:type="dxa"/>
          </w:tcPr>
          <w:p w14:paraId="5646922E" w14:textId="446CB133" w:rsidR="00B80A7E" w:rsidRPr="00B80A7E" w:rsidRDefault="00B80A7E" w:rsidP="00B80A7E">
            <w:pPr>
              <w:pStyle w:val="ListParagraph"/>
              <w:numPr>
                <w:ilvl w:val="0"/>
                <w:numId w:val="41"/>
              </w:numPr>
              <w:rPr>
                <w:rFonts w:eastAsia="Times New Roman"/>
              </w:rPr>
            </w:pPr>
            <w:r w:rsidRPr="00B80A7E">
              <w:rPr>
                <w:rFonts w:eastAsia="Times New Roman"/>
              </w:rPr>
              <w:t>Teach children about weather and hot and cold places</w:t>
            </w:r>
          </w:p>
          <w:p w14:paraId="47E6F251" w14:textId="3E2F4549" w:rsidR="00B80A7E" w:rsidRPr="00A3590B" w:rsidRDefault="00B80A7E" w:rsidP="00B80A7E">
            <w:pPr>
              <w:pStyle w:val="ListParagraph"/>
              <w:numPr>
                <w:ilvl w:val="0"/>
                <w:numId w:val="43"/>
              </w:numPr>
            </w:pPr>
            <w:r>
              <w:rPr>
                <w:rFonts w:eastAsia="Times New Roman"/>
              </w:rPr>
              <w:t>U</w:t>
            </w:r>
            <w:r w:rsidRPr="00B80A7E">
              <w:rPr>
                <w:rFonts w:eastAsia="Times New Roman"/>
              </w:rPr>
              <w:t xml:space="preserve">se enquiry to support learning in geography </w:t>
            </w:r>
          </w:p>
        </w:tc>
        <w:tc>
          <w:tcPr>
            <w:tcW w:w="3543" w:type="dxa"/>
          </w:tcPr>
          <w:p w14:paraId="01EAE9E4" w14:textId="584475BE" w:rsidR="00B80A7E" w:rsidRDefault="00B80A7E" w:rsidP="00B80A7E"/>
        </w:tc>
        <w:tc>
          <w:tcPr>
            <w:tcW w:w="4314" w:type="dxa"/>
          </w:tcPr>
          <w:p w14:paraId="2C1B88DA" w14:textId="6A94212A" w:rsidR="00B80A7E" w:rsidRDefault="00B80A7E" w:rsidP="00B80A7E"/>
        </w:tc>
      </w:tr>
    </w:tbl>
    <w:p w14:paraId="17C40455" w14:textId="77777777" w:rsidR="00D03B2C" w:rsidRDefault="00D03B2C" w:rsidP="00FF1F74">
      <w:pPr>
        <w:rPr>
          <w:color w:val="C00000"/>
          <w:sz w:val="20"/>
          <w:szCs w:val="20"/>
        </w:rPr>
      </w:pPr>
    </w:p>
    <w:p w14:paraId="361C6C8E" w14:textId="77777777" w:rsidR="007B5238" w:rsidRDefault="007B5238" w:rsidP="00FF1F74">
      <w:pPr>
        <w:rPr>
          <w:color w:val="C00000"/>
          <w:sz w:val="20"/>
          <w:szCs w:val="20"/>
        </w:rPr>
      </w:pPr>
    </w:p>
    <w:p w14:paraId="2EE9C809" w14:textId="0FCD6309" w:rsidR="00FF1F74" w:rsidRPr="00E808A8" w:rsidRDefault="379E5B61" w:rsidP="00B23E1D">
      <w:pPr>
        <w:rPr>
          <w:b/>
          <w:bCs/>
          <w:sz w:val="48"/>
          <w:szCs w:val="48"/>
        </w:rPr>
      </w:pPr>
      <w:bookmarkStart w:id="10" w:name="History"/>
      <w:r w:rsidRPr="00E808A8">
        <w:rPr>
          <w:b/>
          <w:bCs/>
          <w:sz w:val="48"/>
          <w:szCs w:val="48"/>
        </w:rPr>
        <w:t>H</w:t>
      </w:r>
      <w:r w:rsidR="007B5238">
        <w:rPr>
          <w:b/>
          <w:bCs/>
          <w:sz w:val="48"/>
          <w:szCs w:val="48"/>
        </w:rPr>
        <w:t>istory</w:t>
      </w:r>
    </w:p>
    <w:tbl>
      <w:tblPr>
        <w:tblStyle w:val="TableGrid"/>
        <w:tblW w:w="0" w:type="auto"/>
        <w:tblLayout w:type="fixed"/>
        <w:tblLook w:val="04A0" w:firstRow="1" w:lastRow="0" w:firstColumn="1" w:lastColumn="0" w:noHBand="0" w:noVBand="1"/>
      </w:tblPr>
      <w:tblGrid>
        <w:gridCol w:w="6975"/>
        <w:gridCol w:w="6975"/>
      </w:tblGrid>
      <w:tr w:rsidR="0E8479CC" w14:paraId="78D0E7FA" w14:textId="77777777" w:rsidTr="0034332F">
        <w:trPr>
          <w:trHeight w:val="375"/>
        </w:trPr>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bookmarkEnd w:id="10"/>
          <w:p w14:paraId="6636D517" w14:textId="3581B6D1" w:rsidR="0E8479CC" w:rsidRPr="00E808A8" w:rsidRDefault="0E8479CC">
            <w:pPr>
              <w:rPr>
                <w:rFonts w:cstheme="minorHAnsi"/>
                <w:sz w:val="24"/>
                <w:szCs w:val="24"/>
              </w:rPr>
            </w:pPr>
            <w:r w:rsidRPr="00E808A8">
              <w:rPr>
                <w:rFonts w:eastAsia="Arial" w:cstheme="minorHAnsi"/>
                <w:b/>
                <w:bCs/>
                <w:sz w:val="24"/>
                <w:szCs w:val="24"/>
              </w:rPr>
              <w:t>INITIAL HISTORY REFLECTION:</w:t>
            </w:r>
          </w:p>
          <w:p w14:paraId="7E56C309" w14:textId="72F17118" w:rsidR="0E8479CC" w:rsidRPr="00E808A8" w:rsidRDefault="0E8479CC">
            <w:pPr>
              <w:rPr>
                <w:rFonts w:cstheme="minorHAnsi"/>
                <w:sz w:val="24"/>
                <w:szCs w:val="24"/>
              </w:rPr>
            </w:pPr>
            <w:r w:rsidRPr="00E808A8">
              <w:rPr>
                <w:rFonts w:eastAsia="Times New Roman"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p w14:paraId="32B70D67" w14:textId="1BB995DE" w:rsidR="0E8479CC" w:rsidRPr="00E808A8" w:rsidRDefault="0E8479CC">
            <w:pPr>
              <w:rPr>
                <w:rFonts w:cstheme="minorHAnsi"/>
                <w:sz w:val="24"/>
                <w:szCs w:val="24"/>
              </w:rPr>
            </w:pPr>
            <w:r w:rsidRPr="00E808A8">
              <w:rPr>
                <w:rFonts w:eastAsia="Times New Roman" w:cstheme="minorHAnsi"/>
                <w:sz w:val="24"/>
                <w:szCs w:val="24"/>
              </w:rPr>
              <w:t xml:space="preserve"> </w:t>
            </w:r>
          </w:p>
        </w:tc>
      </w:tr>
      <w:tr w:rsidR="0E8479CC" w14:paraId="184ED59B" w14:textId="77777777" w:rsidTr="0E8479CC">
        <w:tc>
          <w:tcPr>
            <w:tcW w:w="6975" w:type="dxa"/>
            <w:tcBorders>
              <w:top w:val="single" w:sz="8" w:space="0" w:color="auto"/>
              <w:left w:val="single" w:sz="8" w:space="0" w:color="auto"/>
              <w:bottom w:val="single" w:sz="8" w:space="0" w:color="auto"/>
              <w:right w:val="single" w:sz="8" w:space="0" w:color="auto"/>
            </w:tcBorders>
          </w:tcPr>
          <w:p w14:paraId="0C457393" w14:textId="0F3527F0" w:rsidR="0E8479CC" w:rsidRPr="00E808A8" w:rsidRDefault="0E8479CC" w:rsidP="007E4EDB">
            <w:pPr>
              <w:pStyle w:val="ListParagraph"/>
              <w:numPr>
                <w:ilvl w:val="0"/>
                <w:numId w:val="5"/>
              </w:numPr>
              <w:rPr>
                <w:rFonts w:asciiTheme="minorHAnsi" w:eastAsia="Arial" w:hAnsiTheme="minorHAnsi" w:cstheme="minorHAnsi"/>
                <w:sz w:val="24"/>
                <w:szCs w:val="24"/>
              </w:rPr>
            </w:pPr>
            <w:r w:rsidRPr="00E808A8">
              <w:rPr>
                <w:rFonts w:asciiTheme="minorHAnsi" w:eastAsia="Arial" w:hAnsiTheme="minorHAnsi" w:cstheme="minorHAnsi"/>
                <w:sz w:val="24"/>
                <w:szCs w:val="24"/>
              </w:rPr>
              <w:t>What is your own experience of history education prior to the course?</w:t>
            </w:r>
          </w:p>
          <w:p w14:paraId="682201E3" w14:textId="53EBEA3D" w:rsidR="0E8479CC" w:rsidRPr="00E808A8" w:rsidRDefault="0E8479CC" w:rsidP="00474FF9">
            <w:pPr>
              <w:pStyle w:val="ListParagraph"/>
              <w:rPr>
                <w:rFonts w:asciiTheme="minorHAnsi" w:eastAsia="Arial" w:hAnsiTheme="minorHAnsi" w:cstheme="minorHAnsi"/>
                <w:sz w:val="24"/>
                <w:szCs w:val="24"/>
              </w:rPr>
            </w:pPr>
          </w:p>
          <w:p w14:paraId="530EA4A1" w14:textId="24D42ECA" w:rsidR="0E8479CC" w:rsidRPr="00E808A8" w:rsidRDefault="0E8479CC">
            <w:pPr>
              <w:rPr>
                <w:rFonts w:cstheme="minorHAnsi"/>
                <w:sz w:val="24"/>
                <w:szCs w:val="24"/>
              </w:rPr>
            </w:pPr>
            <w:r w:rsidRPr="00E808A8">
              <w:rPr>
                <w:rFonts w:eastAsia="Arial" w:cstheme="minorHAnsi"/>
                <w:b/>
                <w:bCs/>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7702654E" w14:textId="466B8D5E" w:rsidR="0E8479CC" w:rsidRPr="00E808A8" w:rsidRDefault="0E8479CC">
            <w:pPr>
              <w:rPr>
                <w:rFonts w:cstheme="minorHAnsi"/>
                <w:sz w:val="24"/>
                <w:szCs w:val="24"/>
              </w:rPr>
            </w:pPr>
            <w:r w:rsidRPr="00E808A8">
              <w:rPr>
                <w:rFonts w:eastAsia="Times New Roman" w:cstheme="minorHAnsi"/>
                <w:sz w:val="24"/>
                <w:szCs w:val="24"/>
              </w:rPr>
              <w:t xml:space="preserve"> </w:t>
            </w:r>
          </w:p>
        </w:tc>
      </w:tr>
      <w:tr w:rsidR="0E8479CC" w14:paraId="79E4D533" w14:textId="77777777" w:rsidTr="0E8479CC">
        <w:tc>
          <w:tcPr>
            <w:tcW w:w="6975" w:type="dxa"/>
            <w:tcBorders>
              <w:top w:val="single" w:sz="8" w:space="0" w:color="auto"/>
              <w:left w:val="single" w:sz="8" w:space="0" w:color="auto"/>
              <w:bottom w:val="single" w:sz="8" w:space="0" w:color="auto"/>
              <w:right w:val="single" w:sz="8" w:space="0" w:color="auto"/>
            </w:tcBorders>
          </w:tcPr>
          <w:p w14:paraId="62DDD680" w14:textId="5DDF55A9" w:rsidR="0E8479CC" w:rsidRPr="00E808A8" w:rsidRDefault="0E8479CC" w:rsidP="007E4EDB">
            <w:pPr>
              <w:pStyle w:val="ListParagraph"/>
              <w:numPr>
                <w:ilvl w:val="0"/>
                <w:numId w:val="5"/>
              </w:numPr>
              <w:rPr>
                <w:rFonts w:asciiTheme="minorHAnsi" w:eastAsia="Arial" w:hAnsiTheme="minorHAnsi" w:cstheme="minorHAnsi"/>
                <w:sz w:val="24"/>
                <w:szCs w:val="24"/>
              </w:rPr>
            </w:pPr>
            <w:r w:rsidRPr="00E808A8">
              <w:rPr>
                <w:rFonts w:asciiTheme="minorHAnsi" w:eastAsia="Arial" w:hAnsiTheme="minorHAnsi" w:cstheme="minorHAnsi"/>
                <w:sz w:val="24"/>
                <w:szCs w:val="24"/>
              </w:rPr>
              <w:t>Do you engage in any history learning currently? If so what do you do and how do you learn?</w:t>
            </w:r>
          </w:p>
          <w:p w14:paraId="5E44B085" w14:textId="6D570505" w:rsidR="0E8479CC" w:rsidRPr="00E808A8" w:rsidRDefault="0E8479CC">
            <w:pPr>
              <w:rPr>
                <w:rFonts w:cstheme="minorHAnsi"/>
                <w:sz w:val="24"/>
                <w:szCs w:val="24"/>
              </w:rPr>
            </w:pPr>
            <w:r w:rsidRPr="00E808A8">
              <w:rPr>
                <w:rFonts w:eastAsia="Arial" w:cstheme="minorHAnsi"/>
                <w:sz w:val="24"/>
                <w:szCs w:val="24"/>
              </w:rPr>
              <w:t xml:space="preserve"> </w:t>
            </w:r>
          </w:p>
          <w:p w14:paraId="52B26C92" w14:textId="24158B07" w:rsidR="0E8479CC" w:rsidRPr="00E808A8" w:rsidRDefault="0E8479CC">
            <w:pPr>
              <w:rPr>
                <w:rFonts w:cstheme="minorHAnsi"/>
                <w:sz w:val="24"/>
                <w:szCs w:val="24"/>
              </w:rPr>
            </w:pPr>
            <w:r w:rsidRPr="00E808A8">
              <w:rPr>
                <w:rFonts w:eastAsia="Times New Roman"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48FC63DD" w14:textId="044FBE0B" w:rsidR="0E8479CC" w:rsidRPr="00E808A8" w:rsidRDefault="0E8479CC">
            <w:pPr>
              <w:rPr>
                <w:rFonts w:cstheme="minorHAnsi"/>
                <w:sz w:val="24"/>
                <w:szCs w:val="24"/>
              </w:rPr>
            </w:pPr>
            <w:r w:rsidRPr="00E808A8">
              <w:rPr>
                <w:rFonts w:eastAsia="Times New Roman" w:cstheme="minorHAnsi"/>
                <w:sz w:val="24"/>
                <w:szCs w:val="24"/>
              </w:rPr>
              <w:t xml:space="preserve"> </w:t>
            </w:r>
          </w:p>
        </w:tc>
      </w:tr>
      <w:tr w:rsidR="0E8479CC" w14:paraId="05FD5BC9" w14:textId="77777777" w:rsidTr="0E8479CC">
        <w:tc>
          <w:tcPr>
            <w:tcW w:w="6975" w:type="dxa"/>
            <w:tcBorders>
              <w:top w:val="single" w:sz="8" w:space="0" w:color="auto"/>
              <w:left w:val="single" w:sz="8" w:space="0" w:color="auto"/>
              <w:bottom w:val="single" w:sz="8" w:space="0" w:color="auto"/>
              <w:right w:val="single" w:sz="8" w:space="0" w:color="auto"/>
            </w:tcBorders>
          </w:tcPr>
          <w:p w14:paraId="5F814C8B" w14:textId="40123325" w:rsidR="0E8479CC" w:rsidRPr="00E808A8" w:rsidRDefault="0E8479CC" w:rsidP="007E4EDB">
            <w:pPr>
              <w:pStyle w:val="ListParagraph"/>
              <w:numPr>
                <w:ilvl w:val="0"/>
                <w:numId w:val="5"/>
              </w:numPr>
              <w:rPr>
                <w:rFonts w:asciiTheme="minorHAnsi" w:eastAsia="Arial" w:hAnsiTheme="minorHAnsi" w:cstheme="minorHAnsi"/>
                <w:sz w:val="24"/>
                <w:szCs w:val="24"/>
              </w:rPr>
            </w:pPr>
            <w:r w:rsidRPr="00E808A8">
              <w:rPr>
                <w:rFonts w:asciiTheme="minorHAnsi" w:eastAsia="Arial" w:hAnsiTheme="minorHAnsi" w:cstheme="minorHAnsi"/>
                <w:sz w:val="24"/>
                <w:szCs w:val="24"/>
              </w:rPr>
              <w:t>What prior experience do you have of observing others teach history, of supporting teaching or leading on the teaching of history?</w:t>
            </w:r>
          </w:p>
          <w:p w14:paraId="7B5517B5" w14:textId="52EE6E4D" w:rsidR="0E8479CC" w:rsidRPr="00E808A8" w:rsidRDefault="0E8479CC">
            <w:pPr>
              <w:rPr>
                <w:rFonts w:cstheme="minorHAnsi"/>
                <w:sz w:val="24"/>
                <w:szCs w:val="24"/>
              </w:rPr>
            </w:pPr>
            <w:r w:rsidRPr="00E808A8">
              <w:rPr>
                <w:rFonts w:eastAsia="Arial" w:cstheme="minorHAnsi"/>
                <w:sz w:val="24"/>
                <w:szCs w:val="24"/>
              </w:rPr>
              <w:t xml:space="preserve">  </w:t>
            </w:r>
          </w:p>
          <w:p w14:paraId="769EA2D0" w14:textId="4215ADF3" w:rsidR="0E8479CC" w:rsidRPr="00E808A8" w:rsidRDefault="0E8479CC">
            <w:pPr>
              <w:rPr>
                <w:rFonts w:cstheme="minorHAnsi"/>
                <w:sz w:val="24"/>
                <w:szCs w:val="24"/>
              </w:rPr>
            </w:pPr>
            <w:r w:rsidRPr="00E808A8">
              <w:rPr>
                <w:rFonts w:eastAsia="Times New Roman"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47310A4D" w14:textId="25A2A9CB" w:rsidR="0E8479CC" w:rsidRPr="00E808A8" w:rsidRDefault="0E8479CC">
            <w:pPr>
              <w:rPr>
                <w:rFonts w:cstheme="minorHAnsi"/>
                <w:sz w:val="24"/>
                <w:szCs w:val="24"/>
              </w:rPr>
            </w:pPr>
            <w:r w:rsidRPr="00E808A8">
              <w:rPr>
                <w:rFonts w:eastAsia="Times New Roman" w:cstheme="minorHAnsi"/>
                <w:sz w:val="24"/>
                <w:szCs w:val="24"/>
              </w:rPr>
              <w:t xml:space="preserve"> </w:t>
            </w:r>
          </w:p>
        </w:tc>
      </w:tr>
      <w:tr w:rsidR="0E8479CC" w14:paraId="1CA7BAC2" w14:textId="77777777" w:rsidTr="0E8479CC">
        <w:tc>
          <w:tcPr>
            <w:tcW w:w="6975" w:type="dxa"/>
            <w:tcBorders>
              <w:top w:val="single" w:sz="8" w:space="0" w:color="auto"/>
              <w:left w:val="single" w:sz="8" w:space="0" w:color="auto"/>
              <w:bottom w:val="single" w:sz="8" w:space="0" w:color="auto"/>
              <w:right w:val="single" w:sz="8" w:space="0" w:color="auto"/>
            </w:tcBorders>
          </w:tcPr>
          <w:p w14:paraId="11E838D0" w14:textId="2D54AFDD" w:rsidR="0E8479CC" w:rsidRPr="00E808A8" w:rsidRDefault="0E8479CC" w:rsidP="007E4EDB">
            <w:pPr>
              <w:pStyle w:val="ListParagraph"/>
              <w:numPr>
                <w:ilvl w:val="0"/>
                <w:numId w:val="5"/>
              </w:numPr>
              <w:rPr>
                <w:rFonts w:asciiTheme="minorHAnsi" w:eastAsia="Arial" w:hAnsiTheme="minorHAnsi" w:cstheme="minorHAnsi"/>
                <w:sz w:val="24"/>
                <w:szCs w:val="24"/>
              </w:rPr>
            </w:pPr>
            <w:r w:rsidRPr="00E808A8">
              <w:rPr>
                <w:rFonts w:asciiTheme="minorHAnsi" w:eastAsia="Arial" w:hAnsiTheme="minorHAnsi" w:cstheme="minorHAnsi"/>
                <w:sz w:val="24"/>
                <w:szCs w:val="24"/>
              </w:rPr>
              <w:t>Which aspects of history teaching do you feel you need to develop further across the 3 years of the</w:t>
            </w:r>
            <w:r w:rsidR="007B5238">
              <w:rPr>
                <w:rFonts w:asciiTheme="minorHAnsi" w:eastAsia="Arial" w:hAnsiTheme="minorHAnsi" w:cstheme="minorHAnsi"/>
                <w:sz w:val="24"/>
                <w:szCs w:val="24"/>
              </w:rPr>
              <w:t xml:space="preserve"> </w:t>
            </w:r>
            <w:r w:rsidRPr="00E808A8">
              <w:rPr>
                <w:rFonts w:asciiTheme="minorHAnsi" w:eastAsia="Arial" w:hAnsiTheme="minorHAnsi" w:cstheme="minorHAnsi"/>
                <w:sz w:val="24"/>
                <w:szCs w:val="24"/>
              </w:rPr>
              <w:t>course?</w:t>
            </w:r>
          </w:p>
          <w:p w14:paraId="3F85D6D6" w14:textId="00A49544" w:rsidR="0E8479CC" w:rsidRPr="00E808A8" w:rsidRDefault="0E8479CC">
            <w:pPr>
              <w:rPr>
                <w:rFonts w:cstheme="minorHAnsi"/>
                <w:sz w:val="24"/>
                <w:szCs w:val="24"/>
              </w:rPr>
            </w:pPr>
            <w:r w:rsidRPr="00E808A8">
              <w:rPr>
                <w:rFonts w:eastAsia="Arial" w:cstheme="minorHAnsi"/>
                <w:sz w:val="24"/>
                <w:szCs w:val="24"/>
              </w:rPr>
              <w:t xml:space="preserve"> </w:t>
            </w:r>
          </w:p>
          <w:p w14:paraId="217FB2F5" w14:textId="3973ADC8" w:rsidR="0E8479CC" w:rsidRPr="00E808A8" w:rsidRDefault="0E8479CC">
            <w:pPr>
              <w:rPr>
                <w:rFonts w:cstheme="minorHAnsi"/>
                <w:sz w:val="24"/>
                <w:szCs w:val="24"/>
              </w:rPr>
            </w:pPr>
            <w:r w:rsidRPr="00E808A8">
              <w:rPr>
                <w:rFonts w:eastAsia="Times New Roman"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31A7A9FE" w14:textId="7F699E92" w:rsidR="0E8479CC" w:rsidRPr="00E808A8" w:rsidRDefault="0E8479CC">
            <w:pPr>
              <w:rPr>
                <w:rFonts w:cstheme="minorHAnsi"/>
                <w:sz w:val="24"/>
                <w:szCs w:val="24"/>
              </w:rPr>
            </w:pPr>
            <w:r w:rsidRPr="00E808A8">
              <w:rPr>
                <w:rFonts w:eastAsia="Times New Roman" w:cstheme="minorHAnsi"/>
                <w:sz w:val="24"/>
                <w:szCs w:val="24"/>
              </w:rPr>
              <w:t xml:space="preserve"> </w:t>
            </w:r>
          </w:p>
        </w:tc>
      </w:tr>
    </w:tbl>
    <w:p w14:paraId="0A9A4DF3" w14:textId="3A47439D" w:rsidR="00FF1F74" w:rsidRDefault="23647884" w:rsidP="0E8479CC">
      <w:pPr>
        <w:spacing w:line="257" w:lineRule="auto"/>
        <w:rPr>
          <w:rFonts w:ascii="Times New Roman" w:eastAsia="Times New Roman" w:hAnsi="Times New Roman" w:cs="Times New Roman"/>
          <w:sz w:val="48"/>
          <w:szCs w:val="48"/>
        </w:rPr>
      </w:pPr>
      <w:r w:rsidRPr="6DFF5177">
        <w:rPr>
          <w:rFonts w:ascii="Times New Roman" w:eastAsia="Times New Roman" w:hAnsi="Times New Roman" w:cs="Times New Roman"/>
          <w:sz w:val="48"/>
          <w:szCs w:val="48"/>
        </w:rPr>
        <w:t xml:space="preserve"> </w:t>
      </w:r>
    </w:p>
    <w:p w14:paraId="1CF4458A" w14:textId="77777777" w:rsidR="00E06E26" w:rsidRDefault="00E06E26" w:rsidP="0E8479CC">
      <w:pPr>
        <w:spacing w:line="257" w:lineRule="auto"/>
        <w:rPr>
          <w:rFonts w:ascii="Times New Roman" w:eastAsia="Times New Roman" w:hAnsi="Times New Roman" w:cs="Times New Roman"/>
          <w:sz w:val="48"/>
          <w:szCs w:val="48"/>
        </w:rPr>
      </w:pPr>
    </w:p>
    <w:p w14:paraId="73852FCE" w14:textId="77777777" w:rsidR="00D91645" w:rsidRDefault="00D91645" w:rsidP="0E8479CC">
      <w:pPr>
        <w:spacing w:line="257" w:lineRule="auto"/>
        <w:rPr>
          <w:rFonts w:ascii="Times New Roman" w:eastAsia="Times New Roman" w:hAnsi="Times New Roman" w:cs="Times New Roman"/>
          <w:sz w:val="48"/>
          <w:szCs w:val="48"/>
        </w:rPr>
      </w:pPr>
    </w:p>
    <w:p w14:paraId="79E10B45" w14:textId="77777777" w:rsidR="00E06E26" w:rsidRDefault="00E06E26" w:rsidP="0E8479CC">
      <w:pPr>
        <w:spacing w:line="257" w:lineRule="auto"/>
      </w:pPr>
    </w:p>
    <w:tbl>
      <w:tblPr>
        <w:tblStyle w:val="TableGrid"/>
        <w:tblW w:w="13950" w:type="dxa"/>
        <w:tblLayout w:type="fixed"/>
        <w:tblLook w:val="04A0" w:firstRow="1" w:lastRow="0" w:firstColumn="1" w:lastColumn="0" w:noHBand="0" w:noVBand="1"/>
      </w:tblPr>
      <w:tblGrid>
        <w:gridCol w:w="2970"/>
        <w:gridCol w:w="3120"/>
        <w:gridCol w:w="3540"/>
        <w:gridCol w:w="4320"/>
      </w:tblGrid>
      <w:tr w:rsidR="00E808A8" w14:paraId="38D03D84" w14:textId="77777777" w:rsidTr="00E808A8">
        <w:trPr>
          <w:trHeight w:val="384"/>
        </w:trPr>
        <w:tc>
          <w:tcPr>
            <w:tcW w:w="2970" w:type="dxa"/>
            <w:tcBorders>
              <w:top w:val="single" w:sz="8" w:space="0" w:color="auto"/>
              <w:left w:val="single" w:sz="8" w:space="0" w:color="auto"/>
              <w:right w:val="single" w:sz="8" w:space="0" w:color="auto"/>
            </w:tcBorders>
            <w:shd w:val="clear" w:color="auto" w:fill="F4B083" w:themeFill="accent2" w:themeFillTint="99"/>
          </w:tcPr>
          <w:p w14:paraId="08DD29DC" w14:textId="4F46A04E" w:rsidR="00E808A8" w:rsidRPr="00E808A8" w:rsidRDefault="00E808A8">
            <w:pPr>
              <w:rPr>
                <w:b/>
                <w:bCs/>
                <w:sz w:val="24"/>
                <w:szCs w:val="24"/>
              </w:rPr>
            </w:pPr>
            <w:bookmarkStart w:id="11" w:name="_Hlk113626487"/>
            <w:r w:rsidRPr="00E808A8">
              <w:rPr>
                <w:rFonts w:eastAsia="Times New Roman" w:cstheme="minorHAns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5B121A34" w14:textId="4885C796" w:rsidR="00E808A8" w:rsidRPr="00E808A8" w:rsidRDefault="00E808A8" w:rsidP="00995121">
            <w:pPr>
              <w:rPr>
                <w:b/>
                <w:bCs/>
                <w:sz w:val="24"/>
                <w:szCs w:val="24"/>
              </w:rPr>
            </w:pPr>
            <w:r w:rsidRPr="00E808A8">
              <w:rPr>
                <w:rFonts w:eastAsia="Times New Roman" w:cstheme="minorHAnsi"/>
                <w:b/>
                <w:bCs/>
                <w:sz w:val="24"/>
                <w:szCs w:val="24"/>
              </w:rPr>
              <w:t xml:space="preserve">  </w:t>
            </w:r>
            <w:r w:rsidRPr="00E808A8">
              <w:rPr>
                <w:rFonts w:eastAsia="Times New Roman" w:cstheme="minorHAns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01E92E01" w14:textId="2C6D14C4" w:rsidR="00E808A8" w:rsidRPr="00E808A8" w:rsidRDefault="00E808A8" w:rsidP="00995121">
            <w:pPr>
              <w:rPr>
                <w:rFonts w:eastAsia="Times New Roman" w:cstheme="minorHAnsi"/>
                <w:b/>
                <w:bCs/>
                <w:color w:val="000000" w:themeColor="text1"/>
                <w:sz w:val="24"/>
                <w:szCs w:val="24"/>
              </w:rPr>
            </w:pPr>
            <w:r w:rsidRPr="00E808A8">
              <w:rPr>
                <w:rFonts w:eastAsia="Calibri" w:cstheme="minorHAnsi"/>
                <w:b/>
                <w:bCs/>
                <w:color w:val="000000" w:themeColor="text1"/>
                <w:sz w:val="24"/>
                <w:szCs w:val="24"/>
              </w:rPr>
              <w:t xml:space="preserve">I have practised – evidence </w:t>
            </w:r>
          </w:p>
        </w:tc>
        <w:tc>
          <w:tcPr>
            <w:tcW w:w="432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21D89EFC" w14:textId="27766E4E" w:rsidR="00E808A8" w:rsidRPr="00E808A8" w:rsidRDefault="00E808A8" w:rsidP="00995121">
            <w:pPr>
              <w:rPr>
                <w:b/>
                <w:bCs/>
                <w:sz w:val="24"/>
                <w:szCs w:val="24"/>
              </w:rPr>
            </w:pPr>
            <w:r w:rsidRPr="00E808A8">
              <w:rPr>
                <w:rFonts w:eastAsia="Calibri" w:cstheme="minorHAnsi"/>
                <w:b/>
                <w:bCs/>
                <w:sz w:val="24"/>
                <w:szCs w:val="24"/>
              </w:rPr>
              <w:t xml:space="preserve"> I have applied - </w:t>
            </w:r>
            <w:r w:rsidRPr="00E808A8">
              <w:rPr>
                <w:rFonts w:eastAsia="Calibri" w:cstheme="minorHAnsi"/>
                <w:b/>
                <w:bCs/>
                <w:color w:val="000000" w:themeColor="text1"/>
                <w:sz w:val="24"/>
                <w:szCs w:val="24"/>
              </w:rPr>
              <w:t>School Based Evidence</w:t>
            </w:r>
          </w:p>
        </w:tc>
      </w:tr>
      <w:bookmarkEnd w:id="11"/>
      <w:tr w:rsidR="005353B5" w14:paraId="47D60928" w14:textId="77777777" w:rsidTr="00340642">
        <w:trPr>
          <w:trHeight w:val="2710"/>
        </w:trPr>
        <w:tc>
          <w:tcPr>
            <w:tcW w:w="2970" w:type="dxa"/>
            <w:shd w:val="clear" w:color="auto" w:fill="FBE4D5" w:themeFill="accent2" w:themeFillTint="33"/>
          </w:tcPr>
          <w:p w14:paraId="02A874A0" w14:textId="77777777" w:rsidR="005353B5" w:rsidRPr="001E633E" w:rsidRDefault="005353B5" w:rsidP="005353B5">
            <w:pPr>
              <w:numPr>
                <w:ilvl w:val="0"/>
                <w:numId w:val="37"/>
              </w:numPr>
              <w:tabs>
                <w:tab w:val="num" w:pos="720"/>
              </w:tabs>
              <w:spacing w:line="20" w:lineRule="atLeast"/>
              <w:rPr>
                <w:rFonts w:cstheme="minorHAnsi"/>
              </w:rPr>
            </w:pPr>
            <w:r w:rsidRPr="001E633E">
              <w:rPr>
                <w:rFonts w:cstheme="minorHAnsi"/>
              </w:rPr>
              <w:t xml:space="preserve">Substantive knowledge refers to knowledge about the past and disciplinary knowledge refers to knowledge of how historians study the past and construct claims and accounts. </w:t>
            </w:r>
          </w:p>
          <w:p w14:paraId="138ED9FF" w14:textId="77777777" w:rsidR="005353B5" w:rsidRPr="001E633E" w:rsidRDefault="005353B5" w:rsidP="005353B5">
            <w:pPr>
              <w:numPr>
                <w:ilvl w:val="0"/>
                <w:numId w:val="37"/>
              </w:numPr>
              <w:tabs>
                <w:tab w:val="num" w:pos="720"/>
              </w:tabs>
              <w:spacing w:line="20" w:lineRule="atLeast"/>
              <w:rPr>
                <w:rFonts w:cstheme="minorHAnsi"/>
              </w:rPr>
            </w:pPr>
            <w:r w:rsidRPr="001E633E">
              <w:rPr>
                <w:rFonts w:cstheme="minorHAnsi"/>
              </w:rPr>
              <w:t>Effective history teaching contains both the substantive and disciplinary aspects of the subject.</w:t>
            </w:r>
          </w:p>
          <w:p w14:paraId="6A4DC422" w14:textId="77777777" w:rsidR="005353B5" w:rsidRPr="001E633E" w:rsidRDefault="005353B5" w:rsidP="005353B5">
            <w:pPr>
              <w:numPr>
                <w:ilvl w:val="0"/>
                <w:numId w:val="37"/>
              </w:numPr>
              <w:tabs>
                <w:tab w:val="num" w:pos="720"/>
              </w:tabs>
              <w:spacing w:line="20" w:lineRule="atLeast"/>
              <w:rPr>
                <w:rFonts w:cstheme="minorHAnsi"/>
              </w:rPr>
            </w:pPr>
            <w:r w:rsidRPr="001E633E">
              <w:rPr>
                <w:rFonts w:cstheme="minorHAnsi"/>
              </w:rPr>
              <w:t>Early history knowledge, skills and understanding are developed in the EYFS.</w:t>
            </w:r>
          </w:p>
          <w:p w14:paraId="446A3B8C" w14:textId="77777777" w:rsidR="005353B5" w:rsidRPr="001E633E" w:rsidRDefault="005353B5" w:rsidP="005353B5">
            <w:pPr>
              <w:numPr>
                <w:ilvl w:val="0"/>
                <w:numId w:val="37"/>
              </w:numPr>
              <w:tabs>
                <w:tab w:val="num" w:pos="720"/>
              </w:tabs>
              <w:spacing w:line="20" w:lineRule="atLeast"/>
              <w:rPr>
                <w:rFonts w:cstheme="minorHAnsi"/>
              </w:rPr>
            </w:pPr>
            <w:r w:rsidRPr="001E633E">
              <w:rPr>
                <w:rFonts w:cstheme="minorHAnsi"/>
              </w:rPr>
              <w:t>The History National Curriculum (DFE, 2013) is the national content overview that schools need to develop their curriculum for KS1 and KS2 from.</w:t>
            </w:r>
          </w:p>
          <w:p w14:paraId="55C47F7C" w14:textId="24F1379C" w:rsidR="005353B5" w:rsidRPr="001E633E" w:rsidRDefault="005353B5" w:rsidP="005353B5">
            <w:pPr>
              <w:spacing w:line="20" w:lineRule="atLeast"/>
              <w:rPr>
                <w:rFonts w:cstheme="minorHAnsi"/>
              </w:rPr>
            </w:pPr>
          </w:p>
        </w:tc>
        <w:tc>
          <w:tcPr>
            <w:tcW w:w="3120" w:type="dxa"/>
          </w:tcPr>
          <w:p w14:paraId="2FA70D56" w14:textId="77777777" w:rsidR="005353B5" w:rsidRPr="001E633E" w:rsidRDefault="005353B5" w:rsidP="00972D69">
            <w:pPr>
              <w:pStyle w:val="ListParagraph"/>
              <w:numPr>
                <w:ilvl w:val="0"/>
                <w:numId w:val="37"/>
              </w:numPr>
              <w:contextualSpacing/>
              <w:rPr>
                <w:rFonts w:asciiTheme="minorHAnsi" w:hAnsiTheme="minorHAnsi" w:cstheme="minorHAnsi"/>
              </w:rPr>
            </w:pPr>
            <w:r w:rsidRPr="001E633E">
              <w:rPr>
                <w:rFonts w:asciiTheme="minorHAnsi" w:hAnsiTheme="minorHAnsi" w:cstheme="minorHAnsi"/>
              </w:rPr>
              <w:t xml:space="preserve">Identify and describe different types of historical knowledge that children learn. </w:t>
            </w:r>
          </w:p>
          <w:p w14:paraId="33B35D77" w14:textId="77777777" w:rsidR="00972D69" w:rsidRPr="001E633E" w:rsidRDefault="005353B5" w:rsidP="00972D69">
            <w:pPr>
              <w:pStyle w:val="ListParagraph"/>
              <w:numPr>
                <w:ilvl w:val="0"/>
                <w:numId w:val="37"/>
              </w:numPr>
              <w:contextualSpacing/>
              <w:rPr>
                <w:rFonts w:asciiTheme="minorHAnsi" w:hAnsiTheme="minorHAnsi" w:cstheme="minorHAnsi"/>
              </w:rPr>
            </w:pPr>
            <w:r w:rsidRPr="001E633E">
              <w:rPr>
                <w:rFonts w:asciiTheme="minorHAnsi" w:hAnsiTheme="minorHAnsi" w:cstheme="minorHAnsi"/>
              </w:rPr>
              <w:t xml:space="preserve">Engage with and make use of the National Curriculum Framework for Primary History when identifying broad areas of study in Key Stage 1 and Key Stage 2 to support planning. </w:t>
            </w:r>
          </w:p>
          <w:p w14:paraId="44493093" w14:textId="0854AE67" w:rsidR="005353B5" w:rsidRPr="001E633E" w:rsidRDefault="005353B5" w:rsidP="00972D69">
            <w:pPr>
              <w:pStyle w:val="ListParagraph"/>
              <w:numPr>
                <w:ilvl w:val="0"/>
                <w:numId w:val="37"/>
              </w:numPr>
              <w:contextualSpacing/>
              <w:rPr>
                <w:rFonts w:asciiTheme="minorHAnsi" w:hAnsiTheme="minorHAnsi" w:cstheme="minorHAnsi"/>
              </w:rPr>
            </w:pPr>
            <w:r w:rsidRPr="001E633E">
              <w:rPr>
                <w:rFonts w:asciiTheme="minorHAnsi" w:hAnsiTheme="minorHAnsi" w:cstheme="minorHAnsi"/>
              </w:rPr>
              <w:t>Adapt teaching to ensure all children are able to acquire key history subject knowledge and understanding and therefore make progress.</w:t>
            </w:r>
          </w:p>
          <w:p w14:paraId="62396D56" w14:textId="3E819891" w:rsidR="005353B5" w:rsidRPr="001E633E" w:rsidRDefault="005353B5" w:rsidP="005353B5">
            <w:pPr>
              <w:rPr>
                <w:rFonts w:cstheme="minorHAnsi"/>
              </w:rPr>
            </w:pPr>
          </w:p>
        </w:tc>
        <w:tc>
          <w:tcPr>
            <w:tcW w:w="3540" w:type="dxa"/>
            <w:tcBorders>
              <w:top w:val="nil"/>
              <w:left w:val="single" w:sz="8" w:space="0" w:color="auto"/>
              <w:right w:val="single" w:sz="8" w:space="0" w:color="auto"/>
            </w:tcBorders>
          </w:tcPr>
          <w:p w14:paraId="64587D1D" w14:textId="0D652645" w:rsidR="005353B5" w:rsidRDefault="005353B5" w:rsidP="005353B5"/>
          <w:p w14:paraId="31C4B873" w14:textId="77777777" w:rsidR="005353B5" w:rsidRDefault="005353B5" w:rsidP="005353B5">
            <w:r w:rsidRPr="00B4572F">
              <w:rPr>
                <w:rFonts w:eastAsia="Times New Roman" w:cstheme="minorHAnsi"/>
              </w:rPr>
              <w:t xml:space="preserve"> </w:t>
            </w:r>
          </w:p>
          <w:p w14:paraId="62E4D15E" w14:textId="77777777" w:rsidR="005353B5" w:rsidRDefault="005353B5" w:rsidP="005353B5">
            <w:r w:rsidRPr="00B4572F">
              <w:rPr>
                <w:rFonts w:eastAsia="Times New Roman" w:cstheme="minorHAnsi"/>
              </w:rPr>
              <w:t xml:space="preserve"> </w:t>
            </w:r>
          </w:p>
          <w:p w14:paraId="7F40E8D3" w14:textId="77777777" w:rsidR="005353B5" w:rsidRDefault="005353B5" w:rsidP="005353B5">
            <w:r w:rsidRPr="00B4572F">
              <w:rPr>
                <w:rFonts w:eastAsia="Times New Roman" w:cstheme="minorHAnsi"/>
              </w:rPr>
              <w:t xml:space="preserve"> </w:t>
            </w:r>
          </w:p>
          <w:p w14:paraId="7830D325" w14:textId="77777777" w:rsidR="005353B5" w:rsidRDefault="005353B5" w:rsidP="005353B5">
            <w:r w:rsidRPr="00B4572F">
              <w:rPr>
                <w:rFonts w:eastAsia="Times New Roman" w:cstheme="minorHAnsi"/>
              </w:rPr>
              <w:t xml:space="preserve"> </w:t>
            </w:r>
          </w:p>
          <w:p w14:paraId="0421333F" w14:textId="77777777" w:rsidR="005353B5" w:rsidRDefault="005353B5" w:rsidP="005353B5">
            <w:r w:rsidRPr="00B4572F">
              <w:rPr>
                <w:rFonts w:eastAsia="Times New Roman" w:cstheme="minorHAnsi"/>
              </w:rPr>
              <w:t xml:space="preserve"> </w:t>
            </w:r>
          </w:p>
          <w:p w14:paraId="08B7B4A8" w14:textId="77777777" w:rsidR="005353B5" w:rsidRDefault="005353B5" w:rsidP="005353B5">
            <w:r w:rsidRPr="00B4572F">
              <w:rPr>
                <w:rFonts w:eastAsia="Times New Roman" w:cstheme="minorHAnsi"/>
              </w:rPr>
              <w:t xml:space="preserve"> </w:t>
            </w:r>
          </w:p>
          <w:p w14:paraId="0A9A506D" w14:textId="77777777" w:rsidR="005353B5" w:rsidRDefault="005353B5" w:rsidP="005353B5">
            <w:r w:rsidRPr="00B4572F">
              <w:rPr>
                <w:rFonts w:eastAsia="Times New Roman" w:cstheme="minorHAnsi"/>
              </w:rPr>
              <w:t xml:space="preserve"> </w:t>
            </w:r>
          </w:p>
          <w:p w14:paraId="3C168480" w14:textId="32421590" w:rsidR="005353B5" w:rsidRDefault="005353B5" w:rsidP="005353B5">
            <w:r w:rsidRPr="00B4572F">
              <w:rPr>
                <w:rFonts w:eastAsia="Times New Roman" w:cstheme="minorHAnsi"/>
              </w:rPr>
              <w:t xml:space="preserve"> </w:t>
            </w:r>
          </w:p>
        </w:tc>
        <w:tc>
          <w:tcPr>
            <w:tcW w:w="4320" w:type="dxa"/>
            <w:tcBorders>
              <w:top w:val="single" w:sz="8" w:space="0" w:color="auto"/>
              <w:left w:val="single" w:sz="4" w:space="0" w:color="auto"/>
              <w:bottom w:val="single" w:sz="8" w:space="0" w:color="auto"/>
              <w:right w:val="single" w:sz="8" w:space="0" w:color="auto"/>
            </w:tcBorders>
          </w:tcPr>
          <w:p w14:paraId="313B996B" w14:textId="508459D0" w:rsidR="005353B5" w:rsidRDefault="005353B5" w:rsidP="005353B5"/>
        </w:tc>
      </w:tr>
      <w:tr w:rsidR="005353B5" w14:paraId="52EBB5FC" w14:textId="77777777">
        <w:trPr>
          <w:trHeight w:val="3099"/>
        </w:trPr>
        <w:tc>
          <w:tcPr>
            <w:tcW w:w="2970" w:type="dxa"/>
            <w:shd w:val="clear" w:color="auto" w:fill="FBE4D5" w:themeFill="accent2" w:themeFillTint="33"/>
          </w:tcPr>
          <w:p w14:paraId="0C6E8C59" w14:textId="77777777" w:rsidR="005353B5" w:rsidRPr="001E633E" w:rsidRDefault="005353B5" w:rsidP="005353B5">
            <w:pPr>
              <w:pStyle w:val="ListParagraph"/>
              <w:numPr>
                <w:ilvl w:val="0"/>
                <w:numId w:val="37"/>
              </w:numPr>
              <w:rPr>
                <w:rFonts w:asciiTheme="minorHAnsi" w:hAnsiTheme="minorHAnsi" w:cstheme="minorHAnsi"/>
              </w:rPr>
            </w:pPr>
            <w:r w:rsidRPr="001E633E">
              <w:rPr>
                <w:rFonts w:asciiTheme="minorHAnsi" w:hAnsiTheme="minorHAnsi" w:cstheme="minorHAnsi"/>
                <w:lang w:val="en-US"/>
              </w:rPr>
              <w:t>Historians employ methods of enquiry to investigate and construct knowledge and understanding of the past</w:t>
            </w:r>
          </w:p>
          <w:p w14:paraId="080AF7DF" w14:textId="77777777" w:rsidR="005353B5" w:rsidRPr="00AA1C0D" w:rsidRDefault="005353B5" w:rsidP="00AA1C0D">
            <w:pPr>
              <w:pStyle w:val="ListParagraph"/>
              <w:numPr>
                <w:ilvl w:val="0"/>
                <w:numId w:val="37"/>
              </w:numPr>
              <w:rPr>
                <w:rFonts w:cstheme="minorHAnsi"/>
              </w:rPr>
            </w:pPr>
            <w:r w:rsidRPr="00AA1C0D">
              <w:rPr>
                <w:rFonts w:cstheme="minorHAnsi"/>
                <w:lang w:val="en-US"/>
              </w:rPr>
              <w:t>Sources and artefacts become evidence when historians use them to answer questions about the past.</w:t>
            </w:r>
          </w:p>
          <w:p w14:paraId="26186EB9" w14:textId="3794232F" w:rsidR="005353B5" w:rsidRPr="001E633E" w:rsidRDefault="005353B5" w:rsidP="005353B5">
            <w:pPr>
              <w:rPr>
                <w:rFonts w:cstheme="minorHAnsi"/>
                <w:color w:val="0070C0"/>
                <w:lang w:val="en-US"/>
              </w:rPr>
            </w:pPr>
          </w:p>
        </w:tc>
        <w:tc>
          <w:tcPr>
            <w:tcW w:w="3120" w:type="dxa"/>
          </w:tcPr>
          <w:p w14:paraId="1967D0B3" w14:textId="77777777" w:rsidR="005353B5" w:rsidRPr="001E633E" w:rsidRDefault="005353B5" w:rsidP="00972D69">
            <w:pPr>
              <w:pStyle w:val="ListParagraph"/>
              <w:numPr>
                <w:ilvl w:val="0"/>
                <w:numId w:val="46"/>
              </w:numPr>
              <w:contextualSpacing/>
              <w:rPr>
                <w:rFonts w:asciiTheme="minorHAnsi" w:hAnsiTheme="minorHAnsi" w:cstheme="minorHAnsi"/>
              </w:rPr>
            </w:pPr>
            <w:r w:rsidRPr="001E633E">
              <w:rPr>
                <w:rFonts w:asciiTheme="minorHAnsi" w:hAnsiTheme="minorHAnsi" w:cstheme="minorHAnsi"/>
              </w:rPr>
              <w:t>Make effective use of historical enquiry in the primary classroom to secure children’s progress</w:t>
            </w:r>
          </w:p>
          <w:p w14:paraId="3EBE1EE5" w14:textId="77777777" w:rsidR="005353B5" w:rsidRPr="001E633E" w:rsidRDefault="005353B5" w:rsidP="005353B5">
            <w:pPr>
              <w:spacing w:after="160" w:line="259" w:lineRule="auto"/>
              <w:rPr>
                <w:rFonts w:cstheme="minorHAnsi"/>
              </w:rPr>
            </w:pPr>
          </w:p>
          <w:p w14:paraId="1EB4160E" w14:textId="77777777" w:rsidR="005353B5" w:rsidRPr="001E633E" w:rsidRDefault="005353B5" w:rsidP="005353B5">
            <w:pPr>
              <w:spacing w:after="160" w:line="259" w:lineRule="auto"/>
              <w:rPr>
                <w:rFonts w:eastAsia="Calibri" w:cstheme="minorHAnsi"/>
              </w:rPr>
            </w:pPr>
          </w:p>
          <w:p w14:paraId="7DBEC8E9" w14:textId="77777777" w:rsidR="005353B5" w:rsidRPr="001E633E" w:rsidRDefault="005353B5" w:rsidP="005353B5">
            <w:pPr>
              <w:spacing w:after="160" w:line="259" w:lineRule="auto"/>
              <w:ind w:left="-360" w:firstLine="50"/>
              <w:rPr>
                <w:rFonts w:eastAsia="Calibri" w:cstheme="minorHAnsi"/>
              </w:rPr>
            </w:pPr>
          </w:p>
          <w:p w14:paraId="1B2E8AD5" w14:textId="77777777" w:rsidR="005353B5" w:rsidRPr="001E633E" w:rsidRDefault="005353B5" w:rsidP="005353B5">
            <w:pPr>
              <w:spacing w:after="160" w:line="259" w:lineRule="auto"/>
              <w:contextualSpacing/>
              <w:rPr>
                <w:rFonts w:cstheme="minorHAnsi"/>
              </w:rPr>
            </w:pPr>
          </w:p>
          <w:p w14:paraId="70198D2A" w14:textId="194B436C" w:rsidR="005353B5" w:rsidRPr="001E633E" w:rsidRDefault="005353B5" w:rsidP="005353B5">
            <w:pPr>
              <w:rPr>
                <w:rFonts w:cstheme="minorHAnsi"/>
              </w:rPr>
            </w:pPr>
          </w:p>
        </w:tc>
        <w:tc>
          <w:tcPr>
            <w:tcW w:w="3540" w:type="dxa"/>
            <w:tcBorders>
              <w:top w:val="single" w:sz="4" w:space="0" w:color="auto"/>
              <w:left w:val="single" w:sz="4" w:space="0" w:color="auto"/>
              <w:right w:val="single" w:sz="4" w:space="0" w:color="auto"/>
            </w:tcBorders>
          </w:tcPr>
          <w:p w14:paraId="0B2C9C7E" w14:textId="77777777" w:rsidR="005353B5" w:rsidRDefault="005353B5" w:rsidP="005353B5">
            <w:pPr>
              <w:rPr>
                <w:rFonts w:eastAsia="Times New Roman" w:cstheme="minorHAnsi"/>
              </w:rPr>
            </w:pPr>
          </w:p>
          <w:p w14:paraId="2D92BC78" w14:textId="1737A958" w:rsidR="005353B5" w:rsidRDefault="005353B5" w:rsidP="005353B5"/>
        </w:tc>
        <w:tc>
          <w:tcPr>
            <w:tcW w:w="4320" w:type="dxa"/>
            <w:tcBorders>
              <w:top w:val="single" w:sz="8" w:space="0" w:color="auto"/>
              <w:left w:val="single" w:sz="4" w:space="0" w:color="auto"/>
              <w:right w:val="single" w:sz="8" w:space="0" w:color="auto"/>
            </w:tcBorders>
          </w:tcPr>
          <w:p w14:paraId="720A6AE8" w14:textId="472FAF49" w:rsidR="005353B5" w:rsidRDefault="005353B5" w:rsidP="005353B5"/>
        </w:tc>
      </w:tr>
    </w:tbl>
    <w:p w14:paraId="790A44D7" w14:textId="5DC49FC7" w:rsidR="00FF1F74" w:rsidRDefault="23647884" w:rsidP="0E8479CC">
      <w:pPr>
        <w:spacing w:line="257" w:lineRule="auto"/>
      </w:pPr>
      <w:r w:rsidRPr="6DFF5177">
        <w:rPr>
          <w:rFonts w:ascii="Times New Roman" w:eastAsia="Times New Roman" w:hAnsi="Times New Roman" w:cs="Times New Roman"/>
          <w:sz w:val="24"/>
          <w:szCs w:val="24"/>
        </w:rPr>
        <w:t xml:space="preserve"> </w:t>
      </w:r>
    </w:p>
    <w:p w14:paraId="4D70AB98" w14:textId="35B34D29" w:rsidR="00FF1F74" w:rsidRDefault="23647884" w:rsidP="0E8479CC">
      <w:pPr>
        <w:spacing w:line="257" w:lineRule="auto"/>
      </w:pPr>
      <w:r w:rsidRPr="6DFF5177">
        <w:rPr>
          <w:rFonts w:ascii="Times New Roman" w:eastAsia="Times New Roman" w:hAnsi="Times New Roman" w:cs="Times New Roman"/>
          <w:sz w:val="24"/>
          <w:szCs w:val="24"/>
        </w:rPr>
        <w:t xml:space="preserve"> </w:t>
      </w:r>
    </w:p>
    <w:p w14:paraId="6EBD21C1" w14:textId="4B616B92" w:rsidR="00FF1F74" w:rsidRDefault="23647884" w:rsidP="0E8479CC">
      <w:pPr>
        <w:spacing w:line="257" w:lineRule="auto"/>
      </w:pPr>
      <w:r w:rsidRPr="6DFF5177">
        <w:rPr>
          <w:rFonts w:ascii="Times New Roman" w:eastAsia="Times New Roman" w:hAnsi="Times New Roman" w:cs="Times New Roman"/>
          <w:sz w:val="24"/>
          <w:szCs w:val="24"/>
        </w:rPr>
        <w:t xml:space="preserve"> </w:t>
      </w:r>
    </w:p>
    <w:p w14:paraId="5F53E2F0" w14:textId="77777777" w:rsidR="00340642" w:rsidRDefault="00340642" w:rsidP="000A37C6">
      <w:pPr>
        <w:spacing w:line="257" w:lineRule="auto"/>
        <w:rPr>
          <w:rFonts w:eastAsia="Times New Roman" w:cstheme="minorHAnsi"/>
          <w:sz w:val="40"/>
          <w:szCs w:val="40"/>
        </w:rPr>
      </w:pPr>
    </w:p>
    <w:p w14:paraId="21ED618B" w14:textId="77777777" w:rsidR="00340642" w:rsidRDefault="00340642" w:rsidP="000A37C6">
      <w:pPr>
        <w:spacing w:line="257" w:lineRule="auto"/>
        <w:rPr>
          <w:rFonts w:eastAsia="Times New Roman" w:cstheme="minorHAnsi"/>
          <w:b/>
          <w:bCs/>
          <w:sz w:val="48"/>
          <w:szCs w:val="48"/>
        </w:rPr>
      </w:pPr>
    </w:p>
    <w:p w14:paraId="33685621" w14:textId="77777777" w:rsidR="00340642" w:rsidRDefault="00340642" w:rsidP="000A37C6">
      <w:pPr>
        <w:spacing w:line="257" w:lineRule="auto"/>
        <w:rPr>
          <w:rFonts w:eastAsia="Times New Roman" w:cstheme="minorHAnsi"/>
          <w:b/>
          <w:bCs/>
          <w:sz w:val="48"/>
          <w:szCs w:val="48"/>
        </w:rPr>
      </w:pPr>
    </w:p>
    <w:p w14:paraId="231D9C77" w14:textId="77777777" w:rsidR="00340642" w:rsidRDefault="00340642" w:rsidP="000A37C6">
      <w:pPr>
        <w:spacing w:line="257" w:lineRule="auto"/>
        <w:rPr>
          <w:rFonts w:eastAsia="Times New Roman" w:cstheme="minorHAnsi"/>
          <w:b/>
          <w:bCs/>
          <w:sz w:val="48"/>
          <w:szCs w:val="48"/>
        </w:rPr>
      </w:pPr>
    </w:p>
    <w:p w14:paraId="51C92AC0" w14:textId="77777777" w:rsidR="00AA1C0D" w:rsidRDefault="00AA1C0D" w:rsidP="000A37C6">
      <w:pPr>
        <w:spacing w:line="257" w:lineRule="auto"/>
        <w:rPr>
          <w:rFonts w:eastAsia="Times New Roman" w:cstheme="minorHAnsi"/>
          <w:b/>
          <w:bCs/>
          <w:sz w:val="48"/>
          <w:szCs w:val="48"/>
        </w:rPr>
      </w:pPr>
    </w:p>
    <w:p w14:paraId="537E2B86" w14:textId="77777777" w:rsidR="00340642" w:rsidRDefault="00340642" w:rsidP="000A37C6">
      <w:pPr>
        <w:spacing w:line="257" w:lineRule="auto"/>
        <w:rPr>
          <w:rFonts w:eastAsia="Times New Roman" w:cstheme="minorHAnsi"/>
          <w:b/>
          <w:bCs/>
          <w:sz w:val="48"/>
          <w:szCs w:val="48"/>
        </w:rPr>
      </w:pPr>
    </w:p>
    <w:p w14:paraId="26872C43" w14:textId="42084CFC" w:rsidR="000A37C6" w:rsidRPr="00E808A8" w:rsidRDefault="000A37C6" w:rsidP="000A37C6">
      <w:pPr>
        <w:spacing w:line="257" w:lineRule="auto"/>
        <w:rPr>
          <w:rFonts w:eastAsia="Times New Roman" w:cstheme="minorHAnsi"/>
          <w:b/>
          <w:bCs/>
          <w:sz w:val="48"/>
          <w:szCs w:val="48"/>
        </w:rPr>
      </w:pPr>
      <w:r w:rsidRPr="00E808A8">
        <w:rPr>
          <w:rFonts w:eastAsia="Times New Roman" w:cstheme="minorHAnsi"/>
          <w:b/>
          <w:bCs/>
          <w:sz w:val="48"/>
          <w:szCs w:val="48"/>
        </w:rPr>
        <w:t>L</w:t>
      </w:r>
      <w:r w:rsidR="007B5238">
        <w:rPr>
          <w:rFonts w:eastAsia="Times New Roman" w:cstheme="minorHAnsi"/>
          <w:b/>
          <w:bCs/>
          <w:sz w:val="48"/>
          <w:szCs w:val="48"/>
        </w:rPr>
        <w:t>anguages</w:t>
      </w:r>
    </w:p>
    <w:tbl>
      <w:tblPr>
        <w:tblStyle w:val="TableGrid"/>
        <w:tblW w:w="0" w:type="auto"/>
        <w:tblLook w:val="04A0" w:firstRow="1" w:lastRow="0" w:firstColumn="1" w:lastColumn="0" w:noHBand="0" w:noVBand="1"/>
      </w:tblPr>
      <w:tblGrid>
        <w:gridCol w:w="6974"/>
        <w:gridCol w:w="6974"/>
      </w:tblGrid>
      <w:tr w:rsidR="000A37C6" w:rsidRPr="000A37C6" w14:paraId="3BD23B77" w14:textId="77777777">
        <w:trPr>
          <w:trHeight w:val="376"/>
        </w:trPr>
        <w:tc>
          <w:tcPr>
            <w:tcW w:w="6974" w:type="dxa"/>
            <w:shd w:val="clear" w:color="auto" w:fill="BDD6EE" w:themeFill="accent5" w:themeFillTint="66"/>
          </w:tcPr>
          <w:p w14:paraId="2AB9D9E3" w14:textId="46BC4F25" w:rsidR="000A37C6" w:rsidRPr="000A37C6" w:rsidRDefault="00326483" w:rsidP="000A37C6">
            <w:pPr>
              <w:spacing w:after="160" w:line="257" w:lineRule="auto"/>
              <w:rPr>
                <w:rFonts w:eastAsia="Times New Roman" w:cstheme="minorHAnsi"/>
                <w:b/>
                <w:sz w:val="24"/>
                <w:szCs w:val="24"/>
              </w:rPr>
            </w:pPr>
            <w:r>
              <w:rPr>
                <w:rFonts w:eastAsia="Times New Roman" w:cstheme="minorHAnsi"/>
                <w:b/>
                <w:sz w:val="24"/>
                <w:szCs w:val="24"/>
              </w:rPr>
              <w:t>INITIAL LANGUAGES REFLECTIO</w:t>
            </w:r>
            <w:r w:rsidR="0053119E">
              <w:rPr>
                <w:rFonts w:eastAsia="Times New Roman" w:cstheme="minorHAnsi"/>
                <w:b/>
                <w:sz w:val="24"/>
                <w:szCs w:val="24"/>
              </w:rPr>
              <w:t>N</w:t>
            </w:r>
          </w:p>
          <w:p w14:paraId="36E8A13F" w14:textId="77777777" w:rsidR="000A37C6" w:rsidRPr="000A37C6" w:rsidRDefault="000A37C6" w:rsidP="000A37C6">
            <w:pPr>
              <w:spacing w:after="160" w:line="257" w:lineRule="auto"/>
              <w:rPr>
                <w:rFonts w:eastAsia="Times New Roman" w:cstheme="minorHAnsi"/>
                <w:sz w:val="24"/>
                <w:szCs w:val="24"/>
              </w:rPr>
            </w:pPr>
          </w:p>
        </w:tc>
        <w:tc>
          <w:tcPr>
            <w:tcW w:w="6974" w:type="dxa"/>
            <w:shd w:val="clear" w:color="auto" w:fill="BDD6EE" w:themeFill="accent5" w:themeFillTint="66"/>
          </w:tcPr>
          <w:p w14:paraId="157EC82E" w14:textId="77777777" w:rsidR="000A37C6" w:rsidRPr="000A37C6" w:rsidRDefault="000A37C6" w:rsidP="000A37C6">
            <w:pPr>
              <w:spacing w:after="160" w:line="257" w:lineRule="auto"/>
              <w:rPr>
                <w:rFonts w:eastAsia="Times New Roman" w:cstheme="minorHAnsi"/>
                <w:sz w:val="24"/>
                <w:szCs w:val="24"/>
              </w:rPr>
            </w:pPr>
          </w:p>
        </w:tc>
      </w:tr>
      <w:tr w:rsidR="000A37C6" w:rsidRPr="000A37C6" w14:paraId="259A2A57" w14:textId="77777777">
        <w:tc>
          <w:tcPr>
            <w:tcW w:w="6974" w:type="dxa"/>
          </w:tcPr>
          <w:p w14:paraId="1B363FC4" w14:textId="31C2AD13" w:rsidR="000A37C6" w:rsidRPr="000A37C6" w:rsidRDefault="000A37C6" w:rsidP="000A37C6">
            <w:pPr>
              <w:numPr>
                <w:ilvl w:val="0"/>
                <w:numId w:val="2"/>
              </w:numPr>
              <w:spacing w:after="160" w:line="257" w:lineRule="auto"/>
              <w:rPr>
                <w:rFonts w:eastAsia="Times New Roman" w:cstheme="minorHAnsi"/>
                <w:sz w:val="24"/>
                <w:szCs w:val="24"/>
              </w:rPr>
            </w:pPr>
            <w:r w:rsidRPr="000A37C6">
              <w:rPr>
                <w:rFonts w:eastAsia="Times New Roman" w:cstheme="minorHAnsi"/>
                <w:sz w:val="24"/>
                <w:szCs w:val="24"/>
              </w:rPr>
              <w:t>What is your own experience of Languages  education prior to the</w:t>
            </w:r>
            <w:r w:rsidR="007B5238">
              <w:rPr>
                <w:rFonts w:eastAsia="Times New Roman" w:cstheme="minorHAnsi"/>
                <w:sz w:val="24"/>
                <w:szCs w:val="24"/>
              </w:rPr>
              <w:t xml:space="preserve"> </w:t>
            </w:r>
            <w:r w:rsidRPr="000A37C6">
              <w:rPr>
                <w:rFonts w:eastAsia="Times New Roman" w:cstheme="minorHAnsi"/>
                <w:sz w:val="24"/>
                <w:szCs w:val="24"/>
              </w:rPr>
              <w:t>course?</w:t>
            </w:r>
          </w:p>
        </w:tc>
        <w:tc>
          <w:tcPr>
            <w:tcW w:w="6974" w:type="dxa"/>
          </w:tcPr>
          <w:p w14:paraId="0B3905A4" w14:textId="77777777" w:rsidR="000A37C6" w:rsidRPr="000A37C6" w:rsidRDefault="000A37C6" w:rsidP="000A37C6">
            <w:pPr>
              <w:spacing w:after="160" w:line="257" w:lineRule="auto"/>
              <w:rPr>
                <w:rFonts w:eastAsia="Times New Roman" w:cstheme="minorHAnsi"/>
                <w:sz w:val="24"/>
                <w:szCs w:val="24"/>
              </w:rPr>
            </w:pPr>
          </w:p>
        </w:tc>
      </w:tr>
      <w:tr w:rsidR="000A37C6" w:rsidRPr="000A37C6" w14:paraId="3FAA4723" w14:textId="77777777">
        <w:tc>
          <w:tcPr>
            <w:tcW w:w="6974" w:type="dxa"/>
          </w:tcPr>
          <w:p w14:paraId="1541155A" w14:textId="75F46B4E" w:rsidR="000A37C6" w:rsidRPr="000A37C6" w:rsidRDefault="000A37C6" w:rsidP="000A37C6">
            <w:pPr>
              <w:numPr>
                <w:ilvl w:val="0"/>
                <w:numId w:val="2"/>
              </w:numPr>
              <w:spacing w:after="160" w:line="257" w:lineRule="auto"/>
              <w:rPr>
                <w:rFonts w:eastAsia="Times New Roman" w:cstheme="minorHAnsi"/>
                <w:sz w:val="24"/>
                <w:szCs w:val="24"/>
              </w:rPr>
            </w:pPr>
            <w:r w:rsidRPr="000A37C6">
              <w:rPr>
                <w:rFonts w:eastAsia="Times New Roman" w:cstheme="minorHAnsi"/>
                <w:sz w:val="24"/>
                <w:szCs w:val="24"/>
              </w:rPr>
              <w:t>Do you engage in any Languages learning currently? If so what do you do and how do you learn?</w:t>
            </w:r>
          </w:p>
        </w:tc>
        <w:tc>
          <w:tcPr>
            <w:tcW w:w="6974" w:type="dxa"/>
          </w:tcPr>
          <w:p w14:paraId="7CDCDA29" w14:textId="77777777" w:rsidR="000A37C6" w:rsidRPr="000A37C6" w:rsidRDefault="000A37C6" w:rsidP="000A37C6">
            <w:pPr>
              <w:spacing w:after="160" w:line="257" w:lineRule="auto"/>
              <w:rPr>
                <w:rFonts w:eastAsia="Times New Roman" w:cstheme="minorHAnsi"/>
                <w:sz w:val="24"/>
                <w:szCs w:val="24"/>
              </w:rPr>
            </w:pPr>
          </w:p>
        </w:tc>
      </w:tr>
      <w:tr w:rsidR="000A37C6" w:rsidRPr="000A37C6" w14:paraId="3C358FAF" w14:textId="77777777">
        <w:tc>
          <w:tcPr>
            <w:tcW w:w="6974" w:type="dxa"/>
          </w:tcPr>
          <w:p w14:paraId="0277E774" w14:textId="77777777" w:rsidR="000A37C6" w:rsidRPr="000A37C6" w:rsidRDefault="000A37C6" w:rsidP="000A37C6">
            <w:pPr>
              <w:numPr>
                <w:ilvl w:val="0"/>
                <w:numId w:val="2"/>
              </w:numPr>
              <w:spacing w:after="160" w:line="257" w:lineRule="auto"/>
              <w:rPr>
                <w:rFonts w:eastAsia="Times New Roman" w:cstheme="minorHAnsi"/>
                <w:sz w:val="24"/>
                <w:szCs w:val="24"/>
              </w:rPr>
            </w:pPr>
            <w:r w:rsidRPr="000A37C6">
              <w:rPr>
                <w:rFonts w:eastAsia="Times New Roman" w:cstheme="minorHAnsi"/>
                <w:sz w:val="24"/>
                <w:szCs w:val="24"/>
              </w:rPr>
              <w:t>What prior experience do you have of observing others teach Foreign Languages, of supporting teaching or leading on the teaching of Languages?</w:t>
            </w:r>
          </w:p>
        </w:tc>
        <w:tc>
          <w:tcPr>
            <w:tcW w:w="6974" w:type="dxa"/>
          </w:tcPr>
          <w:p w14:paraId="4CF70988" w14:textId="77777777" w:rsidR="000A37C6" w:rsidRPr="000A37C6" w:rsidRDefault="000A37C6" w:rsidP="000A37C6">
            <w:pPr>
              <w:spacing w:after="160" w:line="257" w:lineRule="auto"/>
              <w:rPr>
                <w:rFonts w:eastAsia="Times New Roman" w:cstheme="minorHAnsi"/>
                <w:sz w:val="24"/>
                <w:szCs w:val="24"/>
              </w:rPr>
            </w:pPr>
          </w:p>
        </w:tc>
      </w:tr>
      <w:tr w:rsidR="000A37C6" w:rsidRPr="000A37C6" w14:paraId="5D307B2F" w14:textId="77777777">
        <w:tc>
          <w:tcPr>
            <w:tcW w:w="6974" w:type="dxa"/>
          </w:tcPr>
          <w:p w14:paraId="6DD5FEEB" w14:textId="1DB2FFE5" w:rsidR="000A37C6" w:rsidRPr="000A37C6" w:rsidRDefault="000A37C6" w:rsidP="000A37C6">
            <w:pPr>
              <w:numPr>
                <w:ilvl w:val="0"/>
                <w:numId w:val="2"/>
              </w:numPr>
              <w:spacing w:after="160" w:line="257" w:lineRule="auto"/>
              <w:rPr>
                <w:rFonts w:eastAsia="Times New Roman" w:cstheme="minorHAnsi"/>
                <w:sz w:val="24"/>
                <w:szCs w:val="24"/>
              </w:rPr>
            </w:pPr>
            <w:r w:rsidRPr="000A37C6">
              <w:rPr>
                <w:rFonts w:eastAsia="Times New Roman" w:cstheme="minorHAnsi"/>
                <w:sz w:val="24"/>
                <w:szCs w:val="24"/>
              </w:rPr>
              <w:t>Which aspects of  Languages teaching do you feel you need to develop further across the 3 years of the course?</w:t>
            </w:r>
          </w:p>
        </w:tc>
        <w:tc>
          <w:tcPr>
            <w:tcW w:w="6974" w:type="dxa"/>
          </w:tcPr>
          <w:p w14:paraId="45A16F1D" w14:textId="77777777" w:rsidR="000A37C6" w:rsidRPr="000A37C6" w:rsidRDefault="000A37C6" w:rsidP="000A37C6">
            <w:pPr>
              <w:spacing w:after="160" w:line="257" w:lineRule="auto"/>
              <w:rPr>
                <w:rFonts w:eastAsia="Times New Roman" w:cstheme="minorHAnsi"/>
                <w:sz w:val="24"/>
                <w:szCs w:val="24"/>
              </w:rPr>
            </w:pPr>
          </w:p>
        </w:tc>
      </w:tr>
    </w:tbl>
    <w:p w14:paraId="27F29723" w14:textId="77777777" w:rsidR="000A37C6" w:rsidRPr="000A37C6" w:rsidRDefault="000A37C6" w:rsidP="000A37C6">
      <w:pPr>
        <w:spacing w:line="257" w:lineRule="auto"/>
        <w:rPr>
          <w:rFonts w:ascii="Times New Roman" w:eastAsia="Times New Roman" w:hAnsi="Times New Roman" w:cs="Times New Roman"/>
          <w:sz w:val="24"/>
          <w:szCs w:val="24"/>
        </w:rPr>
      </w:pPr>
    </w:p>
    <w:p w14:paraId="209CE41F" w14:textId="77777777" w:rsidR="000A37C6" w:rsidRPr="000A37C6" w:rsidRDefault="000A37C6" w:rsidP="000A37C6">
      <w:pPr>
        <w:spacing w:line="257" w:lineRule="auto"/>
        <w:rPr>
          <w:rFonts w:ascii="Times New Roman" w:eastAsia="Times New Roman" w:hAnsi="Times New Roman" w:cs="Times New Roman"/>
          <w:sz w:val="24"/>
          <w:szCs w:val="24"/>
        </w:rPr>
      </w:pPr>
    </w:p>
    <w:p w14:paraId="3DE83AE6" w14:textId="77777777" w:rsidR="000A37C6" w:rsidRDefault="000A37C6" w:rsidP="000A37C6">
      <w:pPr>
        <w:spacing w:line="257" w:lineRule="auto"/>
        <w:rPr>
          <w:rFonts w:ascii="Times New Roman" w:eastAsia="Times New Roman" w:hAnsi="Times New Roman" w:cs="Times New Roman"/>
          <w:sz w:val="24"/>
          <w:szCs w:val="24"/>
        </w:rPr>
      </w:pPr>
    </w:p>
    <w:p w14:paraId="467DB9DD" w14:textId="77777777" w:rsidR="00972D69" w:rsidRDefault="00972D69" w:rsidP="000A37C6">
      <w:pPr>
        <w:spacing w:line="257" w:lineRule="auto"/>
        <w:rPr>
          <w:rFonts w:ascii="Times New Roman" w:eastAsia="Times New Roman" w:hAnsi="Times New Roman" w:cs="Times New Roman"/>
          <w:sz w:val="24"/>
          <w:szCs w:val="24"/>
        </w:rPr>
      </w:pPr>
    </w:p>
    <w:p w14:paraId="7F7B2F4F" w14:textId="77777777" w:rsidR="00972D69" w:rsidRDefault="00972D69" w:rsidP="000A37C6">
      <w:pPr>
        <w:spacing w:line="257" w:lineRule="auto"/>
        <w:rPr>
          <w:rFonts w:ascii="Times New Roman" w:eastAsia="Times New Roman" w:hAnsi="Times New Roman" w:cs="Times New Roman"/>
          <w:sz w:val="24"/>
          <w:szCs w:val="24"/>
        </w:rPr>
      </w:pPr>
    </w:p>
    <w:p w14:paraId="3E780840" w14:textId="77777777" w:rsidR="00972D69" w:rsidRPr="000A37C6" w:rsidRDefault="00972D69" w:rsidP="000A37C6">
      <w:pPr>
        <w:spacing w:line="257" w:lineRule="auto"/>
        <w:rPr>
          <w:rFonts w:ascii="Times New Roman" w:eastAsia="Times New Roman" w:hAnsi="Times New Roman" w:cs="Times New Roman"/>
          <w:sz w:val="24"/>
          <w:szCs w:val="24"/>
        </w:rPr>
      </w:pPr>
    </w:p>
    <w:p w14:paraId="112867E5" w14:textId="77777777" w:rsidR="000A37C6" w:rsidRPr="000A37C6" w:rsidRDefault="000A37C6" w:rsidP="000A37C6">
      <w:pPr>
        <w:spacing w:line="257"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2972"/>
        <w:gridCol w:w="3119"/>
        <w:gridCol w:w="3543"/>
        <w:gridCol w:w="4314"/>
      </w:tblGrid>
      <w:tr w:rsidR="00E808A8" w:rsidRPr="000A37C6" w14:paraId="3F75C184" w14:textId="77777777" w:rsidTr="00E808A8">
        <w:trPr>
          <w:trHeight w:val="699"/>
        </w:trPr>
        <w:tc>
          <w:tcPr>
            <w:tcW w:w="2972" w:type="dxa"/>
            <w:shd w:val="clear" w:color="auto" w:fill="F4B083" w:themeFill="accent2" w:themeFillTint="99"/>
          </w:tcPr>
          <w:p w14:paraId="19C7F99E" w14:textId="2C2D8D49"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I have learned that</w:t>
            </w:r>
          </w:p>
        </w:tc>
        <w:tc>
          <w:tcPr>
            <w:tcW w:w="3119" w:type="dxa"/>
            <w:shd w:val="clear" w:color="auto" w:fill="F4B083" w:themeFill="accent2" w:themeFillTint="99"/>
          </w:tcPr>
          <w:p w14:paraId="071D914C" w14:textId="23868CC6"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I have learned how t</w:t>
            </w:r>
            <w:r>
              <w:rPr>
                <w:rFonts w:eastAsia="Times New Roman" w:cstheme="minorHAnsi"/>
                <w:b/>
                <w:bCs/>
                <w:sz w:val="24"/>
                <w:szCs w:val="24"/>
              </w:rPr>
              <w:t>o</w:t>
            </w:r>
          </w:p>
        </w:tc>
        <w:tc>
          <w:tcPr>
            <w:tcW w:w="3543" w:type="dxa"/>
            <w:shd w:val="clear" w:color="auto" w:fill="F4B083" w:themeFill="accent2" w:themeFillTint="99"/>
          </w:tcPr>
          <w:p w14:paraId="21DCD661" w14:textId="1EC21AC5" w:rsidR="00E808A8" w:rsidRPr="000A37C6" w:rsidRDefault="00E808A8" w:rsidP="000A37C6">
            <w:pPr>
              <w:spacing w:after="160" w:line="257" w:lineRule="auto"/>
              <w:rPr>
                <w:rFonts w:eastAsia="Times New Roman" w:cstheme="minorHAnsi"/>
                <w:b/>
                <w:bCs/>
                <w:sz w:val="24"/>
                <w:szCs w:val="24"/>
              </w:rPr>
            </w:pPr>
            <w:r w:rsidRPr="00E808A8">
              <w:rPr>
                <w:rFonts w:eastAsia="Times New Roman" w:cstheme="minorHAnsi"/>
                <w:b/>
                <w:bCs/>
                <w:sz w:val="24"/>
                <w:szCs w:val="24"/>
              </w:rPr>
              <w:t>I</w:t>
            </w:r>
            <w:r w:rsidRPr="000A37C6">
              <w:rPr>
                <w:rFonts w:eastAsia="Times New Roman" w:cstheme="minorHAnsi"/>
                <w:b/>
                <w:bCs/>
                <w:sz w:val="24"/>
                <w:szCs w:val="24"/>
              </w:rPr>
              <w:t xml:space="preserve"> have practised - evidence </w:t>
            </w:r>
          </w:p>
        </w:tc>
        <w:tc>
          <w:tcPr>
            <w:tcW w:w="4314" w:type="dxa"/>
            <w:shd w:val="clear" w:color="auto" w:fill="F4B083" w:themeFill="accent2" w:themeFillTint="99"/>
          </w:tcPr>
          <w:p w14:paraId="4B315AD0" w14:textId="54B7D9DB" w:rsidR="00E808A8" w:rsidRPr="000A37C6" w:rsidRDefault="00E808A8" w:rsidP="000A37C6">
            <w:pPr>
              <w:spacing w:after="160" w:line="257" w:lineRule="auto"/>
              <w:rPr>
                <w:rFonts w:eastAsia="Times New Roman" w:cstheme="minorHAnsi"/>
                <w:b/>
                <w:bCs/>
                <w:sz w:val="24"/>
                <w:szCs w:val="24"/>
              </w:rPr>
            </w:pPr>
            <w:r w:rsidRPr="000A37C6">
              <w:rPr>
                <w:rFonts w:eastAsia="Times New Roman" w:cstheme="minorHAnsi"/>
                <w:b/>
                <w:bCs/>
                <w:sz w:val="24"/>
                <w:szCs w:val="24"/>
              </w:rPr>
              <w:t xml:space="preserve"> I have applied - School Based Evidence</w:t>
            </w:r>
          </w:p>
        </w:tc>
      </w:tr>
      <w:tr w:rsidR="000A37C6" w:rsidRPr="000A37C6" w14:paraId="7216045B" w14:textId="77777777" w:rsidTr="00E808A8">
        <w:trPr>
          <w:trHeight w:val="3392"/>
        </w:trPr>
        <w:tc>
          <w:tcPr>
            <w:tcW w:w="2972" w:type="dxa"/>
            <w:shd w:val="clear" w:color="auto" w:fill="FBE4D5" w:themeFill="accent2" w:themeFillTint="33"/>
          </w:tcPr>
          <w:p w14:paraId="015C2086" w14:textId="627003A9" w:rsidR="00E557A4" w:rsidRPr="001E633E" w:rsidRDefault="00E557A4" w:rsidP="00BA2623">
            <w:pPr>
              <w:pStyle w:val="ListParagraph"/>
              <w:numPr>
                <w:ilvl w:val="0"/>
                <w:numId w:val="46"/>
              </w:numPr>
              <w:spacing w:line="257" w:lineRule="auto"/>
              <w:rPr>
                <w:rFonts w:asciiTheme="minorHAnsi" w:eastAsia="Times New Roman" w:hAnsiTheme="minorHAnsi" w:cstheme="minorHAnsi"/>
              </w:rPr>
            </w:pPr>
            <w:r w:rsidRPr="001E633E">
              <w:rPr>
                <w:rFonts w:asciiTheme="minorHAnsi" w:eastAsia="Times New Roman" w:hAnsiTheme="minorHAnsi" w:cstheme="minorHAnsi"/>
              </w:rPr>
              <w:t xml:space="preserve">Foreign languages is compulsory for KS2 pupils in accordance with the National Curriculum. </w:t>
            </w:r>
          </w:p>
          <w:p w14:paraId="465877F7" w14:textId="5C44550A" w:rsidR="00E557A4" w:rsidRPr="001E633E" w:rsidRDefault="00E557A4" w:rsidP="00BA2623">
            <w:pPr>
              <w:pStyle w:val="ListParagraph"/>
              <w:numPr>
                <w:ilvl w:val="0"/>
                <w:numId w:val="46"/>
              </w:numPr>
              <w:spacing w:line="257" w:lineRule="auto"/>
              <w:rPr>
                <w:rFonts w:asciiTheme="minorHAnsi" w:eastAsia="Times New Roman" w:hAnsiTheme="minorHAnsi" w:cstheme="minorHAnsi"/>
              </w:rPr>
            </w:pPr>
            <w:r w:rsidRPr="001E633E">
              <w:rPr>
                <w:rFonts w:asciiTheme="minorHAnsi" w:eastAsia="Times New Roman" w:hAnsiTheme="minorHAnsi" w:cstheme="minorHAnsi"/>
              </w:rPr>
              <w:t>Language learning has 3 pillars for progression phonics, vocabulary and grammar and  4 skills to develop in language learning.</w:t>
            </w:r>
          </w:p>
          <w:p w14:paraId="4AFF1CEB" w14:textId="61577597" w:rsidR="00E557A4" w:rsidRPr="001E633E" w:rsidRDefault="00E557A4" w:rsidP="00BA2623">
            <w:pPr>
              <w:pStyle w:val="ListParagraph"/>
              <w:numPr>
                <w:ilvl w:val="0"/>
                <w:numId w:val="46"/>
              </w:numPr>
              <w:spacing w:line="257" w:lineRule="auto"/>
              <w:rPr>
                <w:rFonts w:asciiTheme="minorHAnsi" w:eastAsia="Times New Roman" w:hAnsiTheme="minorHAnsi" w:cstheme="minorHAnsi"/>
              </w:rPr>
            </w:pPr>
            <w:r w:rsidRPr="001E633E">
              <w:rPr>
                <w:rFonts w:asciiTheme="minorHAnsi" w:eastAsia="Times New Roman" w:hAnsiTheme="minorHAnsi" w:cstheme="minorHAnsi"/>
              </w:rPr>
              <w:t>Language needs to be modelled, scaffolded  and practised before it can be produced independently.</w:t>
            </w:r>
          </w:p>
          <w:p w14:paraId="533E38E9" w14:textId="0909C11C" w:rsidR="000A37C6" w:rsidRPr="001E633E" w:rsidRDefault="00E557A4" w:rsidP="00BA2623">
            <w:pPr>
              <w:pStyle w:val="ListParagraph"/>
              <w:numPr>
                <w:ilvl w:val="0"/>
                <w:numId w:val="46"/>
              </w:numPr>
              <w:spacing w:line="257" w:lineRule="auto"/>
              <w:rPr>
                <w:rFonts w:ascii="Times New Roman" w:eastAsia="Times New Roman" w:hAnsi="Times New Roman" w:cs="Times New Roman"/>
              </w:rPr>
            </w:pPr>
            <w:r w:rsidRPr="001E633E">
              <w:rPr>
                <w:rFonts w:asciiTheme="minorHAnsi" w:eastAsia="Times New Roman" w:hAnsiTheme="minorHAnsi" w:cstheme="minorHAnsi"/>
              </w:rPr>
              <w:t>Professional development for effective FL teaching should be carefully planned, monitored and actioned</w:t>
            </w:r>
          </w:p>
        </w:tc>
        <w:tc>
          <w:tcPr>
            <w:tcW w:w="3119" w:type="dxa"/>
          </w:tcPr>
          <w:p w14:paraId="68CB6AE6" w14:textId="0C612BE4" w:rsidR="001E633E" w:rsidRPr="001E633E" w:rsidRDefault="001E633E" w:rsidP="001E633E">
            <w:pPr>
              <w:pStyle w:val="ListParagraph"/>
              <w:numPr>
                <w:ilvl w:val="0"/>
                <w:numId w:val="46"/>
              </w:numPr>
              <w:spacing w:line="257" w:lineRule="auto"/>
              <w:rPr>
                <w:rFonts w:asciiTheme="minorHAnsi" w:eastAsia="Times New Roman" w:hAnsiTheme="minorHAnsi" w:cstheme="minorHAnsi"/>
              </w:rPr>
            </w:pPr>
            <w:r w:rsidRPr="001E633E">
              <w:rPr>
                <w:rFonts w:asciiTheme="minorHAnsi" w:eastAsia="Times New Roman" w:hAnsiTheme="minorHAnsi" w:cstheme="minorHAnsi"/>
              </w:rPr>
              <w:t xml:space="preserve">Draw on policy, subject-specific pedagogies, resources and guidance to support subject knowledge development. </w:t>
            </w:r>
          </w:p>
          <w:p w14:paraId="0D10F271" w14:textId="2CFFFC07" w:rsidR="001E633E" w:rsidRPr="001E633E" w:rsidRDefault="001E633E" w:rsidP="001E633E">
            <w:pPr>
              <w:pStyle w:val="ListParagraph"/>
              <w:numPr>
                <w:ilvl w:val="0"/>
                <w:numId w:val="46"/>
              </w:numPr>
              <w:spacing w:line="257" w:lineRule="auto"/>
              <w:rPr>
                <w:rFonts w:asciiTheme="minorHAnsi" w:eastAsia="Times New Roman" w:hAnsiTheme="minorHAnsi" w:cstheme="minorHAnsi"/>
              </w:rPr>
            </w:pPr>
            <w:r w:rsidRPr="001E633E">
              <w:rPr>
                <w:rFonts w:asciiTheme="minorHAnsi" w:eastAsia="Times New Roman" w:hAnsiTheme="minorHAnsi" w:cstheme="minorHAnsi"/>
              </w:rPr>
              <w:t xml:space="preserve">Model new vocabulary using my turn, your turn/ visual prompts using audio and written scaffolds. </w:t>
            </w:r>
          </w:p>
          <w:p w14:paraId="5E31A2A1" w14:textId="03177052" w:rsidR="001E633E" w:rsidRPr="001E633E" w:rsidRDefault="001E633E" w:rsidP="001E633E">
            <w:pPr>
              <w:pStyle w:val="ListParagraph"/>
              <w:numPr>
                <w:ilvl w:val="0"/>
                <w:numId w:val="46"/>
              </w:numPr>
              <w:spacing w:line="257" w:lineRule="auto"/>
              <w:rPr>
                <w:rFonts w:asciiTheme="minorHAnsi" w:eastAsia="Times New Roman" w:hAnsiTheme="minorHAnsi" w:cstheme="minorHAnsi"/>
              </w:rPr>
            </w:pPr>
            <w:r w:rsidRPr="001E633E">
              <w:rPr>
                <w:rFonts w:asciiTheme="minorHAnsi" w:eastAsia="Times New Roman" w:hAnsiTheme="minorHAnsi" w:cstheme="minorHAnsi"/>
              </w:rPr>
              <w:t>Provide opportunities to practise the vocabulary/ phrases being taught.</w:t>
            </w:r>
          </w:p>
          <w:p w14:paraId="3ED1C057" w14:textId="2A519024" w:rsidR="000A37C6" w:rsidRPr="001E633E" w:rsidRDefault="001E633E" w:rsidP="001E633E">
            <w:pPr>
              <w:pStyle w:val="ListParagraph"/>
              <w:numPr>
                <w:ilvl w:val="0"/>
                <w:numId w:val="46"/>
              </w:numPr>
              <w:spacing w:line="257" w:lineRule="auto"/>
              <w:rPr>
                <w:rFonts w:asciiTheme="minorHAnsi" w:eastAsia="Times New Roman" w:hAnsiTheme="minorHAnsi" w:cstheme="minorHAnsi"/>
              </w:rPr>
            </w:pPr>
            <w:r w:rsidRPr="001E633E">
              <w:rPr>
                <w:rFonts w:asciiTheme="minorHAnsi" w:eastAsia="Times New Roman" w:hAnsiTheme="minorHAnsi" w:cstheme="minorHAnsi"/>
              </w:rPr>
              <w:t>Evaluate and reflect on pedagogies of subject specialists.</w:t>
            </w:r>
          </w:p>
        </w:tc>
        <w:tc>
          <w:tcPr>
            <w:tcW w:w="3543" w:type="dxa"/>
          </w:tcPr>
          <w:p w14:paraId="0FCCB07C" w14:textId="77777777" w:rsidR="000A37C6" w:rsidRPr="000A37C6" w:rsidRDefault="000A37C6" w:rsidP="000A37C6">
            <w:pPr>
              <w:spacing w:after="160" w:line="257" w:lineRule="auto"/>
              <w:rPr>
                <w:rFonts w:ascii="Times New Roman" w:eastAsia="Times New Roman" w:hAnsi="Times New Roman" w:cs="Times New Roman"/>
                <w:sz w:val="24"/>
                <w:szCs w:val="24"/>
              </w:rPr>
            </w:pPr>
          </w:p>
        </w:tc>
        <w:tc>
          <w:tcPr>
            <w:tcW w:w="4314" w:type="dxa"/>
          </w:tcPr>
          <w:p w14:paraId="3A9B4795" w14:textId="77777777" w:rsidR="000A37C6" w:rsidRPr="000A37C6" w:rsidRDefault="000A37C6" w:rsidP="000A37C6">
            <w:pPr>
              <w:spacing w:after="160" w:line="257" w:lineRule="auto"/>
              <w:rPr>
                <w:rFonts w:ascii="Times New Roman" w:eastAsia="Times New Roman" w:hAnsi="Times New Roman" w:cs="Times New Roman"/>
                <w:sz w:val="24"/>
                <w:szCs w:val="24"/>
              </w:rPr>
            </w:pPr>
          </w:p>
        </w:tc>
      </w:tr>
      <w:tr w:rsidR="000A37C6" w:rsidRPr="000A37C6" w14:paraId="7CDD9597" w14:textId="77777777">
        <w:trPr>
          <w:trHeight w:val="3491"/>
        </w:trPr>
        <w:tc>
          <w:tcPr>
            <w:tcW w:w="2972" w:type="dxa"/>
            <w:shd w:val="clear" w:color="auto" w:fill="FBE4D5" w:themeFill="accent2" w:themeFillTint="33"/>
          </w:tcPr>
          <w:p w14:paraId="721BB120" w14:textId="3425E8B3" w:rsidR="000145AB" w:rsidRPr="008E45F3" w:rsidRDefault="000145AB" w:rsidP="000145AB">
            <w:pPr>
              <w:pStyle w:val="ListParagraph"/>
              <w:numPr>
                <w:ilvl w:val="0"/>
                <w:numId w:val="46"/>
              </w:numPr>
              <w:spacing w:line="257" w:lineRule="auto"/>
              <w:rPr>
                <w:rFonts w:asciiTheme="minorHAnsi" w:eastAsia="Times New Roman" w:hAnsiTheme="minorHAnsi" w:cstheme="minorHAnsi"/>
              </w:rPr>
            </w:pPr>
            <w:r w:rsidRPr="008E45F3">
              <w:rPr>
                <w:rFonts w:asciiTheme="minorHAnsi" w:eastAsia="Times New Roman" w:hAnsiTheme="minorHAnsi" w:cstheme="minorHAnsi"/>
              </w:rPr>
              <w:t xml:space="preserve">Committing key facts to long term memory in FL helps with more complex language development. </w:t>
            </w:r>
          </w:p>
          <w:p w14:paraId="2B671CE0" w14:textId="5E92E3B4" w:rsidR="000145AB" w:rsidRPr="008E45F3" w:rsidRDefault="000145AB" w:rsidP="000145AB">
            <w:pPr>
              <w:pStyle w:val="ListParagraph"/>
              <w:numPr>
                <w:ilvl w:val="0"/>
                <w:numId w:val="46"/>
              </w:numPr>
              <w:spacing w:line="257" w:lineRule="auto"/>
              <w:rPr>
                <w:rFonts w:asciiTheme="minorHAnsi" w:eastAsia="Times New Roman" w:hAnsiTheme="minorHAnsi" w:cstheme="minorHAnsi"/>
              </w:rPr>
            </w:pPr>
            <w:r w:rsidRPr="008E45F3">
              <w:rPr>
                <w:rFonts w:asciiTheme="minorHAnsi" w:eastAsia="Times New Roman" w:hAnsiTheme="minorHAnsi" w:cstheme="minorHAnsi"/>
              </w:rPr>
              <w:t>Different subject-specific resources can support teaching and learning.</w:t>
            </w:r>
          </w:p>
          <w:p w14:paraId="2DCB87C8" w14:textId="73E1330C" w:rsidR="000145AB" w:rsidRPr="008E45F3" w:rsidRDefault="000145AB" w:rsidP="000145AB">
            <w:pPr>
              <w:pStyle w:val="ListParagraph"/>
              <w:numPr>
                <w:ilvl w:val="0"/>
                <w:numId w:val="46"/>
              </w:numPr>
              <w:spacing w:line="257" w:lineRule="auto"/>
              <w:rPr>
                <w:rFonts w:asciiTheme="minorHAnsi" w:eastAsia="Times New Roman" w:hAnsiTheme="minorHAnsi" w:cstheme="minorHAnsi"/>
              </w:rPr>
            </w:pPr>
            <w:r w:rsidRPr="008E45F3">
              <w:rPr>
                <w:rFonts w:asciiTheme="minorHAnsi" w:eastAsia="Times New Roman" w:hAnsiTheme="minorHAnsi" w:cstheme="minorHAnsi"/>
              </w:rPr>
              <w:t>Adaptive teaching supports language learning.</w:t>
            </w:r>
          </w:p>
          <w:p w14:paraId="5269ECC8" w14:textId="6D4E0C8A" w:rsidR="000A37C6" w:rsidRPr="000145AB" w:rsidRDefault="000145AB" w:rsidP="000145AB">
            <w:pPr>
              <w:pStyle w:val="ListParagraph"/>
              <w:numPr>
                <w:ilvl w:val="0"/>
                <w:numId w:val="46"/>
              </w:numPr>
              <w:spacing w:line="257" w:lineRule="auto"/>
              <w:rPr>
                <w:rFonts w:ascii="Times New Roman" w:eastAsia="Times New Roman" w:hAnsi="Times New Roman" w:cs="Times New Roman"/>
                <w:sz w:val="24"/>
                <w:szCs w:val="24"/>
              </w:rPr>
            </w:pPr>
            <w:r w:rsidRPr="008E45F3">
              <w:rPr>
                <w:rFonts w:asciiTheme="minorHAnsi" w:eastAsia="Times New Roman" w:hAnsiTheme="minorHAnsi" w:cstheme="minorHAnsi"/>
              </w:rPr>
              <w:t>Being a role model for inter-cultural understanding is a key aspect of FL teaching.</w:t>
            </w:r>
          </w:p>
        </w:tc>
        <w:tc>
          <w:tcPr>
            <w:tcW w:w="3119" w:type="dxa"/>
          </w:tcPr>
          <w:p w14:paraId="4FFE61B2" w14:textId="78D676BA" w:rsidR="008E45F3" w:rsidRPr="008E45F3" w:rsidRDefault="008E45F3" w:rsidP="008E45F3">
            <w:pPr>
              <w:pStyle w:val="ListParagraph"/>
              <w:numPr>
                <w:ilvl w:val="0"/>
                <w:numId w:val="46"/>
              </w:numPr>
              <w:spacing w:line="257" w:lineRule="auto"/>
              <w:rPr>
                <w:rFonts w:asciiTheme="minorHAnsi" w:eastAsia="Times New Roman" w:hAnsiTheme="minorHAnsi" w:cstheme="minorHAnsi"/>
              </w:rPr>
            </w:pPr>
            <w:r w:rsidRPr="008E45F3">
              <w:rPr>
                <w:rFonts w:asciiTheme="minorHAnsi" w:eastAsia="Times New Roman" w:hAnsiTheme="minorHAnsi" w:cstheme="minorHAnsi"/>
              </w:rPr>
              <w:t>Identify effective strategies for teaching languages.</w:t>
            </w:r>
          </w:p>
          <w:p w14:paraId="6CF6C107" w14:textId="4739E24C" w:rsidR="008E45F3" w:rsidRPr="008E45F3" w:rsidRDefault="008E45F3" w:rsidP="008E45F3">
            <w:pPr>
              <w:pStyle w:val="ListParagraph"/>
              <w:numPr>
                <w:ilvl w:val="0"/>
                <w:numId w:val="46"/>
              </w:numPr>
              <w:spacing w:line="257" w:lineRule="auto"/>
              <w:rPr>
                <w:rFonts w:asciiTheme="minorHAnsi" w:eastAsia="Times New Roman" w:hAnsiTheme="minorHAnsi" w:cstheme="minorHAnsi"/>
              </w:rPr>
            </w:pPr>
            <w:r w:rsidRPr="008E45F3">
              <w:rPr>
                <w:rFonts w:asciiTheme="minorHAnsi" w:eastAsia="Times New Roman" w:hAnsiTheme="minorHAnsi" w:cstheme="minorHAnsi"/>
              </w:rPr>
              <w:t>Practise effective strategies for teaching languages.</w:t>
            </w:r>
          </w:p>
          <w:p w14:paraId="15707516" w14:textId="539CB90F" w:rsidR="000A37C6" w:rsidRPr="008E45F3" w:rsidRDefault="008E45F3" w:rsidP="008E45F3">
            <w:pPr>
              <w:pStyle w:val="ListParagraph"/>
              <w:numPr>
                <w:ilvl w:val="0"/>
                <w:numId w:val="46"/>
              </w:numPr>
              <w:spacing w:line="257" w:lineRule="auto"/>
              <w:rPr>
                <w:rFonts w:asciiTheme="minorHAnsi" w:eastAsia="Times New Roman" w:hAnsiTheme="minorHAnsi" w:cstheme="minorHAnsi"/>
              </w:rPr>
            </w:pPr>
            <w:r w:rsidRPr="008E45F3">
              <w:rPr>
                <w:rFonts w:asciiTheme="minorHAnsi" w:eastAsia="Times New Roman" w:hAnsiTheme="minorHAnsi" w:cstheme="minorHAnsi"/>
              </w:rPr>
              <w:t>Adapt planning, including adaptations for WA/SEND/EYFS/EAL.</w:t>
            </w:r>
          </w:p>
        </w:tc>
        <w:tc>
          <w:tcPr>
            <w:tcW w:w="3543" w:type="dxa"/>
          </w:tcPr>
          <w:p w14:paraId="16489873"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7A0D23E1"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6526601A"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0C41BEE8" w14:textId="77777777" w:rsidR="000A37C6" w:rsidRPr="000A37C6" w:rsidRDefault="000A37C6" w:rsidP="000A37C6">
            <w:pPr>
              <w:spacing w:after="160" w:line="257" w:lineRule="auto"/>
              <w:rPr>
                <w:rFonts w:ascii="Times New Roman" w:eastAsia="Times New Roman" w:hAnsi="Times New Roman" w:cs="Times New Roman"/>
                <w:sz w:val="24"/>
                <w:szCs w:val="24"/>
              </w:rPr>
            </w:pPr>
          </w:p>
          <w:p w14:paraId="51458E9D" w14:textId="77777777" w:rsidR="000A37C6" w:rsidRPr="000A37C6" w:rsidRDefault="000A37C6" w:rsidP="000A37C6">
            <w:pPr>
              <w:spacing w:after="160" w:line="257" w:lineRule="auto"/>
              <w:rPr>
                <w:rFonts w:ascii="Times New Roman" w:eastAsia="Times New Roman" w:hAnsi="Times New Roman" w:cs="Times New Roman"/>
                <w:sz w:val="24"/>
                <w:szCs w:val="24"/>
              </w:rPr>
            </w:pPr>
          </w:p>
        </w:tc>
        <w:tc>
          <w:tcPr>
            <w:tcW w:w="4314" w:type="dxa"/>
          </w:tcPr>
          <w:p w14:paraId="747D100C" w14:textId="77777777" w:rsidR="000A37C6" w:rsidRPr="000A37C6" w:rsidRDefault="000A37C6" w:rsidP="000A37C6">
            <w:pPr>
              <w:spacing w:after="160" w:line="257" w:lineRule="auto"/>
              <w:rPr>
                <w:rFonts w:ascii="Times New Roman" w:eastAsia="Times New Roman" w:hAnsi="Times New Roman" w:cs="Times New Roman"/>
                <w:sz w:val="24"/>
                <w:szCs w:val="24"/>
              </w:rPr>
            </w:pPr>
          </w:p>
        </w:tc>
      </w:tr>
    </w:tbl>
    <w:p w14:paraId="5BC0BE29" w14:textId="77777777" w:rsidR="000A37C6" w:rsidRPr="000A37C6" w:rsidRDefault="000A37C6" w:rsidP="000A37C6">
      <w:pPr>
        <w:spacing w:line="257" w:lineRule="auto"/>
        <w:rPr>
          <w:rFonts w:ascii="Times New Roman" w:eastAsia="Times New Roman" w:hAnsi="Times New Roman" w:cs="Times New Roman"/>
          <w:sz w:val="24"/>
          <w:szCs w:val="24"/>
        </w:rPr>
      </w:pPr>
    </w:p>
    <w:p w14:paraId="0C4C11ED" w14:textId="77777777" w:rsidR="000A37C6" w:rsidRDefault="000A37C6" w:rsidP="000A37C6">
      <w:pPr>
        <w:spacing w:line="257" w:lineRule="auto"/>
        <w:rPr>
          <w:rFonts w:ascii="Times New Roman" w:eastAsia="Times New Roman" w:hAnsi="Times New Roman" w:cs="Times New Roman"/>
          <w:sz w:val="24"/>
          <w:szCs w:val="24"/>
        </w:rPr>
      </w:pPr>
    </w:p>
    <w:p w14:paraId="06940193" w14:textId="77777777" w:rsidR="00517BFA" w:rsidRDefault="00517BFA" w:rsidP="000A37C6">
      <w:pPr>
        <w:spacing w:line="257" w:lineRule="auto"/>
        <w:rPr>
          <w:rFonts w:ascii="Times New Roman" w:eastAsia="Times New Roman" w:hAnsi="Times New Roman" w:cs="Times New Roman"/>
          <w:sz w:val="24"/>
          <w:szCs w:val="24"/>
        </w:rPr>
      </w:pPr>
    </w:p>
    <w:p w14:paraId="4CD595D8" w14:textId="77777777" w:rsidR="00517BFA" w:rsidRDefault="00517BFA" w:rsidP="000A37C6">
      <w:pPr>
        <w:spacing w:line="257" w:lineRule="auto"/>
        <w:rPr>
          <w:rFonts w:ascii="Times New Roman" w:eastAsia="Times New Roman" w:hAnsi="Times New Roman" w:cs="Times New Roman"/>
          <w:sz w:val="24"/>
          <w:szCs w:val="24"/>
        </w:rPr>
      </w:pPr>
    </w:p>
    <w:p w14:paraId="5D07CEB3" w14:textId="77777777" w:rsidR="00517BFA" w:rsidRDefault="00517BFA" w:rsidP="000A37C6">
      <w:pPr>
        <w:spacing w:line="257" w:lineRule="auto"/>
        <w:rPr>
          <w:rFonts w:ascii="Times New Roman" w:eastAsia="Times New Roman" w:hAnsi="Times New Roman" w:cs="Times New Roman"/>
          <w:sz w:val="24"/>
          <w:szCs w:val="24"/>
        </w:rPr>
      </w:pPr>
    </w:p>
    <w:p w14:paraId="5E89B6F9" w14:textId="77777777" w:rsidR="00517BFA" w:rsidRDefault="00517BFA" w:rsidP="000A37C6">
      <w:pPr>
        <w:spacing w:line="257" w:lineRule="auto"/>
        <w:rPr>
          <w:rFonts w:ascii="Times New Roman" w:eastAsia="Times New Roman" w:hAnsi="Times New Roman" w:cs="Times New Roman"/>
          <w:sz w:val="24"/>
          <w:szCs w:val="24"/>
        </w:rPr>
      </w:pPr>
    </w:p>
    <w:p w14:paraId="1DA9A1AE" w14:textId="77777777" w:rsidR="00517BFA" w:rsidRDefault="00517BFA" w:rsidP="000A37C6">
      <w:pPr>
        <w:spacing w:line="257" w:lineRule="auto"/>
        <w:rPr>
          <w:rFonts w:ascii="Times New Roman" w:eastAsia="Times New Roman" w:hAnsi="Times New Roman" w:cs="Times New Roman"/>
          <w:sz w:val="24"/>
          <w:szCs w:val="24"/>
        </w:rPr>
      </w:pPr>
    </w:p>
    <w:p w14:paraId="625C5E30" w14:textId="77777777" w:rsidR="00517BFA" w:rsidRDefault="00517BFA" w:rsidP="000A37C6">
      <w:pPr>
        <w:spacing w:line="257" w:lineRule="auto"/>
        <w:rPr>
          <w:rFonts w:ascii="Times New Roman" w:eastAsia="Times New Roman" w:hAnsi="Times New Roman" w:cs="Times New Roman"/>
          <w:sz w:val="24"/>
          <w:szCs w:val="24"/>
        </w:rPr>
      </w:pPr>
    </w:p>
    <w:p w14:paraId="7D42D08B" w14:textId="77777777" w:rsidR="00517BFA" w:rsidRPr="000A37C6" w:rsidRDefault="00517BFA" w:rsidP="000A37C6">
      <w:pPr>
        <w:spacing w:line="257" w:lineRule="auto"/>
        <w:rPr>
          <w:rFonts w:ascii="Times New Roman" w:eastAsia="Times New Roman" w:hAnsi="Times New Roman" w:cs="Times New Roman"/>
          <w:sz w:val="24"/>
          <w:szCs w:val="24"/>
        </w:rPr>
      </w:pPr>
    </w:p>
    <w:p w14:paraId="5D585B35" w14:textId="77777777" w:rsidR="000A37C6" w:rsidRPr="000A37C6" w:rsidRDefault="000A37C6" w:rsidP="000A37C6">
      <w:pPr>
        <w:spacing w:line="257" w:lineRule="auto"/>
        <w:rPr>
          <w:rFonts w:ascii="Times New Roman" w:eastAsia="Times New Roman" w:hAnsi="Times New Roman" w:cs="Times New Roman"/>
          <w:sz w:val="24"/>
          <w:szCs w:val="24"/>
        </w:rPr>
      </w:pPr>
    </w:p>
    <w:p w14:paraId="5A4F6005" w14:textId="7A65EEDC" w:rsidR="007629F9" w:rsidRPr="00E808A8" w:rsidRDefault="59D8C989" w:rsidP="00E808A8">
      <w:pPr>
        <w:spacing w:line="257" w:lineRule="auto"/>
      </w:pPr>
      <w:bookmarkStart w:id="12" w:name="Maths"/>
      <w:r w:rsidRPr="00E808A8">
        <w:rPr>
          <w:b/>
          <w:bCs/>
          <w:sz w:val="48"/>
          <w:szCs w:val="48"/>
        </w:rPr>
        <w:t>Mathematics</w:t>
      </w:r>
    </w:p>
    <w:tbl>
      <w:tblPr>
        <w:tblStyle w:val="TableGrid"/>
        <w:tblW w:w="0" w:type="auto"/>
        <w:tblLook w:val="04A0" w:firstRow="1" w:lastRow="0" w:firstColumn="1" w:lastColumn="0" w:noHBand="0" w:noVBand="1"/>
      </w:tblPr>
      <w:tblGrid>
        <w:gridCol w:w="6974"/>
        <w:gridCol w:w="6974"/>
      </w:tblGrid>
      <w:tr w:rsidR="007629F9" w14:paraId="1B4D69BA" w14:textId="77777777" w:rsidTr="0034332F">
        <w:trPr>
          <w:trHeight w:val="376"/>
        </w:trPr>
        <w:tc>
          <w:tcPr>
            <w:tcW w:w="6974" w:type="dxa"/>
            <w:shd w:val="clear" w:color="auto" w:fill="BDD6EE" w:themeFill="accent5" w:themeFillTint="66"/>
          </w:tcPr>
          <w:p w14:paraId="196BAC43" w14:textId="03AAC3D7" w:rsidR="007629F9" w:rsidRPr="00E808A8" w:rsidRDefault="007629F9" w:rsidP="000107FB">
            <w:pPr>
              <w:ind w:left="360"/>
              <w:rPr>
                <w:rFonts w:cstheme="minorHAnsi"/>
                <w:b/>
                <w:color w:val="000000" w:themeColor="text1"/>
                <w:sz w:val="24"/>
                <w:szCs w:val="24"/>
              </w:rPr>
            </w:pPr>
            <w:bookmarkStart w:id="13" w:name="_Hlk113626218"/>
            <w:bookmarkEnd w:id="12"/>
            <w:r w:rsidRPr="00E808A8">
              <w:rPr>
                <w:rFonts w:cstheme="minorHAnsi"/>
                <w:b/>
                <w:color w:val="000000" w:themeColor="text1"/>
                <w:sz w:val="24"/>
                <w:szCs w:val="24"/>
              </w:rPr>
              <w:t>INITIAL MATHEMATICS REFLECTION:</w:t>
            </w:r>
          </w:p>
        </w:tc>
        <w:tc>
          <w:tcPr>
            <w:tcW w:w="6974" w:type="dxa"/>
            <w:shd w:val="clear" w:color="auto" w:fill="BDD6EE" w:themeFill="accent5" w:themeFillTint="66"/>
          </w:tcPr>
          <w:p w14:paraId="52BC426E" w14:textId="77777777" w:rsidR="007629F9" w:rsidRPr="00E808A8" w:rsidRDefault="007629F9" w:rsidP="000107FB">
            <w:pPr>
              <w:rPr>
                <w:rFonts w:cstheme="minorHAnsi"/>
                <w:sz w:val="24"/>
                <w:szCs w:val="24"/>
              </w:rPr>
            </w:pPr>
          </w:p>
        </w:tc>
      </w:tr>
      <w:tr w:rsidR="007629F9" w14:paraId="131105E3" w14:textId="77777777" w:rsidTr="000107FB">
        <w:tc>
          <w:tcPr>
            <w:tcW w:w="6974" w:type="dxa"/>
          </w:tcPr>
          <w:p w14:paraId="03DDD067" w14:textId="655CB034" w:rsidR="007629F9" w:rsidRPr="007B5238" w:rsidRDefault="007629F9" w:rsidP="007E4EDB">
            <w:pPr>
              <w:pStyle w:val="ListParagraph"/>
              <w:numPr>
                <w:ilvl w:val="0"/>
                <w:numId w:val="2"/>
              </w:numPr>
              <w:contextualSpacing/>
              <w:rPr>
                <w:rFonts w:asciiTheme="minorHAnsi" w:hAnsiTheme="minorHAnsi" w:cstheme="minorHAnsi"/>
                <w:sz w:val="24"/>
                <w:szCs w:val="24"/>
              </w:rPr>
            </w:pPr>
            <w:r w:rsidRPr="007B5238">
              <w:rPr>
                <w:rFonts w:asciiTheme="minorHAnsi" w:hAnsiTheme="minorHAnsi" w:cstheme="minorHAnsi"/>
                <w:sz w:val="24"/>
                <w:szCs w:val="24"/>
              </w:rPr>
              <w:t>What is your own experience of maths education prior to the course?</w:t>
            </w:r>
          </w:p>
          <w:p w14:paraId="6F90ABFF" w14:textId="77777777" w:rsidR="007629F9" w:rsidRPr="007B5238" w:rsidRDefault="007629F9" w:rsidP="000107FB">
            <w:pPr>
              <w:ind w:left="360"/>
              <w:contextualSpacing/>
              <w:rPr>
                <w:rFonts w:cstheme="minorHAnsi"/>
                <w:sz w:val="24"/>
                <w:szCs w:val="24"/>
              </w:rPr>
            </w:pPr>
          </w:p>
        </w:tc>
        <w:tc>
          <w:tcPr>
            <w:tcW w:w="6974" w:type="dxa"/>
          </w:tcPr>
          <w:p w14:paraId="1C2358C4" w14:textId="77777777" w:rsidR="007629F9" w:rsidRPr="00E808A8" w:rsidRDefault="007629F9" w:rsidP="000107FB">
            <w:pPr>
              <w:rPr>
                <w:rFonts w:cstheme="minorHAnsi"/>
                <w:sz w:val="24"/>
                <w:szCs w:val="24"/>
              </w:rPr>
            </w:pPr>
          </w:p>
        </w:tc>
      </w:tr>
      <w:tr w:rsidR="007629F9" w14:paraId="5EADE614" w14:textId="77777777" w:rsidTr="000107FB">
        <w:tc>
          <w:tcPr>
            <w:tcW w:w="6974" w:type="dxa"/>
          </w:tcPr>
          <w:p w14:paraId="0F1B8F2A" w14:textId="77777777" w:rsidR="007629F9" w:rsidRPr="007B5238" w:rsidRDefault="007629F9" w:rsidP="007E4EDB">
            <w:pPr>
              <w:pStyle w:val="ListParagraph"/>
              <w:numPr>
                <w:ilvl w:val="0"/>
                <w:numId w:val="2"/>
              </w:numPr>
              <w:contextualSpacing/>
              <w:rPr>
                <w:rFonts w:asciiTheme="minorHAnsi" w:hAnsiTheme="minorHAnsi" w:cstheme="minorHAnsi"/>
                <w:sz w:val="24"/>
                <w:szCs w:val="24"/>
              </w:rPr>
            </w:pPr>
            <w:r w:rsidRPr="007B5238">
              <w:rPr>
                <w:rFonts w:asciiTheme="minorHAnsi" w:hAnsiTheme="minorHAnsi" w:cstheme="minorHAnsi"/>
                <w:sz w:val="24"/>
                <w:szCs w:val="24"/>
              </w:rPr>
              <w:t>Do you engage in any maths learning currently? If so what do you do and how do you learn?</w:t>
            </w:r>
          </w:p>
          <w:p w14:paraId="2F4FEC7D" w14:textId="77777777" w:rsidR="007629F9" w:rsidRPr="007B5238" w:rsidRDefault="007629F9" w:rsidP="000107FB">
            <w:pPr>
              <w:ind w:left="360"/>
              <w:rPr>
                <w:rFonts w:cstheme="minorHAnsi"/>
                <w:sz w:val="24"/>
                <w:szCs w:val="24"/>
              </w:rPr>
            </w:pPr>
          </w:p>
          <w:p w14:paraId="28305406" w14:textId="77777777" w:rsidR="007629F9" w:rsidRPr="007B5238" w:rsidRDefault="007629F9" w:rsidP="000107FB">
            <w:pPr>
              <w:rPr>
                <w:rFonts w:cstheme="minorHAnsi"/>
                <w:sz w:val="24"/>
                <w:szCs w:val="24"/>
              </w:rPr>
            </w:pPr>
          </w:p>
        </w:tc>
        <w:tc>
          <w:tcPr>
            <w:tcW w:w="6974" w:type="dxa"/>
          </w:tcPr>
          <w:p w14:paraId="61143123" w14:textId="77777777" w:rsidR="007629F9" w:rsidRPr="00E808A8" w:rsidRDefault="007629F9" w:rsidP="000107FB">
            <w:pPr>
              <w:rPr>
                <w:rFonts w:cstheme="minorHAnsi"/>
                <w:sz w:val="24"/>
                <w:szCs w:val="24"/>
              </w:rPr>
            </w:pPr>
          </w:p>
        </w:tc>
      </w:tr>
      <w:tr w:rsidR="007629F9" w14:paraId="5ACEBD36" w14:textId="77777777" w:rsidTr="000107FB">
        <w:tc>
          <w:tcPr>
            <w:tcW w:w="6974" w:type="dxa"/>
          </w:tcPr>
          <w:p w14:paraId="5060695A" w14:textId="1AFEB19B" w:rsidR="007629F9" w:rsidRPr="007B5238" w:rsidRDefault="007629F9" w:rsidP="007E4EDB">
            <w:pPr>
              <w:pStyle w:val="ListParagraph"/>
              <w:numPr>
                <w:ilvl w:val="0"/>
                <w:numId w:val="2"/>
              </w:numPr>
              <w:contextualSpacing/>
              <w:rPr>
                <w:rFonts w:asciiTheme="minorHAnsi" w:hAnsiTheme="minorHAnsi" w:cstheme="minorHAnsi"/>
                <w:sz w:val="24"/>
                <w:szCs w:val="24"/>
              </w:rPr>
            </w:pPr>
            <w:r w:rsidRPr="007B5238">
              <w:rPr>
                <w:rFonts w:asciiTheme="minorHAnsi" w:hAnsiTheme="minorHAnsi" w:cstheme="minorHAnsi"/>
                <w:sz w:val="24"/>
                <w:szCs w:val="24"/>
              </w:rPr>
              <w:t xml:space="preserve">What prior experience do you have of observing others teach maths, of supporting teaching or leading on the teaching of maths?  </w:t>
            </w:r>
          </w:p>
          <w:p w14:paraId="1DB6849A" w14:textId="77777777" w:rsidR="007629F9" w:rsidRPr="007B5238" w:rsidRDefault="007629F9" w:rsidP="000107FB">
            <w:pPr>
              <w:rPr>
                <w:rFonts w:cstheme="minorHAnsi"/>
                <w:sz w:val="24"/>
                <w:szCs w:val="24"/>
              </w:rPr>
            </w:pPr>
          </w:p>
        </w:tc>
        <w:tc>
          <w:tcPr>
            <w:tcW w:w="6974" w:type="dxa"/>
          </w:tcPr>
          <w:p w14:paraId="7E09D8CA" w14:textId="77777777" w:rsidR="007629F9" w:rsidRPr="00E808A8" w:rsidRDefault="007629F9" w:rsidP="000107FB">
            <w:pPr>
              <w:rPr>
                <w:rFonts w:cstheme="minorHAnsi"/>
                <w:sz w:val="24"/>
                <w:szCs w:val="24"/>
              </w:rPr>
            </w:pPr>
          </w:p>
        </w:tc>
      </w:tr>
      <w:tr w:rsidR="007629F9" w14:paraId="5734E0F2" w14:textId="77777777" w:rsidTr="000107FB">
        <w:tc>
          <w:tcPr>
            <w:tcW w:w="6974" w:type="dxa"/>
          </w:tcPr>
          <w:p w14:paraId="483D95F6" w14:textId="77777777" w:rsidR="007629F9" w:rsidRPr="007B5238" w:rsidRDefault="007629F9" w:rsidP="007E4EDB">
            <w:pPr>
              <w:pStyle w:val="ListParagraph"/>
              <w:numPr>
                <w:ilvl w:val="0"/>
                <w:numId w:val="2"/>
              </w:numPr>
              <w:contextualSpacing/>
              <w:rPr>
                <w:rFonts w:asciiTheme="minorHAnsi" w:hAnsiTheme="minorHAnsi" w:cstheme="minorHAnsi"/>
                <w:sz w:val="24"/>
                <w:szCs w:val="24"/>
                <w:lang w:eastAsia="en-GB"/>
              </w:rPr>
            </w:pPr>
            <w:r w:rsidRPr="007B5238">
              <w:rPr>
                <w:rFonts w:asciiTheme="minorHAnsi" w:hAnsiTheme="minorHAnsi" w:cstheme="minorHAnsi"/>
                <w:sz w:val="24"/>
                <w:szCs w:val="24"/>
                <w:lang w:eastAsia="en-GB"/>
              </w:rPr>
              <w:t xml:space="preserve">Which aspects of </w:t>
            </w:r>
            <w:r w:rsidRPr="007B5238">
              <w:rPr>
                <w:rFonts w:asciiTheme="minorHAnsi" w:hAnsiTheme="minorHAnsi" w:cstheme="minorHAnsi"/>
                <w:sz w:val="24"/>
                <w:szCs w:val="24"/>
              </w:rPr>
              <w:t>maths</w:t>
            </w:r>
            <w:r w:rsidRPr="007B5238">
              <w:rPr>
                <w:rFonts w:asciiTheme="minorHAnsi" w:hAnsiTheme="minorHAnsi" w:cstheme="minorHAnsi"/>
                <w:sz w:val="24"/>
                <w:szCs w:val="24"/>
                <w:lang w:eastAsia="en-GB"/>
              </w:rPr>
              <w:t xml:space="preserve"> teaching do you feel you need to develop further across the course?</w:t>
            </w:r>
          </w:p>
          <w:p w14:paraId="7DAED3EF" w14:textId="77777777" w:rsidR="007629F9" w:rsidRPr="007B5238" w:rsidRDefault="007629F9" w:rsidP="000107FB">
            <w:pPr>
              <w:ind w:left="360"/>
              <w:rPr>
                <w:rFonts w:cstheme="minorHAnsi"/>
                <w:sz w:val="24"/>
                <w:szCs w:val="24"/>
                <w:lang w:eastAsia="en-GB"/>
              </w:rPr>
            </w:pPr>
          </w:p>
          <w:p w14:paraId="3705624C" w14:textId="77777777" w:rsidR="007629F9" w:rsidRPr="007B5238" w:rsidRDefault="007629F9" w:rsidP="000107FB">
            <w:pPr>
              <w:rPr>
                <w:rFonts w:cstheme="minorHAnsi"/>
                <w:sz w:val="24"/>
                <w:szCs w:val="24"/>
              </w:rPr>
            </w:pPr>
          </w:p>
        </w:tc>
        <w:tc>
          <w:tcPr>
            <w:tcW w:w="6974" w:type="dxa"/>
          </w:tcPr>
          <w:p w14:paraId="6498DBCB" w14:textId="77777777" w:rsidR="007629F9" w:rsidRPr="00E808A8" w:rsidRDefault="007629F9" w:rsidP="000107FB">
            <w:pPr>
              <w:rPr>
                <w:rFonts w:cstheme="minorHAnsi"/>
                <w:sz w:val="24"/>
                <w:szCs w:val="24"/>
              </w:rPr>
            </w:pPr>
          </w:p>
        </w:tc>
      </w:tr>
      <w:bookmarkEnd w:id="13"/>
    </w:tbl>
    <w:p w14:paraId="22A69AD4" w14:textId="77777777" w:rsidR="007629F9" w:rsidRDefault="007629F9" w:rsidP="007629F9">
      <w:pPr>
        <w:rPr>
          <w:sz w:val="36"/>
          <w:szCs w:val="36"/>
        </w:rPr>
      </w:pPr>
    </w:p>
    <w:p w14:paraId="44359BB2" w14:textId="77777777" w:rsidR="002F7BD8" w:rsidRDefault="002F7BD8" w:rsidP="007629F9">
      <w:pPr>
        <w:rPr>
          <w:sz w:val="36"/>
          <w:szCs w:val="36"/>
        </w:rPr>
      </w:pPr>
    </w:p>
    <w:p w14:paraId="16E458DF" w14:textId="77777777" w:rsidR="00A97015" w:rsidRDefault="00A97015" w:rsidP="007629F9">
      <w:pPr>
        <w:rPr>
          <w:sz w:val="36"/>
          <w:szCs w:val="36"/>
        </w:rPr>
      </w:pPr>
    </w:p>
    <w:p w14:paraId="56319854" w14:textId="77777777" w:rsidR="00517BFA" w:rsidRDefault="00517BFA" w:rsidP="007629F9">
      <w:pPr>
        <w:rPr>
          <w:sz w:val="36"/>
          <w:szCs w:val="36"/>
        </w:rPr>
      </w:pPr>
    </w:p>
    <w:p w14:paraId="1DF97B1F" w14:textId="77777777" w:rsidR="002F7BD8" w:rsidRDefault="002F7BD8" w:rsidP="007629F9">
      <w:pPr>
        <w:rPr>
          <w:sz w:val="36"/>
          <w:szCs w:val="36"/>
        </w:rPr>
      </w:pPr>
    </w:p>
    <w:tbl>
      <w:tblPr>
        <w:tblStyle w:val="TableGrid"/>
        <w:tblW w:w="0" w:type="auto"/>
        <w:tblLook w:val="04A0" w:firstRow="1" w:lastRow="0" w:firstColumn="1" w:lastColumn="0" w:noHBand="0" w:noVBand="1"/>
      </w:tblPr>
      <w:tblGrid>
        <w:gridCol w:w="2972"/>
        <w:gridCol w:w="3119"/>
        <w:gridCol w:w="3543"/>
        <w:gridCol w:w="4314"/>
      </w:tblGrid>
      <w:tr w:rsidR="00E808A8" w:rsidRPr="00055E38" w14:paraId="68018A2F" w14:textId="77777777" w:rsidTr="00E808A8">
        <w:trPr>
          <w:trHeight w:val="495"/>
        </w:trPr>
        <w:tc>
          <w:tcPr>
            <w:tcW w:w="2972" w:type="dxa"/>
            <w:shd w:val="clear" w:color="auto" w:fill="F4B083" w:themeFill="accent2" w:themeFillTint="99"/>
          </w:tcPr>
          <w:p w14:paraId="7AFA0804" w14:textId="4F8090E8" w:rsidR="00E808A8" w:rsidRPr="00E808A8" w:rsidRDefault="00E808A8">
            <w:pPr>
              <w:rPr>
                <w:b/>
                <w:bCs/>
                <w:sz w:val="24"/>
                <w:szCs w:val="24"/>
              </w:rPr>
            </w:pPr>
            <w:r w:rsidRPr="00E808A8">
              <w:rPr>
                <w:b/>
                <w:bCs/>
                <w:sz w:val="24"/>
                <w:szCs w:val="24"/>
              </w:rPr>
              <w:t>I have learned that</w:t>
            </w:r>
          </w:p>
        </w:tc>
        <w:tc>
          <w:tcPr>
            <w:tcW w:w="3119" w:type="dxa"/>
            <w:shd w:val="clear" w:color="auto" w:fill="F4B083" w:themeFill="accent2" w:themeFillTint="99"/>
          </w:tcPr>
          <w:p w14:paraId="139749AD" w14:textId="1A69821B" w:rsidR="00E808A8" w:rsidRPr="00E808A8" w:rsidRDefault="00E808A8">
            <w:pPr>
              <w:rPr>
                <w:b/>
                <w:bCs/>
                <w:sz w:val="24"/>
                <w:szCs w:val="24"/>
              </w:rPr>
            </w:pPr>
            <w:r w:rsidRPr="00E808A8">
              <w:rPr>
                <w:b/>
                <w:bCs/>
                <w:sz w:val="24"/>
                <w:szCs w:val="24"/>
              </w:rPr>
              <w:t>I have learned how to</w:t>
            </w:r>
          </w:p>
        </w:tc>
        <w:tc>
          <w:tcPr>
            <w:tcW w:w="3543" w:type="dxa"/>
            <w:shd w:val="clear" w:color="auto" w:fill="F4B083" w:themeFill="accent2" w:themeFillTint="99"/>
          </w:tcPr>
          <w:p w14:paraId="3E4F4A29" w14:textId="77777777" w:rsidR="00E808A8" w:rsidRPr="00E808A8" w:rsidRDefault="00E808A8">
            <w:pPr>
              <w:rPr>
                <w:b/>
                <w:bCs/>
                <w:sz w:val="24"/>
                <w:szCs w:val="24"/>
              </w:rPr>
            </w:pPr>
            <w:r w:rsidRPr="00E808A8">
              <w:rPr>
                <w:rFonts w:ascii="Calibri" w:eastAsia="Calibri" w:hAnsi="Calibri" w:cs="Calibri"/>
                <w:b/>
                <w:bCs/>
                <w:color w:val="000000" w:themeColor="text1"/>
                <w:sz w:val="24"/>
                <w:szCs w:val="24"/>
              </w:rPr>
              <w:t xml:space="preserve">I have practised – evidence </w:t>
            </w:r>
          </w:p>
        </w:tc>
        <w:tc>
          <w:tcPr>
            <w:tcW w:w="4314" w:type="dxa"/>
            <w:shd w:val="clear" w:color="auto" w:fill="F4B083" w:themeFill="accent2" w:themeFillTint="99"/>
          </w:tcPr>
          <w:p w14:paraId="6D72CBCE" w14:textId="2D3ABF23" w:rsidR="00E808A8" w:rsidRPr="00E808A8" w:rsidRDefault="00E808A8">
            <w:pPr>
              <w:rPr>
                <w:b/>
                <w:bCs/>
                <w:sz w:val="24"/>
                <w:szCs w:val="24"/>
              </w:rPr>
            </w:pPr>
            <w:r w:rsidRPr="00E808A8">
              <w:rPr>
                <w:rFonts w:ascii="Calibri" w:eastAsia="Calibri" w:hAnsi="Calibri" w:cs="Calibri"/>
                <w:b/>
                <w:bCs/>
                <w:sz w:val="24"/>
                <w:szCs w:val="24"/>
              </w:rPr>
              <w:t xml:space="preserve"> I have applied - </w:t>
            </w:r>
            <w:r w:rsidRPr="00E808A8">
              <w:rPr>
                <w:rFonts w:ascii="Calibri" w:eastAsia="Calibri" w:hAnsi="Calibri" w:cs="Calibri"/>
                <w:b/>
                <w:bCs/>
                <w:color w:val="000000" w:themeColor="text1"/>
                <w:sz w:val="24"/>
                <w:szCs w:val="24"/>
              </w:rPr>
              <w:t>School Based Evidence</w:t>
            </w:r>
          </w:p>
        </w:tc>
      </w:tr>
      <w:tr w:rsidR="0026409E" w:rsidRPr="00055E38" w14:paraId="738C7A94" w14:textId="77777777" w:rsidTr="007B5238">
        <w:trPr>
          <w:trHeight w:val="1975"/>
        </w:trPr>
        <w:tc>
          <w:tcPr>
            <w:tcW w:w="2972" w:type="dxa"/>
            <w:shd w:val="clear" w:color="auto" w:fill="FBE4D5" w:themeFill="accent2" w:themeFillTint="33"/>
          </w:tcPr>
          <w:p w14:paraId="44DE1593" w14:textId="77777777" w:rsidR="0026409E" w:rsidRPr="00D32761" w:rsidRDefault="0026409E" w:rsidP="0026409E">
            <w:pPr>
              <w:pStyle w:val="ListParagraph"/>
              <w:numPr>
                <w:ilvl w:val="0"/>
                <w:numId w:val="37"/>
              </w:numPr>
              <w:rPr>
                <w:rStyle w:val="eop"/>
                <w:color w:val="000000" w:themeColor="text1"/>
                <w:lang w:val="en-US"/>
              </w:rPr>
            </w:pPr>
            <w:r w:rsidRPr="00D32761">
              <w:rPr>
                <w:rStyle w:val="normaltextrun"/>
                <w:color w:val="000000"/>
              </w:rPr>
              <w:t>Our own attitude to mathematics is shaped by our experiences.</w:t>
            </w:r>
            <w:r w:rsidRPr="00D32761">
              <w:rPr>
                <w:rStyle w:val="eop"/>
                <w:color w:val="000000"/>
              </w:rPr>
              <w:t> </w:t>
            </w:r>
          </w:p>
          <w:p w14:paraId="16EE78F4" w14:textId="77777777" w:rsidR="0026409E" w:rsidRPr="00D32761" w:rsidRDefault="0026409E" w:rsidP="0026409E">
            <w:pPr>
              <w:pStyle w:val="ListParagraph"/>
              <w:numPr>
                <w:ilvl w:val="0"/>
                <w:numId w:val="37"/>
              </w:numPr>
              <w:rPr>
                <w:rStyle w:val="eop"/>
                <w:color w:val="000000" w:themeColor="text1"/>
                <w:lang w:val="en-US"/>
              </w:rPr>
            </w:pPr>
            <w:r w:rsidRPr="00D32761">
              <w:rPr>
                <w:rStyle w:val="normaltextrun"/>
                <w:color w:val="000000"/>
              </w:rPr>
              <w:t>Mathematics teachers are key role models who influence the attitude and motivation of their pupils.</w:t>
            </w:r>
            <w:r w:rsidRPr="00D32761">
              <w:rPr>
                <w:rStyle w:val="eop"/>
                <w:color w:val="000000"/>
              </w:rPr>
              <w:t> </w:t>
            </w:r>
          </w:p>
          <w:p w14:paraId="55A2E63B" w14:textId="77777777" w:rsidR="0026409E" w:rsidRPr="00D32761" w:rsidRDefault="0026409E" w:rsidP="0026409E">
            <w:pPr>
              <w:pStyle w:val="ListParagraph"/>
              <w:numPr>
                <w:ilvl w:val="0"/>
                <w:numId w:val="37"/>
              </w:numPr>
              <w:rPr>
                <w:rStyle w:val="eop"/>
                <w:color w:val="000000" w:themeColor="text1"/>
                <w:lang w:val="en-US"/>
              </w:rPr>
            </w:pPr>
            <w:r w:rsidRPr="00D32761">
              <w:rPr>
                <w:rStyle w:val="normaltextrun"/>
              </w:rPr>
              <w:t>There are national statutory frameworks and non-statutory guidance that inform and support teaching and learning.</w:t>
            </w:r>
            <w:r w:rsidRPr="00D32761">
              <w:rPr>
                <w:rStyle w:val="eop"/>
              </w:rPr>
              <w:t> </w:t>
            </w:r>
          </w:p>
          <w:p w14:paraId="65674B1C" w14:textId="77777777" w:rsidR="0026409E" w:rsidRPr="00D32761" w:rsidRDefault="0026409E" w:rsidP="0026409E">
            <w:pPr>
              <w:pStyle w:val="ListParagraph"/>
              <w:numPr>
                <w:ilvl w:val="0"/>
                <w:numId w:val="37"/>
              </w:numPr>
              <w:rPr>
                <w:color w:val="000000" w:themeColor="text1"/>
                <w:lang w:val="en-US"/>
              </w:rPr>
            </w:pPr>
            <w:r w:rsidRPr="00D32761">
              <w:rPr>
                <w:rStyle w:val="normaltextrun"/>
                <w:color w:val="000000"/>
              </w:rPr>
              <w:t>There are three aims of the National Curriculum for mathematics </w:t>
            </w:r>
            <w:r w:rsidRPr="00D32761">
              <w:rPr>
                <w:rStyle w:val="eop"/>
                <w:color w:val="000000"/>
              </w:rPr>
              <w:t> </w:t>
            </w:r>
          </w:p>
          <w:p w14:paraId="2D361B1D" w14:textId="48A07A52" w:rsidR="0026409E" w:rsidRPr="000671F1" w:rsidRDefault="0026409E" w:rsidP="0026409E">
            <w:pPr>
              <w:contextualSpacing/>
              <w:rPr>
                <w:rFonts w:ascii="Times New Roman" w:eastAsia="Times New Roman" w:hAnsi="Times New Roman" w:cs="Times New Roman"/>
                <w:lang w:eastAsia="en-GB"/>
              </w:rPr>
            </w:pPr>
          </w:p>
        </w:tc>
        <w:tc>
          <w:tcPr>
            <w:tcW w:w="3119" w:type="dxa"/>
          </w:tcPr>
          <w:p w14:paraId="46B95DAB" w14:textId="77777777" w:rsidR="0026409E" w:rsidRPr="00155C14" w:rsidRDefault="0026409E" w:rsidP="0026409E">
            <w:pPr>
              <w:pStyle w:val="paragraph"/>
              <w:numPr>
                <w:ilvl w:val="0"/>
                <w:numId w:val="59"/>
              </w:numPr>
              <w:spacing w:before="0" w:beforeAutospacing="0" w:after="0" w:afterAutospacing="0"/>
              <w:textAlignment w:val="baseline"/>
              <w:rPr>
                <w:rFonts w:ascii="Calibri" w:hAnsi="Calibri" w:cs="Calibri"/>
                <w:sz w:val="22"/>
                <w:szCs w:val="22"/>
              </w:rPr>
            </w:pPr>
            <w:r w:rsidRPr="00155C14">
              <w:rPr>
                <w:rStyle w:val="normaltextrun"/>
                <w:rFonts w:ascii="Calibri" w:hAnsi="Calibri" w:cs="Calibri"/>
                <w:sz w:val="22"/>
                <w:szCs w:val="22"/>
              </w:rPr>
              <w:t>Access the statutory and non – statutory guidance for Mathematics</w:t>
            </w:r>
            <w:r w:rsidRPr="00155C14">
              <w:rPr>
                <w:rStyle w:val="eop"/>
                <w:rFonts w:ascii="Calibri" w:hAnsi="Calibri" w:cs="Calibri"/>
                <w:sz w:val="22"/>
                <w:szCs w:val="22"/>
              </w:rPr>
              <w:t> </w:t>
            </w:r>
          </w:p>
          <w:p w14:paraId="504B438F" w14:textId="77777777" w:rsidR="0026409E" w:rsidRPr="00155C14" w:rsidRDefault="0026409E" w:rsidP="0026409E">
            <w:pPr>
              <w:pStyle w:val="paragraph"/>
              <w:numPr>
                <w:ilvl w:val="0"/>
                <w:numId w:val="59"/>
              </w:numPr>
              <w:spacing w:before="0" w:beforeAutospacing="0" w:after="0" w:afterAutospacing="0"/>
              <w:textAlignment w:val="baseline"/>
              <w:rPr>
                <w:rFonts w:ascii="Calibri" w:hAnsi="Calibri" w:cs="Calibri"/>
              </w:rPr>
            </w:pPr>
            <w:r w:rsidRPr="00155C14">
              <w:rPr>
                <w:rStyle w:val="normaltextrun"/>
                <w:rFonts w:ascii="Calibri" w:hAnsi="Calibri" w:cs="Calibri"/>
                <w:sz w:val="22"/>
                <w:szCs w:val="22"/>
              </w:rPr>
              <w:t>Begin to relate key research, government policy and theory when observing colleagues – Ofsted Review</w:t>
            </w:r>
            <w:r w:rsidRPr="00155C14">
              <w:rPr>
                <w:rStyle w:val="eop"/>
                <w:rFonts w:ascii="Calibri" w:hAnsi="Calibri" w:cs="Calibri"/>
                <w:sz w:val="22"/>
                <w:szCs w:val="22"/>
              </w:rPr>
              <w:t> </w:t>
            </w:r>
          </w:p>
          <w:p w14:paraId="726BA800" w14:textId="77777777" w:rsidR="0026409E" w:rsidRPr="00155C14" w:rsidRDefault="0026409E" w:rsidP="0026409E">
            <w:pPr>
              <w:pStyle w:val="ListParagraph"/>
              <w:numPr>
                <w:ilvl w:val="0"/>
                <w:numId w:val="59"/>
              </w:numPr>
              <w:spacing w:line="257" w:lineRule="auto"/>
              <w:contextualSpacing/>
              <w:rPr>
                <w:rFonts w:eastAsia="Arial" w:cstheme="minorHAnsi"/>
                <w:sz w:val="24"/>
                <w:szCs w:val="24"/>
              </w:rPr>
            </w:pPr>
            <w:r w:rsidRPr="00155C14">
              <w:rPr>
                <w:rStyle w:val="normaltextrun"/>
              </w:rPr>
              <w:t>Audit their own mathematics subject knowledge and devise an action to address gaps</w:t>
            </w:r>
          </w:p>
          <w:p w14:paraId="41F0A490" w14:textId="77777777" w:rsidR="0026409E" w:rsidRPr="000671F1" w:rsidRDefault="0026409E" w:rsidP="0026409E">
            <w:pPr>
              <w:rPr>
                <w:rFonts w:ascii="Calibri" w:eastAsia="Times New Roman" w:hAnsi="Calibri" w:cs="Calibri"/>
              </w:rPr>
            </w:pPr>
          </w:p>
        </w:tc>
        <w:tc>
          <w:tcPr>
            <w:tcW w:w="3543" w:type="dxa"/>
          </w:tcPr>
          <w:p w14:paraId="47E5F304" w14:textId="77777777" w:rsidR="0026409E" w:rsidRPr="000671F1" w:rsidRDefault="0026409E" w:rsidP="0026409E"/>
        </w:tc>
        <w:tc>
          <w:tcPr>
            <w:tcW w:w="4314" w:type="dxa"/>
          </w:tcPr>
          <w:p w14:paraId="5BA8BDF6" w14:textId="77777777" w:rsidR="0026409E" w:rsidRPr="000671F1" w:rsidRDefault="0026409E" w:rsidP="0026409E"/>
        </w:tc>
      </w:tr>
      <w:tr w:rsidR="0026409E" w:rsidRPr="00055E38" w14:paraId="3D4C52F5" w14:textId="77777777" w:rsidTr="007B5238">
        <w:trPr>
          <w:trHeight w:val="416"/>
        </w:trPr>
        <w:tc>
          <w:tcPr>
            <w:tcW w:w="2972" w:type="dxa"/>
            <w:shd w:val="clear" w:color="auto" w:fill="FBE4D5" w:themeFill="accent2" w:themeFillTint="33"/>
          </w:tcPr>
          <w:p w14:paraId="504A8B20" w14:textId="77777777" w:rsidR="001F7F73" w:rsidRPr="001F7F73" w:rsidRDefault="007906F4" w:rsidP="001F7F73">
            <w:pPr>
              <w:pStyle w:val="ListParagraph"/>
              <w:numPr>
                <w:ilvl w:val="0"/>
                <w:numId w:val="37"/>
              </w:numPr>
              <w:rPr>
                <w:rStyle w:val="normaltextrun"/>
                <w:color w:val="000000" w:themeColor="text1"/>
                <w:lang w:val="en-US"/>
              </w:rPr>
            </w:pPr>
            <w:r w:rsidRPr="00275E4D">
              <w:rPr>
                <w:rStyle w:val="normaltextrun"/>
                <w:color w:val="000000"/>
              </w:rPr>
              <w:t>Teaching for Mastery is one approach for teaching for understanding</w:t>
            </w:r>
            <w:r w:rsidR="001F7F73">
              <w:rPr>
                <w:rStyle w:val="normaltextrun"/>
                <w:color w:val="000000"/>
              </w:rPr>
              <w:t>.</w:t>
            </w:r>
          </w:p>
          <w:p w14:paraId="41799A73" w14:textId="77777777" w:rsidR="001F7F73" w:rsidRPr="001F7F73" w:rsidRDefault="007906F4" w:rsidP="001F7F73">
            <w:pPr>
              <w:pStyle w:val="ListParagraph"/>
              <w:numPr>
                <w:ilvl w:val="0"/>
                <w:numId w:val="37"/>
              </w:numPr>
              <w:rPr>
                <w:rStyle w:val="normaltextrun"/>
                <w:color w:val="000000" w:themeColor="text1"/>
                <w:lang w:val="en-US"/>
              </w:rPr>
            </w:pPr>
            <w:r w:rsidRPr="001F7F73">
              <w:rPr>
                <w:rStyle w:val="normaltextrun"/>
                <w:color w:val="000000"/>
              </w:rPr>
              <w:t>Learning involves a lasting change</w:t>
            </w:r>
            <w:r w:rsidR="001F7F73">
              <w:rPr>
                <w:rStyle w:val="normaltextrun"/>
                <w:color w:val="000000"/>
              </w:rPr>
              <w:t xml:space="preserve">. </w:t>
            </w:r>
          </w:p>
          <w:p w14:paraId="7E9113EA" w14:textId="77777777" w:rsidR="001F7F73" w:rsidRPr="001F7F73" w:rsidRDefault="007906F4" w:rsidP="001F7F73">
            <w:pPr>
              <w:pStyle w:val="ListParagraph"/>
              <w:numPr>
                <w:ilvl w:val="0"/>
                <w:numId w:val="37"/>
              </w:numPr>
              <w:rPr>
                <w:rStyle w:val="eop"/>
                <w:color w:val="000000" w:themeColor="text1"/>
                <w:lang w:val="en-US"/>
              </w:rPr>
            </w:pPr>
            <w:r w:rsidRPr="001F7F73">
              <w:rPr>
                <w:rStyle w:val="normaltextrun"/>
                <w:color w:val="000000"/>
              </w:rPr>
              <w:t>Ensuring pupils master foundational knowledge before moving on  is important to ensure progress.</w:t>
            </w:r>
            <w:r w:rsidRPr="001F7F73">
              <w:rPr>
                <w:rStyle w:val="eop"/>
                <w:color w:val="000000"/>
              </w:rPr>
              <w:t> </w:t>
            </w:r>
          </w:p>
          <w:p w14:paraId="52787053" w14:textId="77777777" w:rsidR="001F7F73" w:rsidRPr="001F7F73" w:rsidRDefault="007906F4" w:rsidP="001F7F73">
            <w:pPr>
              <w:pStyle w:val="ListParagraph"/>
              <w:numPr>
                <w:ilvl w:val="0"/>
                <w:numId w:val="37"/>
              </w:numPr>
              <w:rPr>
                <w:rStyle w:val="eop"/>
                <w:color w:val="000000" w:themeColor="text1"/>
                <w:lang w:val="en-US"/>
              </w:rPr>
            </w:pPr>
            <w:r w:rsidRPr="001F7F73">
              <w:rPr>
                <w:rStyle w:val="normaltextrun"/>
                <w:color w:val="000000"/>
              </w:rPr>
              <w:t>Ideas can be broken down into smaller steps.</w:t>
            </w:r>
            <w:r w:rsidRPr="001F7F73">
              <w:rPr>
                <w:rStyle w:val="eop"/>
                <w:color w:val="000000"/>
              </w:rPr>
              <w:t> </w:t>
            </w:r>
          </w:p>
          <w:p w14:paraId="34AEDC26" w14:textId="19D9E382" w:rsidR="0026409E" w:rsidRPr="00793E82" w:rsidRDefault="007906F4" w:rsidP="001F7F73">
            <w:pPr>
              <w:pStyle w:val="ListParagraph"/>
              <w:numPr>
                <w:ilvl w:val="0"/>
                <w:numId w:val="37"/>
              </w:numPr>
              <w:contextualSpacing/>
              <w:textAlignment w:val="baseline"/>
              <w:rPr>
                <w:rFonts w:ascii="Times New Roman" w:eastAsia="Times New Roman" w:hAnsi="Times New Roman" w:cs="Times New Roman"/>
                <w:lang w:eastAsia="en-GB"/>
              </w:rPr>
            </w:pPr>
            <w:r w:rsidRPr="001F7F73">
              <w:rPr>
                <w:rStyle w:val="normaltextrun"/>
                <w:color w:val="000000"/>
              </w:rPr>
              <w:t>The CPA approach supports conceptual understanding.</w:t>
            </w:r>
            <w:r w:rsidRPr="001F7F73">
              <w:rPr>
                <w:rStyle w:val="eop"/>
                <w:color w:val="000000"/>
              </w:rPr>
              <w:t> </w:t>
            </w:r>
          </w:p>
        </w:tc>
        <w:tc>
          <w:tcPr>
            <w:tcW w:w="3119" w:type="dxa"/>
          </w:tcPr>
          <w:p w14:paraId="30BF34CB" w14:textId="77777777" w:rsidR="00833415" w:rsidRDefault="00833415" w:rsidP="00833415">
            <w:pPr>
              <w:pStyle w:val="ListParagraph"/>
              <w:numPr>
                <w:ilvl w:val="0"/>
                <w:numId w:val="37"/>
              </w:numPr>
            </w:pPr>
            <w:r w:rsidRPr="00833415">
              <w:t xml:space="preserve">Use research from a range of sources to develop an understanding of theory and then relate it to practice. </w:t>
            </w:r>
          </w:p>
          <w:p w14:paraId="24583F63" w14:textId="24537514" w:rsidR="0026409E" w:rsidRPr="00833415" w:rsidRDefault="00833415" w:rsidP="00833415">
            <w:pPr>
              <w:pStyle w:val="ListParagraph"/>
              <w:numPr>
                <w:ilvl w:val="0"/>
                <w:numId w:val="37"/>
              </w:numPr>
            </w:pPr>
            <w:r w:rsidRPr="00833415">
              <w:t>Begin to consider the choices of  concrete resources and pictorial representations and how they support understanding</w:t>
            </w:r>
          </w:p>
        </w:tc>
        <w:tc>
          <w:tcPr>
            <w:tcW w:w="3543" w:type="dxa"/>
          </w:tcPr>
          <w:p w14:paraId="68846D90" w14:textId="77777777" w:rsidR="0026409E" w:rsidRPr="00793E82" w:rsidRDefault="0026409E" w:rsidP="0026409E"/>
        </w:tc>
        <w:tc>
          <w:tcPr>
            <w:tcW w:w="4314" w:type="dxa"/>
          </w:tcPr>
          <w:p w14:paraId="3B6C1AC9" w14:textId="77777777" w:rsidR="0026409E" w:rsidRPr="00793E82" w:rsidRDefault="0026409E" w:rsidP="0026409E"/>
        </w:tc>
      </w:tr>
      <w:tr w:rsidR="0026409E" w:rsidRPr="00055E38" w14:paraId="1C36F3C6" w14:textId="77777777" w:rsidTr="007B5238">
        <w:trPr>
          <w:trHeight w:val="1975"/>
        </w:trPr>
        <w:tc>
          <w:tcPr>
            <w:tcW w:w="2972" w:type="dxa"/>
            <w:shd w:val="clear" w:color="auto" w:fill="FBE4D5" w:themeFill="accent2" w:themeFillTint="33"/>
          </w:tcPr>
          <w:p w14:paraId="252C2670" w14:textId="77777777" w:rsidR="008A6AD6" w:rsidRPr="008A6AD6" w:rsidRDefault="008A6AD6" w:rsidP="008A6AD6">
            <w:pPr>
              <w:pStyle w:val="ListParagraph"/>
              <w:numPr>
                <w:ilvl w:val="0"/>
                <w:numId w:val="37"/>
              </w:numPr>
              <w:rPr>
                <w:rStyle w:val="normaltextrun"/>
                <w:color w:val="000000"/>
              </w:rPr>
            </w:pPr>
            <w:r w:rsidRPr="008A6AD6">
              <w:rPr>
                <w:rStyle w:val="normaltextrun"/>
                <w:color w:val="000000"/>
              </w:rPr>
              <w:t xml:space="preserve">There are key essential concepts, knowledge, skills and principles in number and place value. </w:t>
            </w:r>
          </w:p>
          <w:p w14:paraId="29CB5A20" w14:textId="77777777" w:rsidR="008A6AD6" w:rsidRPr="008A6AD6" w:rsidRDefault="008A6AD6" w:rsidP="008A6AD6">
            <w:pPr>
              <w:pStyle w:val="ListParagraph"/>
              <w:numPr>
                <w:ilvl w:val="0"/>
                <w:numId w:val="37"/>
              </w:numPr>
              <w:rPr>
                <w:rStyle w:val="normaltextrun"/>
                <w:color w:val="000000"/>
              </w:rPr>
            </w:pPr>
            <w:r w:rsidRPr="008A6AD6">
              <w:rPr>
                <w:rStyle w:val="normaltextrun"/>
                <w:color w:val="000000"/>
              </w:rPr>
              <w:t xml:space="preserve">There are 5 counting principles </w:t>
            </w:r>
          </w:p>
          <w:p w14:paraId="794D4361" w14:textId="77777777" w:rsidR="008A6AD6" w:rsidRPr="008A6AD6" w:rsidRDefault="008A6AD6" w:rsidP="008A6AD6">
            <w:pPr>
              <w:pStyle w:val="ListParagraph"/>
              <w:numPr>
                <w:ilvl w:val="0"/>
                <w:numId w:val="37"/>
              </w:numPr>
              <w:rPr>
                <w:rStyle w:val="normaltextrun"/>
                <w:color w:val="000000"/>
              </w:rPr>
            </w:pPr>
            <w:r w:rsidRPr="008A6AD6">
              <w:rPr>
                <w:rStyle w:val="normaltextrun"/>
                <w:color w:val="000000"/>
              </w:rPr>
              <w:t xml:space="preserve">Subitising is the ability to instantly recognise the number of objects without needing to count them. </w:t>
            </w:r>
          </w:p>
          <w:p w14:paraId="41749C94" w14:textId="77777777" w:rsidR="004D748D" w:rsidRDefault="008A6AD6" w:rsidP="004D748D">
            <w:pPr>
              <w:pStyle w:val="ListParagraph"/>
              <w:numPr>
                <w:ilvl w:val="0"/>
                <w:numId w:val="37"/>
              </w:numPr>
              <w:rPr>
                <w:rStyle w:val="normaltextrun"/>
                <w:color w:val="000000"/>
              </w:rPr>
            </w:pPr>
            <w:r w:rsidRPr="008A6AD6">
              <w:rPr>
                <w:rStyle w:val="normaltextrun"/>
                <w:color w:val="000000"/>
              </w:rPr>
              <w:t xml:space="preserve">5 and 10 are key structures  </w:t>
            </w:r>
          </w:p>
          <w:p w14:paraId="1AF2AB31" w14:textId="04581043" w:rsidR="0026409E" w:rsidRPr="004D748D" w:rsidRDefault="008A6AD6" w:rsidP="004D748D">
            <w:pPr>
              <w:pStyle w:val="ListParagraph"/>
              <w:numPr>
                <w:ilvl w:val="0"/>
                <w:numId w:val="37"/>
              </w:numPr>
              <w:rPr>
                <w:color w:val="000000"/>
              </w:rPr>
            </w:pPr>
            <w:r w:rsidRPr="004D748D">
              <w:rPr>
                <w:rStyle w:val="normaltextrun"/>
                <w:color w:val="000000"/>
              </w:rPr>
              <w:t>Numbers can be represented in different ways</w:t>
            </w:r>
            <w:r w:rsidR="003F1F7A" w:rsidRPr="004D748D">
              <w:rPr>
                <w:rStyle w:val="normaltextrun"/>
                <w:color w:val="000000"/>
              </w:rPr>
              <w:t>.</w:t>
            </w:r>
            <w:r w:rsidR="003F1F7A" w:rsidRPr="004D748D">
              <w:rPr>
                <w:rStyle w:val="eop"/>
                <w:color w:val="000000"/>
              </w:rPr>
              <w:t> </w:t>
            </w:r>
          </w:p>
        </w:tc>
        <w:tc>
          <w:tcPr>
            <w:tcW w:w="3119" w:type="dxa"/>
          </w:tcPr>
          <w:p w14:paraId="2A06E14B" w14:textId="77777777" w:rsidR="00FA5C74" w:rsidRPr="00FA5C74" w:rsidRDefault="00FA5C74" w:rsidP="00FA5C74">
            <w:pPr>
              <w:pStyle w:val="paragraph"/>
              <w:numPr>
                <w:ilvl w:val="0"/>
                <w:numId w:val="37"/>
              </w:numPr>
              <w:spacing w:before="0" w:beforeAutospacing="0" w:after="0" w:afterAutospacing="0"/>
              <w:textAlignment w:val="baseline"/>
              <w:rPr>
                <w:sz w:val="22"/>
                <w:szCs w:val="22"/>
              </w:rPr>
            </w:pPr>
            <w:r w:rsidRPr="00FA5C74">
              <w:rPr>
                <w:rStyle w:val="normaltextrun"/>
                <w:rFonts w:ascii="Calibri" w:hAnsi="Calibri" w:cs="Calibri"/>
                <w:color w:val="000000"/>
                <w:sz w:val="22"/>
                <w:szCs w:val="22"/>
              </w:rPr>
              <w:t>Identify the key essential concepts, knowledge, skills and principles in early maths.</w:t>
            </w:r>
            <w:r w:rsidRPr="00FA5C74">
              <w:rPr>
                <w:rStyle w:val="eop"/>
                <w:rFonts w:ascii="Calibri" w:hAnsi="Calibri" w:cs="Calibri"/>
                <w:color w:val="000000"/>
                <w:sz w:val="22"/>
                <w:szCs w:val="22"/>
              </w:rPr>
              <w:t> </w:t>
            </w:r>
          </w:p>
          <w:p w14:paraId="64FDBFED" w14:textId="77777777" w:rsidR="00FA5C74" w:rsidRPr="00FA5C74" w:rsidRDefault="00FA5C74" w:rsidP="00FA5C74">
            <w:pPr>
              <w:pStyle w:val="paragraph"/>
              <w:numPr>
                <w:ilvl w:val="0"/>
                <w:numId w:val="37"/>
              </w:numPr>
              <w:spacing w:before="0" w:beforeAutospacing="0" w:after="0" w:afterAutospacing="0"/>
              <w:textAlignment w:val="baseline"/>
              <w:rPr>
                <w:sz w:val="22"/>
                <w:szCs w:val="22"/>
              </w:rPr>
            </w:pPr>
            <w:r w:rsidRPr="00FA5C74">
              <w:rPr>
                <w:rStyle w:val="normaltextrun"/>
                <w:rFonts w:ascii="Calibri" w:hAnsi="Calibri" w:cs="Calibri"/>
                <w:color w:val="000000"/>
                <w:sz w:val="22"/>
                <w:szCs w:val="22"/>
              </w:rPr>
              <w:t>Include effective teaching strategies to secure progress in early number.</w:t>
            </w:r>
            <w:r w:rsidRPr="00FA5C74">
              <w:rPr>
                <w:rStyle w:val="eop"/>
                <w:rFonts w:ascii="Calibri" w:hAnsi="Calibri" w:cs="Calibri"/>
                <w:color w:val="000000"/>
                <w:sz w:val="22"/>
                <w:szCs w:val="22"/>
              </w:rPr>
              <w:t> </w:t>
            </w:r>
          </w:p>
          <w:p w14:paraId="75B8E473" w14:textId="77777777" w:rsidR="00FA5C74" w:rsidRPr="00FA5C74" w:rsidRDefault="00FA5C74" w:rsidP="00FA5C74">
            <w:pPr>
              <w:pStyle w:val="paragraph"/>
              <w:numPr>
                <w:ilvl w:val="0"/>
                <w:numId w:val="37"/>
              </w:numPr>
              <w:spacing w:before="0" w:beforeAutospacing="0" w:after="0" w:afterAutospacing="0"/>
              <w:textAlignment w:val="baseline"/>
              <w:rPr>
                <w:rFonts w:ascii="Calibri" w:hAnsi="Calibri" w:cs="Calibri"/>
                <w:sz w:val="22"/>
                <w:szCs w:val="22"/>
              </w:rPr>
            </w:pPr>
            <w:r w:rsidRPr="00FA5C74">
              <w:rPr>
                <w:rStyle w:val="normaltextrun"/>
                <w:rFonts w:ascii="Calibri" w:hAnsi="Calibri" w:cs="Calibri"/>
                <w:sz w:val="22"/>
                <w:szCs w:val="22"/>
              </w:rPr>
              <w:t>D</w:t>
            </w:r>
            <w:r w:rsidRPr="00FA5C74">
              <w:rPr>
                <w:rStyle w:val="normaltextrun"/>
                <w:rFonts w:ascii="Calibri" w:hAnsi="Calibri" w:cs="Calibri"/>
                <w:color w:val="000000"/>
                <w:sz w:val="22"/>
                <w:szCs w:val="22"/>
              </w:rPr>
              <w:t>evelop a secure understanding of place value through the use of carefully selected resources and tasks.</w:t>
            </w:r>
            <w:r w:rsidRPr="00FA5C74">
              <w:rPr>
                <w:rStyle w:val="eop"/>
                <w:rFonts w:ascii="Calibri" w:hAnsi="Calibri" w:cs="Calibri"/>
                <w:color w:val="000000"/>
                <w:sz w:val="22"/>
                <w:szCs w:val="22"/>
              </w:rPr>
              <w:t> </w:t>
            </w:r>
          </w:p>
          <w:p w14:paraId="51210B8F" w14:textId="77777777" w:rsidR="00FA5C74" w:rsidRPr="00FA5C74" w:rsidRDefault="00FA5C74" w:rsidP="00FA5C74">
            <w:pPr>
              <w:pStyle w:val="paragraph"/>
              <w:numPr>
                <w:ilvl w:val="0"/>
                <w:numId w:val="37"/>
              </w:numPr>
              <w:spacing w:before="0" w:beforeAutospacing="0" w:after="0" w:afterAutospacing="0"/>
              <w:textAlignment w:val="baseline"/>
              <w:rPr>
                <w:rFonts w:ascii="Calibri" w:hAnsi="Calibri" w:cs="Calibri"/>
                <w:sz w:val="22"/>
                <w:szCs w:val="22"/>
              </w:rPr>
            </w:pPr>
            <w:r w:rsidRPr="00FA5C74">
              <w:rPr>
                <w:rStyle w:val="normaltextrun"/>
                <w:rFonts w:ascii="Calibri" w:hAnsi="Calibri" w:cs="Calibri"/>
                <w:color w:val="000000"/>
                <w:sz w:val="22"/>
                <w:szCs w:val="22"/>
              </w:rPr>
              <w:t>Provide opportunities for numbers to be represented in different ways</w:t>
            </w:r>
            <w:r w:rsidRPr="00FA5C74">
              <w:rPr>
                <w:rStyle w:val="eop"/>
                <w:rFonts w:ascii="Calibri" w:hAnsi="Calibri" w:cs="Calibri"/>
                <w:color w:val="000000"/>
                <w:sz w:val="22"/>
                <w:szCs w:val="22"/>
              </w:rPr>
              <w:t> </w:t>
            </w:r>
          </w:p>
          <w:p w14:paraId="0D1D3F45" w14:textId="7BC5497B" w:rsidR="0026409E" w:rsidRPr="00793E82" w:rsidRDefault="00FA5C74" w:rsidP="00FA5C74">
            <w:pPr>
              <w:spacing w:after="160" w:line="259" w:lineRule="auto"/>
              <w:contextualSpacing/>
            </w:pPr>
            <w:r w:rsidRPr="00FA5C74">
              <w:rPr>
                <w:rStyle w:val="eop"/>
                <w:rFonts w:ascii="Calibri" w:hAnsi="Calibri" w:cs="Calibri"/>
              </w:rPr>
              <w:t> </w:t>
            </w:r>
          </w:p>
        </w:tc>
        <w:tc>
          <w:tcPr>
            <w:tcW w:w="3543" w:type="dxa"/>
          </w:tcPr>
          <w:p w14:paraId="3610FF87" w14:textId="77777777" w:rsidR="0026409E" w:rsidRPr="00055E38" w:rsidRDefault="0026409E" w:rsidP="0026409E"/>
        </w:tc>
        <w:tc>
          <w:tcPr>
            <w:tcW w:w="4314" w:type="dxa"/>
          </w:tcPr>
          <w:p w14:paraId="4527A021" w14:textId="77777777" w:rsidR="0026409E" w:rsidRPr="00055E38" w:rsidRDefault="0026409E" w:rsidP="0026409E"/>
        </w:tc>
      </w:tr>
      <w:tr w:rsidR="0026409E" w:rsidRPr="00055E38" w14:paraId="394F699E" w14:textId="77777777" w:rsidTr="007B5238">
        <w:trPr>
          <w:trHeight w:val="1131"/>
        </w:trPr>
        <w:tc>
          <w:tcPr>
            <w:tcW w:w="2972" w:type="dxa"/>
            <w:shd w:val="clear" w:color="auto" w:fill="FBE4D5" w:themeFill="accent2" w:themeFillTint="33"/>
          </w:tcPr>
          <w:p w14:paraId="5C26F683" w14:textId="77777777" w:rsidR="00621635" w:rsidRPr="00621635" w:rsidRDefault="00621635" w:rsidP="00621635">
            <w:pPr>
              <w:pStyle w:val="ListParagraph"/>
              <w:numPr>
                <w:ilvl w:val="0"/>
                <w:numId w:val="37"/>
              </w:numPr>
              <w:rPr>
                <w:rStyle w:val="normaltextrun"/>
                <w:color w:val="000000"/>
              </w:rPr>
            </w:pPr>
            <w:r w:rsidRPr="00621635">
              <w:rPr>
                <w:rStyle w:val="normaltextrun"/>
                <w:color w:val="000000"/>
              </w:rPr>
              <w:t xml:space="preserve">There are key essential concepts, knowledge, skills and principles in addition and subtraction. </w:t>
            </w:r>
          </w:p>
          <w:p w14:paraId="5DCBE9FD" w14:textId="77777777" w:rsidR="00621635" w:rsidRPr="00621635" w:rsidRDefault="00621635" w:rsidP="00621635">
            <w:pPr>
              <w:pStyle w:val="ListParagraph"/>
              <w:numPr>
                <w:ilvl w:val="0"/>
                <w:numId w:val="37"/>
              </w:numPr>
              <w:rPr>
                <w:rStyle w:val="normaltextrun"/>
                <w:color w:val="000000"/>
              </w:rPr>
            </w:pPr>
            <w:r w:rsidRPr="00621635">
              <w:rPr>
                <w:rStyle w:val="normaltextrun"/>
                <w:color w:val="000000"/>
              </w:rPr>
              <w:t xml:space="preserve">Composition is when one number can be made up from two or more smaller numbers. </w:t>
            </w:r>
          </w:p>
          <w:p w14:paraId="2E8A0842" w14:textId="72DC660D" w:rsidR="0026409E" w:rsidRPr="000704B9" w:rsidRDefault="00621635" w:rsidP="00621635">
            <w:pPr>
              <w:numPr>
                <w:ilvl w:val="0"/>
                <w:numId w:val="37"/>
              </w:numPr>
              <w:spacing w:after="160" w:line="259" w:lineRule="auto"/>
              <w:contextualSpacing/>
              <w:rPr>
                <w:rFonts w:ascii="Times New Roman" w:eastAsia="Times New Roman" w:hAnsi="Times New Roman" w:cs="Times New Roman"/>
                <w:lang w:eastAsia="en-GB"/>
              </w:rPr>
            </w:pPr>
            <w:r w:rsidRPr="00621635">
              <w:rPr>
                <w:rStyle w:val="normaltextrun"/>
                <w:color w:val="000000"/>
              </w:rPr>
              <w:t>The CPA approach supports conceptual understanding.</w:t>
            </w:r>
          </w:p>
        </w:tc>
        <w:tc>
          <w:tcPr>
            <w:tcW w:w="3119" w:type="dxa"/>
          </w:tcPr>
          <w:p w14:paraId="55AC6DD0" w14:textId="77777777" w:rsidR="00523834" w:rsidRPr="00523834" w:rsidRDefault="00523834" w:rsidP="00523834">
            <w:pPr>
              <w:pStyle w:val="paragraph"/>
              <w:numPr>
                <w:ilvl w:val="0"/>
                <w:numId w:val="37"/>
              </w:numPr>
              <w:spacing w:before="0" w:beforeAutospacing="0" w:after="0" w:afterAutospacing="0"/>
              <w:textAlignment w:val="baseline"/>
              <w:rPr>
                <w:rFonts w:ascii="Calibri" w:hAnsi="Calibri" w:cs="Calibri"/>
                <w:sz w:val="22"/>
                <w:szCs w:val="22"/>
              </w:rPr>
            </w:pPr>
            <w:r w:rsidRPr="00523834">
              <w:rPr>
                <w:rStyle w:val="normaltextrun"/>
                <w:rFonts w:ascii="Calibri" w:hAnsi="Calibri" w:cs="Calibri"/>
                <w:sz w:val="22"/>
                <w:szCs w:val="22"/>
              </w:rPr>
              <w:t>Begin to provide opportunities for embedding and retrieval/ recall of addition and subtraction number facts</w:t>
            </w:r>
            <w:r w:rsidRPr="00523834">
              <w:rPr>
                <w:rStyle w:val="eop"/>
                <w:rFonts w:ascii="Calibri" w:hAnsi="Calibri" w:cs="Calibri"/>
                <w:sz w:val="22"/>
                <w:szCs w:val="22"/>
              </w:rPr>
              <w:t> </w:t>
            </w:r>
          </w:p>
          <w:p w14:paraId="25DF1847" w14:textId="52FDB375" w:rsidR="0026409E" w:rsidRPr="00523834" w:rsidRDefault="00523834" w:rsidP="00523834">
            <w:pPr>
              <w:pStyle w:val="ListParagraph"/>
              <w:numPr>
                <w:ilvl w:val="0"/>
                <w:numId w:val="37"/>
              </w:numPr>
              <w:contextualSpacing/>
              <w:rPr>
                <w:rFonts w:cstheme="minorHAnsi"/>
              </w:rPr>
            </w:pPr>
            <w:r w:rsidRPr="00523834">
              <w:rPr>
                <w:rStyle w:val="normaltextrun"/>
              </w:rPr>
              <w:t>Consider the use of concrete resources and pictorial representations when planning and teaching addition and subtraction</w:t>
            </w:r>
            <w:r w:rsidRPr="00523834">
              <w:rPr>
                <w:rStyle w:val="eop"/>
              </w:rPr>
              <w:t> </w:t>
            </w:r>
          </w:p>
        </w:tc>
        <w:tc>
          <w:tcPr>
            <w:tcW w:w="3543" w:type="dxa"/>
          </w:tcPr>
          <w:p w14:paraId="7AB31F60" w14:textId="77777777" w:rsidR="0026409E" w:rsidRPr="00055E38" w:rsidRDefault="0026409E" w:rsidP="0026409E"/>
        </w:tc>
        <w:tc>
          <w:tcPr>
            <w:tcW w:w="4314" w:type="dxa"/>
          </w:tcPr>
          <w:p w14:paraId="44C79FEF" w14:textId="77777777" w:rsidR="0026409E" w:rsidRPr="00055E38" w:rsidRDefault="0026409E" w:rsidP="0026409E"/>
        </w:tc>
      </w:tr>
      <w:tr w:rsidR="0026409E" w:rsidRPr="00055E38" w14:paraId="79143AC5" w14:textId="77777777">
        <w:trPr>
          <w:trHeight w:val="50"/>
        </w:trPr>
        <w:tc>
          <w:tcPr>
            <w:tcW w:w="2972" w:type="dxa"/>
            <w:shd w:val="clear" w:color="auto" w:fill="FBE4D5" w:themeFill="accent2" w:themeFillTint="33"/>
          </w:tcPr>
          <w:p w14:paraId="56B83740" w14:textId="77777777" w:rsidR="00B71F10" w:rsidRPr="00B71F10" w:rsidRDefault="00B71F10" w:rsidP="00B71F10">
            <w:pPr>
              <w:pStyle w:val="ListParagraph"/>
              <w:numPr>
                <w:ilvl w:val="0"/>
                <w:numId w:val="37"/>
              </w:numPr>
              <w:rPr>
                <w:rStyle w:val="normaltextrun"/>
                <w:color w:val="000000"/>
              </w:rPr>
            </w:pPr>
            <w:r w:rsidRPr="00B71F10">
              <w:rPr>
                <w:rStyle w:val="normaltextrun"/>
                <w:color w:val="000000"/>
              </w:rPr>
              <w:t xml:space="preserve">There are key essential concepts, knowledge, skills and principles in multiplication and division </w:t>
            </w:r>
          </w:p>
          <w:p w14:paraId="742C894F" w14:textId="77777777" w:rsidR="00B71F10" w:rsidRPr="00B71F10" w:rsidRDefault="00B71F10" w:rsidP="00B71F10">
            <w:pPr>
              <w:pStyle w:val="ListParagraph"/>
              <w:numPr>
                <w:ilvl w:val="0"/>
                <w:numId w:val="37"/>
              </w:numPr>
              <w:rPr>
                <w:rStyle w:val="normaltextrun"/>
                <w:color w:val="000000"/>
              </w:rPr>
            </w:pPr>
            <w:r w:rsidRPr="00B71F10">
              <w:rPr>
                <w:rStyle w:val="normaltextrun"/>
                <w:color w:val="000000"/>
              </w:rPr>
              <w:t xml:space="preserve">There are key multiplication and division number facts that need to be recalled at each stage </w:t>
            </w:r>
          </w:p>
          <w:p w14:paraId="6B9C8D96" w14:textId="77777777" w:rsidR="00B71F10" w:rsidRPr="00B71F10" w:rsidRDefault="00B71F10" w:rsidP="00B71F10">
            <w:pPr>
              <w:pStyle w:val="ListParagraph"/>
              <w:numPr>
                <w:ilvl w:val="0"/>
                <w:numId w:val="37"/>
              </w:numPr>
              <w:rPr>
                <w:rStyle w:val="normaltextrun"/>
                <w:color w:val="000000"/>
              </w:rPr>
            </w:pPr>
            <w:r w:rsidRPr="00B71F10">
              <w:rPr>
                <w:rStyle w:val="normaltextrun"/>
                <w:color w:val="000000"/>
              </w:rPr>
              <w:t xml:space="preserve">The Multiplication Tables Check (MTC) determines whether pupils can recall their times tables fluently (declarative knowledge)  </w:t>
            </w:r>
          </w:p>
          <w:p w14:paraId="1007B342" w14:textId="6FF0B74A" w:rsidR="0026409E" w:rsidRPr="000704B9" w:rsidRDefault="00B71F10" w:rsidP="00B71F10">
            <w:pPr>
              <w:numPr>
                <w:ilvl w:val="0"/>
                <w:numId w:val="37"/>
              </w:numPr>
              <w:spacing w:after="160" w:line="259" w:lineRule="auto"/>
              <w:contextualSpacing/>
              <w:rPr>
                <w:rFonts w:cstheme="minorHAnsi"/>
              </w:rPr>
            </w:pPr>
            <w:r w:rsidRPr="00B71F10">
              <w:rPr>
                <w:rStyle w:val="normaltextrun"/>
                <w:color w:val="000000"/>
              </w:rPr>
              <w:t xml:space="preserve">The CPA approach supports conceptual understanding </w:t>
            </w:r>
          </w:p>
        </w:tc>
        <w:tc>
          <w:tcPr>
            <w:tcW w:w="3119" w:type="dxa"/>
          </w:tcPr>
          <w:p w14:paraId="574DAA6F" w14:textId="77777777" w:rsidR="004A2674" w:rsidRPr="004A2674" w:rsidRDefault="004A2674" w:rsidP="004A2674">
            <w:pPr>
              <w:pStyle w:val="paragraph"/>
              <w:numPr>
                <w:ilvl w:val="0"/>
                <w:numId w:val="37"/>
              </w:numPr>
              <w:spacing w:before="0" w:beforeAutospacing="0" w:after="0" w:afterAutospacing="0"/>
              <w:textAlignment w:val="baseline"/>
              <w:rPr>
                <w:rFonts w:ascii="Calibri" w:hAnsi="Calibri" w:cs="Calibri"/>
                <w:sz w:val="22"/>
                <w:szCs w:val="22"/>
              </w:rPr>
            </w:pPr>
            <w:r w:rsidRPr="004A2674">
              <w:rPr>
                <w:rStyle w:val="normaltextrun"/>
                <w:rFonts w:ascii="Calibri" w:hAnsi="Calibri" w:cs="Calibri"/>
                <w:sz w:val="22"/>
                <w:szCs w:val="22"/>
              </w:rPr>
              <w:t>Begin to provide opportunities for embedding and retrieval/ recall of multiplication and division facts</w:t>
            </w:r>
            <w:r w:rsidRPr="004A2674">
              <w:rPr>
                <w:rStyle w:val="eop"/>
                <w:rFonts w:ascii="Calibri" w:hAnsi="Calibri" w:cs="Calibri"/>
                <w:sz w:val="22"/>
                <w:szCs w:val="22"/>
              </w:rPr>
              <w:t> </w:t>
            </w:r>
          </w:p>
          <w:p w14:paraId="74EF40ED" w14:textId="599040DC" w:rsidR="0026409E" w:rsidRPr="000704B9" w:rsidRDefault="004A2674" w:rsidP="004A2674">
            <w:pPr>
              <w:pStyle w:val="ListParagraph"/>
              <w:numPr>
                <w:ilvl w:val="0"/>
                <w:numId w:val="37"/>
              </w:numPr>
            </w:pPr>
            <w:r w:rsidRPr="004A2674">
              <w:rPr>
                <w:rStyle w:val="normaltextrun"/>
              </w:rPr>
              <w:t>Consider the use of concrete resources and pictorial representations when planning and teaching multiplication and division</w:t>
            </w:r>
            <w:r w:rsidRPr="004A2674">
              <w:rPr>
                <w:rStyle w:val="eop"/>
              </w:rPr>
              <w:t> </w:t>
            </w:r>
          </w:p>
        </w:tc>
        <w:tc>
          <w:tcPr>
            <w:tcW w:w="3543" w:type="dxa"/>
          </w:tcPr>
          <w:p w14:paraId="199AACB3" w14:textId="77777777" w:rsidR="0026409E" w:rsidRPr="00055E38" w:rsidRDefault="0026409E" w:rsidP="0026409E"/>
        </w:tc>
        <w:tc>
          <w:tcPr>
            <w:tcW w:w="4314" w:type="dxa"/>
          </w:tcPr>
          <w:p w14:paraId="5DE01861" w14:textId="77777777" w:rsidR="0026409E" w:rsidRPr="00055E38" w:rsidRDefault="0026409E" w:rsidP="0026409E"/>
        </w:tc>
      </w:tr>
      <w:tr w:rsidR="0026409E" w:rsidRPr="00055E38" w14:paraId="6E2379F3" w14:textId="77777777" w:rsidTr="007B5238">
        <w:trPr>
          <w:trHeight w:val="1833"/>
        </w:trPr>
        <w:tc>
          <w:tcPr>
            <w:tcW w:w="2972" w:type="dxa"/>
            <w:shd w:val="clear" w:color="auto" w:fill="FBE4D5" w:themeFill="accent2" w:themeFillTint="33"/>
          </w:tcPr>
          <w:p w14:paraId="265C9D9C" w14:textId="77777777" w:rsidR="00A635F7" w:rsidRPr="00A635F7" w:rsidRDefault="00A635F7" w:rsidP="00A635F7">
            <w:pPr>
              <w:pStyle w:val="ListParagraph"/>
              <w:numPr>
                <w:ilvl w:val="0"/>
                <w:numId w:val="37"/>
              </w:numPr>
              <w:rPr>
                <w:rStyle w:val="normaltextrun"/>
                <w:color w:val="000000"/>
              </w:rPr>
            </w:pPr>
            <w:r w:rsidRPr="00A635F7">
              <w:rPr>
                <w:rStyle w:val="normaltextrun"/>
                <w:color w:val="000000"/>
              </w:rPr>
              <w:t xml:space="preserve">They are key elements in a maths lesson </w:t>
            </w:r>
          </w:p>
          <w:p w14:paraId="4A17211E" w14:textId="77777777" w:rsidR="00A635F7" w:rsidRPr="00A635F7" w:rsidRDefault="00A635F7" w:rsidP="00A635F7">
            <w:pPr>
              <w:pStyle w:val="ListParagraph"/>
              <w:numPr>
                <w:ilvl w:val="0"/>
                <w:numId w:val="37"/>
              </w:numPr>
              <w:rPr>
                <w:rStyle w:val="normaltextrun"/>
                <w:color w:val="000000"/>
              </w:rPr>
            </w:pPr>
            <w:r w:rsidRPr="00A635F7">
              <w:rPr>
                <w:rStyle w:val="normaltextrun"/>
                <w:color w:val="000000"/>
              </w:rPr>
              <w:t xml:space="preserve">Manipulatives and representations can be powerful tools for supporting children with mathematical ideas. </w:t>
            </w:r>
          </w:p>
          <w:p w14:paraId="351DF777" w14:textId="745E659F" w:rsidR="0026409E" w:rsidRPr="00501CB4" w:rsidRDefault="00A635F7" w:rsidP="00A635F7">
            <w:pPr>
              <w:numPr>
                <w:ilvl w:val="0"/>
                <w:numId w:val="37"/>
              </w:numPr>
              <w:contextualSpacing/>
            </w:pPr>
            <w:r w:rsidRPr="00A635F7">
              <w:rPr>
                <w:rStyle w:val="normaltextrun"/>
                <w:color w:val="000000"/>
              </w:rPr>
              <w:t>Effective teacher questioning can promote mathematical thinking and support assessment</w:t>
            </w:r>
          </w:p>
        </w:tc>
        <w:tc>
          <w:tcPr>
            <w:tcW w:w="3119" w:type="dxa"/>
          </w:tcPr>
          <w:p w14:paraId="04E8A99D" w14:textId="77777777" w:rsidR="007C4ECE" w:rsidRPr="007C4ECE" w:rsidRDefault="007C4ECE" w:rsidP="007C4ECE">
            <w:pPr>
              <w:pStyle w:val="paragraph"/>
              <w:numPr>
                <w:ilvl w:val="0"/>
                <w:numId w:val="37"/>
              </w:numPr>
              <w:spacing w:before="0" w:beforeAutospacing="0" w:after="0" w:afterAutospacing="0"/>
              <w:textAlignment w:val="baseline"/>
              <w:rPr>
                <w:rFonts w:ascii="Calibri" w:hAnsi="Calibri" w:cs="Calibri"/>
                <w:sz w:val="22"/>
                <w:szCs w:val="22"/>
              </w:rPr>
            </w:pPr>
            <w:r w:rsidRPr="007C4ECE">
              <w:rPr>
                <w:rStyle w:val="normaltextrun"/>
                <w:rFonts w:ascii="Calibri" w:hAnsi="Calibri" w:cs="Calibri"/>
                <w:sz w:val="22"/>
                <w:szCs w:val="22"/>
              </w:rPr>
              <w:t>Identify elements of effective teaching from observation.</w:t>
            </w:r>
            <w:r w:rsidRPr="007C4ECE">
              <w:rPr>
                <w:rStyle w:val="eop"/>
                <w:rFonts w:ascii="Calibri" w:hAnsi="Calibri" w:cs="Calibri"/>
                <w:sz w:val="22"/>
                <w:szCs w:val="22"/>
              </w:rPr>
              <w:t> </w:t>
            </w:r>
          </w:p>
          <w:p w14:paraId="6CBF9C83" w14:textId="77777777" w:rsidR="007C4ECE" w:rsidRPr="007C4ECE" w:rsidRDefault="007C4ECE" w:rsidP="007C4ECE">
            <w:pPr>
              <w:pStyle w:val="paragraph"/>
              <w:numPr>
                <w:ilvl w:val="0"/>
                <w:numId w:val="37"/>
              </w:numPr>
              <w:spacing w:before="0" w:beforeAutospacing="0" w:after="0" w:afterAutospacing="0"/>
              <w:textAlignment w:val="baseline"/>
              <w:rPr>
                <w:rFonts w:ascii="Calibri" w:hAnsi="Calibri" w:cs="Calibri"/>
                <w:sz w:val="22"/>
                <w:szCs w:val="22"/>
              </w:rPr>
            </w:pPr>
            <w:r w:rsidRPr="007C4ECE">
              <w:rPr>
                <w:rStyle w:val="normaltextrun"/>
                <w:rFonts w:ascii="Calibri" w:hAnsi="Calibri" w:cs="Calibri"/>
                <w:sz w:val="22"/>
                <w:szCs w:val="22"/>
              </w:rPr>
              <w:t>Implement elements of effective teaching when planning a learning sequence in their lesson design.</w:t>
            </w:r>
            <w:r w:rsidRPr="007C4ECE">
              <w:rPr>
                <w:rStyle w:val="eop"/>
                <w:rFonts w:ascii="Calibri" w:hAnsi="Calibri" w:cs="Calibri"/>
                <w:sz w:val="22"/>
                <w:szCs w:val="22"/>
              </w:rPr>
              <w:t> </w:t>
            </w:r>
          </w:p>
          <w:p w14:paraId="08B8617B" w14:textId="072DD8F3" w:rsidR="0026409E" w:rsidRPr="006310E2" w:rsidRDefault="0026409E" w:rsidP="007C4ECE">
            <w:pPr>
              <w:pStyle w:val="ListParagraph"/>
              <w:ind w:left="360"/>
              <w:contextualSpacing/>
              <w:rPr>
                <w:rFonts w:cstheme="minorHAnsi"/>
              </w:rPr>
            </w:pPr>
          </w:p>
        </w:tc>
        <w:tc>
          <w:tcPr>
            <w:tcW w:w="3543" w:type="dxa"/>
          </w:tcPr>
          <w:p w14:paraId="24805A71" w14:textId="77777777" w:rsidR="0026409E" w:rsidRPr="00055E38" w:rsidRDefault="0026409E" w:rsidP="0026409E"/>
        </w:tc>
        <w:tc>
          <w:tcPr>
            <w:tcW w:w="4314" w:type="dxa"/>
          </w:tcPr>
          <w:p w14:paraId="6B1A61B6" w14:textId="77777777" w:rsidR="0026409E" w:rsidRPr="00055E38" w:rsidRDefault="0026409E" w:rsidP="0026409E"/>
        </w:tc>
      </w:tr>
      <w:tr w:rsidR="004137BE" w:rsidRPr="00055E38" w14:paraId="4ECFEAC9" w14:textId="77777777" w:rsidTr="007B5238">
        <w:trPr>
          <w:trHeight w:val="1833"/>
        </w:trPr>
        <w:tc>
          <w:tcPr>
            <w:tcW w:w="2972" w:type="dxa"/>
            <w:shd w:val="clear" w:color="auto" w:fill="FBE4D5" w:themeFill="accent2" w:themeFillTint="33"/>
          </w:tcPr>
          <w:p w14:paraId="3FF1D7C3" w14:textId="77777777" w:rsidR="001D4358" w:rsidRPr="001D4358" w:rsidRDefault="001D4358" w:rsidP="001D4358">
            <w:pPr>
              <w:pStyle w:val="ListParagraph"/>
              <w:numPr>
                <w:ilvl w:val="0"/>
                <w:numId w:val="37"/>
              </w:numPr>
              <w:rPr>
                <w:rStyle w:val="normaltextrun"/>
                <w:color w:val="000000"/>
              </w:rPr>
            </w:pPr>
            <w:r w:rsidRPr="001D4358">
              <w:rPr>
                <w:rStyle w:val="normaltextrun"/>
                <w:color w:val="000000"/>
              </w:rPr>
              <w:t xml:space="preserve">There are key essential concepts, knowledge, skills and principles in fractions, decimals and percentages </w:t>
            </w:r>
          </w:p>
          <w:p w14:paraId="3BEF2909" w14:textId="77777777" w:rsidR="001D4358" w:rsidRPr="001D4358" w:rsidRDefault="001D4358" w:rsidP="001D4358">
            <w:pPr>
              <w:pStyle w:val="ListParagraph"/>
              <w:numPr>
                <w:ilvl w:val="0"/>
                <w:numId w:val="37"/>
              </w:numPr>
              <w:rPr>
                <w:rStyle w:val="normaltextrun"/>
                <w:color w:val="000000"/>
              </w:rPr>
            </w:pPr>
            <w:r w:rsidRPr="001D4358">
              <w:rPr>
                <w:rStyle w:val="normaltextrun"/>
                <w:color w:val="000000"/>
              </w:rPr>
              <w:t xml:space="preserve">A fraction is a number that expresses equal parts of a whole object or set of objects. </w:t>
            </w:r>
          </w:p>
          <w:p w14:paraId="610605E6" w14:textId="77777777" w:rsidR="001D4358" w:rsidRPr="001D4358" w:rsidRDefault="001D4358" w:rsidP="001D4358">
            <w:pPr>
              <w:pStyle w:val="ListParagraph"/>
              <w:numPr>
                <w:ilvl w:val="0"/>
                <w:numId w:val="37"/>
              </w:numPr>
              <w:rPr>
                <w:rStyle w:val="normaltextrun"/>
                <w:color w:val="000000"/>
              </w:rPr>
            </w:pPr>
            <w:r w:rsidRPr="001D4358">
              <w:rPr>
                <w:rStyle w:val="normaltextrun"/>
                <w:color w:val="000000"/>
              </w:rPr>
              <w:t xml:space="preserve">Fractions, Decimals and Percentages are linked. </w:t>
            </w:r>
          </w:p>
          <w:p w14:paraId="3F1D3B45" w14:textId="77777777" w:rsidR="001D4358" w:rsidRPr="001D4358" w:rsidRDefault="001D4358" w:rsidP="001D4358">
            <w:pPr>
              <w:pStyle w:val="ListParagraph"/>
              <w:numPr>
                <w:ilvl w:val="0"/>
                <w:numId w:val="37"/>
              </w:numPr>
              <w:rPr>
                <w:rStyle w:val="normaltextrun"/>
                <w:color w:val="000000"/>
              </w:rPr>
            </w:pPr>
            <w:r w:rsidRPr="001D4358">
              <w:rPr>
                <w:rStyle w:val="normaltextrun"/>
                <w:color w:val="000000"/>
              </w:rPr>
              <w:t xml:space="preserve">‘Per cent’ relates to number of parts per hundred </w:t>
            </w:r>
          </w:p>
          <w:p w14:paraId="325103C8" w14:textId="5F77A36D" w:rsidR="004137BE" w:rsidRPr="001F7F73" w:rsidRDefault="001D4358" w:rsidP="001D4358">
            <w:pPr>
              <w:pStyle w:val="ListParagraph"/>
              <w:numPr>
                <w:ilvl w:val="0"/>
                <w:numId w:val="37"/>
              </w:numPr>
              <w:rPr>
                <w:rStyle w:val="normaltextrun"/>
                <w:color w:val="000000"/>
              </w:rPr>
            </w:pPr>
            <w:r w:rsidRPr="001D4358">
              <w:rPr>
                <w:rStyle w:val="normaltextrun"/>
                <w:color w:val="000000"/>
              </w:rPr>
              <w:t>The CPA approach supports conceptual understanding.</w:t>
            </w:r>
          </w:p>
        </w:tc>
        <w:tc>
          <w:tcPr>
            <w:tcW w:w="3119" w:type="dxa"/>
          </w:tcPr>
          <w:p w14:paraId="458FB7F1" w14:textId="35906235" w:rsidR="0029627B" w:rsidRPr="0029627B" w:rsidRDefault="0029627B" w:rsidP="0029627B">
            <w:pPr>
              <w:pStyle w:val="paragraph"/>
              <w:numPr>
                <w:ilvl w:val="0"/>
                <w:numId w:val="37"/>
              </w:numPr>
              <w:spacing w:before="0" w:beforeAutospacing="0" w:after="0" w:afterAutospacing="0"/>
              <w:textAlignment w:val="baseline"/>
              <w:rPr>
                <w:rStyle w:val="eop"/>
                <w:rFonts w:ascii="Calibri" w:hAnsi="Calibri" w:cs="Calibri"/>
                <w:sz w:val="22"/>
                <w:szCs w:val="22"/>
              </w:rPr>
            </w:pPr>
            <w:r w:rsidRPr="0029627B">
              <w:rPr>
                <w:rStyle w:val="normaltextrun"/>
                <w:rFonts w:ascii="Calibri" w:hAnsi="Calibri" w:cs="Calibri"/>
                <w:sz w:val="22"/>
                <w:szCs w:val="22"/>
              </w:rPr>
              <w:t>Begin to provide opportunities for embedding and retrieval/ recall of fractions, decimals and percentages</w:t>
            </w:r>
            <w:r>
              <w:rPr>
                <w:rStyle w:val="normaltextrun"/>
                <w:rFonts w:ascii="Calibri" w:hAnsi="Calibri" w:cs="Calibri"/>
                <w:sz w:val="22"/>
                <w:szCs w:val="22"/>
              </w:rPr>
              <w:t>.</w:t>
            </w:r>
            <w:r w:rsidRPr="0029627B">
              <w:rPr>
                <w:rStyle w:val="eop"/>
                <w:rFonts w:ascii="Calibri" w:hAnsi="Calibri" w:cs="Calibri"/>
                <w:sz w:val="22"/>
                <w:szCs w:val="22"/>
              </w:rPr>
              <w:t> </w:t>
            </w:r>
          </w:p>
          <w:p w14:paraId="690AEC57" w14:textId="49E4D902" w:rsidR="004137BE" w:rsidRPr="0029627B" w:rsidRDefault="0029627B" w:rsidP="0029627B">
            <w:pPr>
              <w:pStyle w:val="paragraph"/>
              <w:numPr>
                <w:ilvl w:val="0"/>
                <w:numId w:val="37"/>
              </w:numPr>
              <w:spacing w:before="0" w:beforeAutospacing="0" w:after="0" w:afterAutospacing="0"/>
              <w:textAlignment w:val="baseline"/>
              <w:rPr>
                <w:rFonts w:ascii="Calibri" w:hAnsi="Calibri" w:cs="Calibri"/>
                <w:sz w:val="20"/>
                <w:szCs w:val="20"/>
              </w:rPr>
            </w:pPr>
            <w:r w:rsidRPr="0029627B">
              <w:rPr>
                <w:rStyle w:val="normaltextrun"/>
                <w:rFonts w:ascii="Calibri" w:hAnsi="Calibri" w:cs="Calibri"/>
                <w:sz w:val="22"/>
                <w:szCs w:val="22"/>
              </w:rPr>
              <w:t>Consider the use of concrete resources and pictorial representations when planning and teaching fractions, percentages and decimals</w:t>
            </w:r>
            <w:r>
              <w:rPr>
                <w:rStyle w:val="normaltextrun"/>
                <w:rFonts w:ascii="Calibri" w:hAnsi="Calibri" w:cs="Calibri"/>
                <w:sz w:val="22"/>
                <w:szCs w:val="22"/>
              </w:rPr>
              <w:t>.</w:t>
            </w:r>
          </w:p>
        </w:tc>
        <w:tc>
          <w:tcPr>
            <w:tcW w:w="3543" w:type="dxa"/>
          </w:tcPr>
          <w:p w14:paraId="6319B9E4" w14:textId="77777777" w:rsidR="004137BE" w:rsidRPr="00055E38" w:rsidRDefault="004137BE" w:rsidP="0026409E"/>
        </w:tc>
        <w:tc>
          <w:tcPr>
            <w:tcW w:w="4314" w:type="dxa"/>
          </w:tcPr>
          <w:p w14:paraId="6CFD5C6E" w14:textId="77777777" w:rsidR="004137BE" w:rsidRPr="00055E38" w:rsidRDefault="004137BE" w:rsidP="0026409E"/>
        </w:tc>
      </w:tr>
      <w:tr w:rsidR="00364F4E" w:rsidRPr="00055E38" w14:paraId="45568171" w14:textId="77777777" w:rsidTr="007B5238">
        <w:trPr>
          <w:trHeight w:val="1833"/>
        </w:trPr>
        <w:tc>
          <w:tcPr>
            <w:tcW w:w="2972" w:type="dxa"/>
            <w:shd w:val="clear" w:color="auto" w:fill="FBE4D5" w:themeFill="accent2" w:themeFillTint="33"/>
          </w:tcPr>
          <w:p w14:paraId="5D66A726" w14:textId="77777777" w:rsidR="008527BF" w:rsidRPr="008527BF" w:rsidRDefault="008527BF" w:rsidP="008527BF">
            <w:pPr>
              <w:pStyle w:val="ListParagraph"/>
              <w:numPr>
                <w:ilvl w:val="0"/>
                <w:numId w:val="37"/>
              </w:numPr>
              <w:rPr>
                <w:rStyle w:val="normaltextrun"/>
                <w:color w:val="000000"/>
              </w:rPr>
            </w:pPr>
            <w:r w:rsidRPr="008527BF">
              <w:rPr>
                <w:rStyle w:val="normaltextrun"/>
                <w:color w:val="000000"/>
              </w:rPr>
              <w:t xml:space="preserve">There are key essential concepts, knowledge, skills and principles in measurement </w:t>
            </w:r>
          </w:p>
          <w:p w14:paraId="462757E9" w14:textId="77777777" w:rsidR="008527BF" w:rsidRPr="008527BF" w:rsidRDefault="008527BF" w:rsidP="008527BF">
            <w:pPr>
              <w:pStyle w:val="ListParagraph"/>
              <w:numPr>
                <w:ilvl w:val="0"/>
                <w:numId w:val="37"/>
              </w:numPr>
              <w:rPr>
                <w:rStyle w:val="normaltextrun"/>
                <w:color w:val="000000"/>
              </w:rPr>
            </w:pPr>
            <w:r w:rsidRPr="008527BF">
              <w:rPr>
                <w:rStyle w:val="normaltextrun"/>
                <w:color w:val="000000"/>
              </w:rPr>
              <w:t xml:space="preserve">Pupils need secure understanding of place value in order to be able to compare units of measure </w:t>
            </w:r>
          </w:p>
          <w:p w14:paraId="6E647031" w14:textId="77777777" w:rsidR="008527BF" w:rsidRPr="008527BF" w:rsidRDefault="008527BF" w:rsidP="008527BF">
            <w:pPr>
              <w:pStyle w:val="ListParagraph"/>
              <w:numPr>
                <w:ilvl w:val="0"/>
                <w:numId w:val="37"/>
              </w:numPr>
              <w:rPr>
                <w:rStyle w:val="normaltextrun"/>
                <w:color w:val="000000"/>
              </w:rPr>
            </w:pPr>
            <w:r w:rsidRPr="008527BF">
              <w:rPr>
                <w:rStyle w:val="normaltextrun"/>
                <w:color w:val="000000"/>
              </w:rPr>
              <w:t xml:space="preserve">Time does not use a Base 10 system. </w:t>
            </w:r>
          </w:p>
          <w:p w14:paraId="4917C02C" w14:textId="1E30ECE2" w:rsidR="00364F4E" w:rsidRPr="001F7F73" w:rsidRDefault="008527BF" w:rsidP="008527BF">
            <w:pPr>
              <w:pStyle w:val="ListParagraph"/>
              <w:numPr>
                <w:ilvl w:val="0"/>
                <w:numId w:val="37"/>
              </w:numPr>
              <w:rPr>
                <w:rStyle w:val="normaltextrun"/>
                <w:color w:val="000000"/>
              </w:rPr>
            </w:pPr>
            <w:r w:rsidRPr="008527BF">
              <w:rPr>
                <w:rStyle w:val="normaltextrun"/>
                <w:color w:val="000000"/>
              </w:rPr>
              <w:t>The CPA approach supports conceptual understanding</w:t>
            </w:r>
          </w:p>
        </w:tc>
        <w:tc>
          <w:tcPr>
            <w:tcW w:w="3119" w:type="dxa"/>
          </w:tcPr>
          <w:p w14:paraId="6899F5B0" w14:textId="77777777" w:rsidR="006C40DE" w:rsidRPr="008501E7" w:rsidRDefault="006C40DE" w:rsidP="006C40DE">
            <w:pPr>
              <w:pStyle w:val="paragraph"/>
              <w:numPr>
                <w:ilvl w:val="0"/>
                <w:numId w:val="37"/>
              </w:numPr>
              <w:spacing w:before="0" w:beforeAutospacing="0" w:after="0" w:afterAutospacing="0"/>
              <w:textAlignment w:val="baseline"/>
              <w:rPr>
                <w:rStyle w:val="normaltextrun"/>
                <w:rFonts w:ascii="Calibri" w:hAnsi="Calibri" w:cs="Calibri"/>
                <w:sz w:val="22"/>
                <w:szCs w:val="22"/>
              </w:rPr>
            </w:pPr>
            <w:r w:rsidRPr="008501E7">
              <w:rPr>
                <w:rStyle w:val="normaltextrun"/>
                <w:rFonts w:ascii="Calibri" w:hAnsi="Calibri" w:cs="Calibri"/>
                <w:sz w:val="22"/>
                <w:szCs w:val="22"/>
              </w:rPr>
              <w:t>Begin to provide opportunities for embedding and retrieval/ recall of measure.</w:t>
            </w:r>
          </w:p>
          <w:p w14:paraId="2F342DA1" w14:textId="7CE3F23A" w:rsidR="00364F4E" w:rsidRPr="008501E7" w:rsidRDefault="006C40DE" w:rsidP="006C40DE">
            <w:pPr>
              <w:pStyle w:val="paragraph"/>
              <w:numPr>
                <w:ilvl w:val="0"/>
                <w:numId w:val="37"/>
              </w:numPr>
              <w:spacing w:before="0" w:beforeAutospacing="0" w:after="0" w:afterAutospacing="0"/>
              <w:textAlignment w:val="baseline"/>
              <w:rPr>
                <w:rFonts w:ascii="Calibri" w:hAnsi="Calibri" w:cs="Calibri"/>
                <w:sz w:val="22"/>
                <w:szCs w:val="22"/>
              </w:rPr>
            </w:pPr>
            <w:r w:rsidRPr="008501E7">
              <w:rPr>
                <w:rStyle w:val="normaltextrun"/>
                <w:rFonts w:ascii="Calibri" w:hAnsi="Calibri" w:cs="Calibri"/>
                <w:sz w:val="22"/>
                <w:szCs w:val="22"/>
              </w:rPr>
              <w:t>Consider the use of concrete resources and pictorial representations when planning and teaching measure</w:t>
            </w:r>
            <w:r w:rsidR="008501E7">
              <w:rPr>
                <w:rStyle w:val="normaltextrun"/>
                <w:rFonts w:ascii="Calibri" w:hAnsi="Calibri" w:cs="Calibri"/>
                <w:sz w:val="22"/>
                <w:szCs w:val="22"/>
              </w:rPr>
              <w:t>.</w:t>
            </w:r>
          </w:p>
        </w:tc>
        <w:tc>
          <w:tcPr>
            <w:tcW w:w="3543" w:type="dxa"/>
          </w:tcPr>
          <w:p w14:paraId="7FC74490" w14:textId="77777777" w:rsidR="00364F4E" w:rsidRPr="00055E38" w:rsidRDefault="00364F4E" w:rsidP="0026409E"/>
        </w:tc>
        <w:tc>
          <w:tcPr>
            <w:tcW w:w="4314" w:type="dxa"/>
          </w:tcPr>
          <w:p w14:paraId="1A9E48AB" w14:textId="77777777" w:rsidR="00364F4E" w:rsidRPr="00055E38" w:rsidRDefault="00364F4E" w:rsidP="0026409E"/>
        </w:tc>
      </w:tr>
      <w:tr w:rsidR="0026409E" w:rsidRPr="00055E38" w14:paraId="45499CE1" w14:textId="77777777" w:rsidTr="007B5238">
        <w:trPr>
          <w:trHeight w:val="1833"/>
        </w:trPr>
        <w:tc>
          <w:tcPr>
            <w:tcW w:w="2972" w:type="dxa"/>
            <w:shd w:val="clear" w:color="auto" w:fill="FBE4D5" w:themeFill="accent2" w:themeFillTint="33"/>
          </w:tcPr>
          <w:p w14:paraId="014AD1A5" w14:textId="77777777" w:rsidR="00C12913" w:rsidRPr="00C12913" w:rsidRDefault="00C12913" w:rsidP="00C12913">
            <w:pPr>
              <w:pStyle w:val="ListParagraph"/>
              <w:numPr>
                <w:ilvl w:val="0"/>
                <w:numId w:val="37"/>
              </w:numPr>
              <w:rPr>
                <w:rStyle w:val="normaltextrun"/>
                <w:color w:val="000000"/>
              </w:rPr>
            </w:pPr>
            <w:r w:rsidRPr="00C12913">
              <w:rPr>
                <w:rStyle w:val="normaltextrun"/>
                <w:color w:val="000000"/>
              </w:rPr>
              <w:t xml:space="preserve">There are key essential concepts, knowledge, skills and principles in geometry </w:t>
            </w:r>
          </w:p>
          <w:p w14:paraId="2E595699" w14:textId="77777777" w:rsidR="00C12913" w:rsidRPr="00C12913" w:rsidRDefault="00C12913" w:rsidP="00C12913">
            <w:pPr>
              <w:pStyle w:val="ListParagraph"/>
              <w:numPr>
                <w:ilvl w:val="0"/>
                <w:numId w:val="37"/>
              </w:numPr>
              <w:rPr>
                <w:rStyle w:val="normaltextrun"/>
                <w:color w:val="000000"/>
              </w:rPr>
            </w:pPr>
            <w:r w:rsidRPr="00C12913">
              <w:rPr>
                <w:rStyle w:val="normaltextrun"/>
                <w:color w:val="000000"/>
              </w:rPr>
              <w:t xml:space="preserve">Modelling accurate mathematical language supports pupils understanding and ability to reason and article ideas. </w:t>
            </w:r>
          </w:p>
          <w:p w14:paraId="262C79FC" w14:textId="345BF324" w:rsidR="0026409E" w:rsidRPr="00501CB4" w:rsidRDefault="00C12913" w:rsidP="00C12913">
            <w:pPr>
              <w:numPr>
                <w:ilvl w:val="0"/>
                <w:numId w:val="37"/>
              </w:numPr>
              <w:contextualSpacing/>
            </w:pPr>
            <w:r w:rsidRPr="00C12913">
              <w:rPr>
                <w:rStyle w:val="normaltextrun"/>
                <w:color w:val="000000"/>
              </w:rPr>
              <w:t>The CPA approach supports conceptual understanding.</w:t>
            </w:r>
          </w:p>
        </w:tc>
        <w:tc>
          <w:tcPr>
            <w:tcW w:w="3119" w:type="dxa"/>
          </w:tcPr>
          <w:p w14:paraId="10792C52" w14:textId="77777777" w:rsidR="00F35ED0" w:rsidRPr="00F35ED0" w:rsidRDefault="00F35ED0" w:rsidP="00F35ED0">
            <w:pPr>
              <w:pStyle w:val="paragraph"/>
              <w:numPr>
                <w:ilvl w:val="0"/>
                <w:numId w:val="37"/>
              </w:numPr>
              <w:spacing w:before="0" w:beforeAutospacing="0" w:after="0" w:afterAutospacing="0"/>
              <w:textAlignment w:val="baseline"/>
              <w:rPr>
                <w:rStyle w:val="normaltextrun"/>
                <w:rFonts w:ascii="Calibri" w:hAnsi="Calibri" w:cs="Calibri"/>
                <w:sz w:val="22"/>
                <w:szCs w:val="22"/>
              </w:rPr>
            </w:pPr>
            <w:r w:rsidRPr="00F35ED0">
              <w:rPr>
                <w:rStyle w:val="normaltextrun"/>
                <w:rFonts w:ascii="Calibri" w:hAnsi="Calibri" w:cs="Calibri"/>
                <w:sz w:val="22"/>
                <w:szCs w:val="22"/>
              </w:rPr>
              <w:t>Begin to provide opportunities for embedding and retrieval/ recall of geometry.</w:t>
            </w:r>
          </w:p>
          <w:p w14:paraId="13508B7F" w14:textId="62D3E64D" w:rsidR="0026409E" w:rsidRPr="00F35ED0" w:rsidRDefault="00F35ED0" w:rsidP="00F35ED0">
            <w:pPr>
              <w:pStyle w:val="paragraph"/>
              <w:numPr>
                <w:ilvl w:val="0"/>
                <w:numId w:val="37"/>
              </w:numPr>
              <w:spacing w:before="0" w:beforeAutospacing="0" w:after="0" w:afterAutospacing="0"/>
              <w:textAlignment w:val="baseline"/>
              <w:rPr>
                <w:rFonts w:ascii="Calibri" w:hAnsi="Calibri" w:cs="Calibri"/>
                <w:sz w:val="20"/>
                <w:szCs w:val="20"/>
              </w:rPr>
            </w:pPr>
            <w:r w:rsidRPr="00F35ED0">
              <w:rPr>
                <w:rStyle w:val="normaltextrun"/>
                <w:rFonts w:ascii="Calibri" w:hAnsi="Calibri" w:cs="Calibri"/>
                <w:sz w:val="22"/>
                <w:szCs w:val="22"/>
              </w:rPr>
              <w:t>Consider the use of concrete resources and pictorial representations when planning and teaching geometry</w:t>
            </w:r>
            <w:r>
              <w:rPr>
                <w:rStyle w:val="normaltextrun"/>
                <w:rFonts w:ascii="Calibri" w:hAnsi="Calibri" w:cs="Calibri"/>
                <w:sz w:val="22"/>
                <w:szCs w:val="22"/>
              </w:rPr>
              <w:t>.</w:t>
            </w:r>
          </w:p>
        </w:tc>
        <w:tc>
          <w:tcPr>
            <w:tcW w:w="3543" w:type="dxa"/>
          </w:tcPr>
          <w:p w14:paraId="14043D8A" w14:textId="77777777" w:rsidR="0026409E" w:rsidRPr="00055E38" w:rsidRDefault="0026409E" w:rsidP="0026409E"/>
        </w:tc>
        <w:tc>
          <w:tcPr>
            <w:tcW w:w="4314" w:type="dxa"/>
          </w:tcPr>
          <w:p w14:paraId="01B985AB" w14:textId="77777777" w:rsidR="0026409E" w:rsidRPr="00055E38" w:rsidRDefault="0026409E" w:rsidP="0026409E"/>
        </w:tc>
      </w:tr>
      <w:tr w:rsidR="00C87B5C" w:rsidRPr="00055E38" w14:paraId="00200B10" w14:textId="77777777" w:rsidTr="007B5238">
        <w:trPr>
          <w:trHeight w:val="1833"/>
        </w:trPr>
        <w:tc>
          <w:tcPr>
            <w:tcW w:w="2972" w:type="dxa"/>
            <w:shd w:val="clear" w:color="auto" w:fill="FBE4D5" w:themeFill="accent2" w:themeFillTint="33"/>
          </w:tcPr>
          <w:p w14:paraId="33F311CF" w14:textId="419356D2" w:rsidR="00C87B5C" w:rsidRPr="00C12913" w:rsidRDefault="00C87B5C" w:rsidP="00C12913">
            <w:pPr>
              <w:pStyle w:val="ListParagraph"/>
              <w:numPr>
                <w:ilvl w:val="0"/>
                <w:numId w:val="37"/>
              </w:numPr>
              <w:rPr>
                <w:rStyle w:val="normaltextrun"/>
                <w:color w:val="000000"/>
              </w:rPr>
            </w:pPr>
            <w:r w:rsidRPr="00C87B5C">
              <w:rPr>
                <w:rStyle w:val="normaltextrun"/>
              </w:rPr>
              <w:t>Engaging with professional development and taking responsibility for subject knowledge is integral to teaching</w:t>
            </w:r>
            <w:r>
              <w:rPr>
                <w:rStyle w:val="normaltextrun"/>
              </w:rPr>
              <w:t>.</w:t>
            </w:r>
          </w:p>
        </w:tc>
        <w:tc>
          <w:tcPr>
            <w:tcW w:w="3119" w:type="dxa"/>
          </w:tcPr>
          <w:p w14:paraId="05694EE4" w14:textId="77777777" w:rsidR="00B71DC1" w:rsidRPr="00B71DC1" w:rsidRDefault="00B71DC1" w:rsidP="00B71DC1">
            <w:pPr>
              <w:pStyle w:val="paragraph"/>
              <w:numPr>
                <w:ilvl w:val="0"/>
                <w:numId w:val="37"/>
              </w:numPr>
              <w:spacing w:after="0"/>
              <w:textAlignment w:val="baseline"/>
              <w:rPr>
                <w:rStyle w:val="normaltextrun"/>
                <w:rFonts w:ascii="Calibri" w:hAnsi="Calibri" w:cs="Calibri"/>
                <w:sz w:val="22"/>
                <w:szCs w:val="22"/>
              </w:rPr>
            </w:pPr>
            <w:r w:rsidRPr="00B71DC1">
              <w:rPr>
                <w:rStyle w:val="normaltextrun"/>
                <w:rFonts w:ascii="Calibri" w:hAnsi="Calibri" w:cs="Calibri"/>
                <w:sz w:val="22"/>
                <w:szCs w:val="22"/>
              </w:rPr>
              <w:t xml:space="preserve">Reflect on own knowledge and development needs. </w:t>
            </w:r>
          </w:p>
          <w:p w14:paraId="0EFF1329" w14:textId="340431C2" w:rsidR="00C87B5C" w:rsidRPr="00F35ED0" w:rsidRDefault="00B71DC1" w:rsidP="00B71DC1">
            <w:pPr>
              <w:pStyle w:val="paragraph"/>
              <w:numPr>
                <w:ilvl w:val="0"/>
                <w:numId w:val="37"/>
              </w:numPr>
              <w:spacing w:before="0" w:beforeAutospacing="0" w:after="0" w:afterAutospacing="0"/>
              <w:textAlignment w:val="baseline"/>
              <w:rPr>
                <w:rStyle w:val="normaltextrun"/>
                <w:rFonts w:ascii="Calibri" w:hAnsi="Calibri" w:cs="Calibri"/>
                <w:sz w:val="22"/>
                <w:szCs w:val="22"/>
              </w:rPr>
            </w:pPr>
            <w:r w:rsidRPr="00B71DC1">
              <w:rPr>
                <w:rStyle w:val="normaltextrun"/>
                <w:rFonts w:ascii="Calibri" w:hAnsi="Calibri" w:cs="Calibri"/>
                <w:sz w:val="22"/>
                <w:szCs w:val="22"/>
              </w:rPr>
              <w:t xml:space="preserve">Set personal targets  </w:t>
            </w:r>
          </w:p>
        </w:tc>
        <w:tc>
          <w:tcPr>
            <w:tcW w:w="3543" w:type="dxa"/>
          </w:tcPr>
          <w:p w14:paraId="6A8EC104" w14:textId="77777777" w:rsidR="00C87B5C" w:rsidRPr="00055E38" w:rsidRDefault="00C87B5C" w:rsidP="0026409E"/>
        </w:tc>
        <w:tc>
          <w:tcPr>
            <w:tcW w:w="4314" w:type="dxa"/>
          </w:tcPr>
          <w:p w14:paraId="018FAE58" w14:textId="77777777" w:rsidR="00C87B5C" w:rsidRPr="00055E38" w:rsidRDefault="00C87B5C" w:rsidP="0026409E"/>
        </w:tc>
      </w:tr>
    </w:tbl>
    <w:p w14:paraId="620A62C6" w14:textId="77777777" w:rsidR="00C301CD" w:rsidRDefault="00C301CD" w:rsidP="00C301CD">
      <w:pPr>
        <w:rPr>
          <w:sz w:val="18"/>
          <w:szCs w:val="18"/>
        </w:rPr>
      </w:pPr>
    </w:p>
    <w:p w14:paraId="437C3DBD" w14:textId="77777777" w:rsidR="00C301CD" w:rsidRDefault="00C301CD" w:rsidP="00C301CD">
      <w:pPr>
        <w:rPr>
          <w:sz w:val="18"/>
          <w:szCs w:val="18"/>
        </w:rPr>
      </w:pPr>
    </w:p>
    <w:p w14:paraId="10596683" w14:textId="77777777" w:rsidR="00C301CD" w:rsidRDefault="00C301CD" w:rsidP="00C301CD">
      <w:pPr>
        <w:rPr>
          <w:sz w:val="18"/>
          <w:szCs w:val="18"/>
        </w:rPr>
      </w:pPr>
    </w:p>
    <w:p w14:paraId="140025BF" w14:textId="77777777" w:rsidR="007629F9" w:rsidRDefault="007629F9" w:rsidP="007629F9">
      <w:pPr>
        <w:pBdr>
          <w:bottom w:val="single" w:sz="4" w:space="1" w:color="auto"/>
        </w:pBdr>
      </w:pPr>
    </w:p>
    <w:p w14:paraId="07FE3A45" w14:textId="77777777" w:rsidR="007B5238" w:rsidRDefault="007B5238" w:rsidP="00E35B0B">
      <w:pPr>
        <w:rPr>
          <w:b/>
          <w:bCs/>
          <w:sz w:val="48"/>
          <w:szCs w:val="48"/>
        </w:rPr>
      </w:pPr>
      <w:bookmarkStart w:id="14" w:name="Music"/>
    </w:p>
    <w:p w14:paraId="1E07940A" w14:textId="77777777" w:rsidR="007B5238" w:rsidRDefault="007B5238" w:rsidP="00E35B0B">
      <w:pPr>
        <w:rPr>
          <w:b/>
          <w:bCs/>
          <w:sz w:val="48"/>
          <w:szCs w:val="48"/>
        </w:rPr>
      </w:pPr>
    </w:p>
    <w:p w14:paraId="6E510382" w14:textId="77777777" w:rsidR="00517BFA" w:rsidRDefault="00517BFA" w:rsidP="00E35B0B">
      <w:pPr>
        <w:rPr>
          <w:b/>
          <w:bCs/>
          <w:sz w:val="48"/>
          <w:szCs w:val="48"/>
        </w:rPr>
      </w:pPr>
    </w:p>
    <w:p w14:paraId="723AB4EA" w14:textId="77777777" w:rsidR="00517BFA" w:rsidRDefault="00517BFA" w:rsidP="00E35B0B">
      <w:pPr>
        <w:rPr>
          <w:b/>
          <w:bCs/>
          <w:sz w:val="48"/>
          <w:szCs w:val="48"/>
        </w:rPr>
      </w:pPr>
    </w:p>
    <w:p w14:paraId="66DC70F0" w14:textId="3F0E2E00" w:rsidR="00E35B0B" w:rsidRPr="00E808A8" w:rsidRDefault="00E35B0B" w:rsidP="00E35B0B">
      <w:pPr>
        <w:rPr>
          <w:b/>
          <w:bCs/>
          <w:sz w:val="48"/>
          <w:szCs w:val="48"/>
        </w:rPr>
      </w:pPr>
      <w:r w:rsidRPr="00E808A8">
        <w:rPr>
          <w:b/>
          <w:bCs/>
          <w:sz w:val="48"/>
          <w:szCs w:val="48"/>
        </w:rPr>
        <w:t>Music</w:t>
      </w:r>
    </w:p>
    <w:tbl>
      <w:tblPr>
        <w:tblStyle w:val="TableGrid"/>
        <w:tblW w:w="0" w:type="auto"/>
        <w:tblLook w:val="04A0" w:firstRow="1" w:lastRow="0" w:firstColumn="1" w:lastColumn="0" w:noHBand="0" w:noVBand="1"/>
      </w:tblPr>
      <w:tblGrid>
        <w:gridCol w:w="6974"/>
        <w:gridCol w:w="6974"/>
      </w:tblGrid>
      <w:tr w:rsidR="00E808A8" w:rsidRPr="00E808A8" w14:paraId="4B0A951E" w14:textId="77777777" w:rsidTr="0053119E">
        <w:tc>
          <w:tcPr>
            <w:tcW w:w="6974" w:type="dxa"/>
            <w:shd w:val="clear" w:color="auto" w:fill="BDD6EE" w:themeFill="accent5" w:themeFillTint="66"/>
          </w:tcPr>
          <w:bookmarkEnd w:id="14"/>
          <w:p w14:paraId="4651EFAF" w14:textId="113AE752" w:rsidR="006F0314" w:rsidRPr="00E808A8" w:rsidRDefault="006F0314" w:rsidP="006F0314">
            <w:pPr>
              <w:ind w:left="360"/>
              <w:rPr>
                <w:rFonts w:cstheme="minorHAnsi"/>
                <w:b/>
                <w:sz w:val="24"/>
                <w:szCs w:val="24"/>
              </w:rPr>
            </w:pPr>
            <w:r w:rsidRPr="00E808A8">
              <w:rPr>
                <w:rFonts w:cstheme="minorHAnsi"/>
                <w:b/>
                <w:sz w:val="24"/>
                <w:szCs w:val="24"/>
              </w:rPr>
              <w:t>INITIAL M</w:t>
            </w:r>
            <w:r w:rsidR="007B5238">
              <w:rPr>
                <w:rFonts w:cstheme="minorHAnsi"/>
                <w:b/>
                <w:sz w:val="24"/>
                <w:szCs w:val="24"/>
              </w:rPr>
              <w:t>USIC</w:t>
            </w:r>
            <w:r w:rsidRPr="00E808A8">
              <w:rPr>
                <w:rFonts w:cstheme="minorHAnsi"/>
                <w:b/>
                <w:sz w:val="24"/>
                <w:szCs w:val="24"/>
              </w:rPr>
              <w:t xml:space="preserve"> REFLECTION:</w:t>
            </w:r>
          </w:p>
        </w:tc>
        <w:tc>
          <w:tcPr>
            <w:tcW w:w="6974" w:type="dxa"/>
            <w:shd w:val="clear" w:color="auto" w:fill="BDD6EE" w:themeFill="accent5" w:themeFillTint="66"/>
          </w:tcPr>
          <w:p w14:paraId="5064EDFB" w14:textId="77777777" w:rsidR="006F0314" w:rsidRPr="00E808A8" w:rsidRDefault="006F0314" w:rsidP="00E35B0B">
            <w:pPr>
              <w:rPr>
                <w:rFonts w:cstheme="minorHAnsi"/>
                <w:b/>
                <w:bCs/>
                <w:sz w:val="24"/>
                <w:szCs w:val="24"/>
              </w:rPr>
            </w:pPr>
          </w:p>
        </w:tc>
      </w:tr>
      <w:tr w:rsidR="00E808A8" w:rsidRPr="00E808A8" w14:paraId="6B1E0994" w14:textId="77777777" w:rsidTr="006F0314">
        <w:tc>
          <w:tcPr>
            <w:tcW w:w="6974" w:type="dxa"/>
          </w:tcPr>
          <w:p w14:paraId="33F0F08C" w14:textId="48ABD6D1" w:rsidR="006F0314" w:rsidRPr="00E808A8" w:rsidRDefault="006F0314" w:rsidP="007E4EDB">
            <w:pPr>
              <w:pStyle w:val="ListParagraph"/>
              <w:numPr>
                <w:ilvl w:val="0"/>
                <w:numId w:val="2"/>
              </w:numPr>
              <w:contextualSpacing/>
              <w:rPr>
                <w:rFonts w:asciiTheme="minorHAnsi" w:hAnsiTheme="minorHAnsi" w:cstheme="minorHAnsi"/>
                <w:sz w:val="24"/>
                <w:szCs w:val="24"/>
              </w:rPr>
            </w:pPr>
            <w:r w:rsidRPr="00E808A8">
              <w:rPr>
                <w:rFonts w:asciiTheme="minorHAnsi" w:hAnsiTheme="minorHAnsi" w:cstheme="minorHAnsi"/>
                <w:sz w:val="24"/>
                <w:szCs w:val="24"/>
              </w:rPr>
              <w:t>What is your own experience of Music education prior to the</w:t>
            </w:r>
            <w:r w:rsidR="007B5238">
              <w:rPr>
                <w:rFonts w:asciiTheme="minorHAnsi" w:hAnsiTheme="minorHAnsi" w:cstheme="minorHAnsi"/>
                <w:sz w:val="24"/>
                <w:szCs w:val="24"/>
              </w:rPr>
              <w:t xml:space="preserve"> </w:t>
            </w:r>
            <w:r w:rsidRPr="00E808A8">
              <w:rPr>
                <w:rFonts w:asciiTheme="minorHAnsi" w:hAnsiTheme="minorHAnsi" w:cstheme="minorHAnsi"/>
                <w:sz w:val="24"/>
                <w:szCs w:val="24"/>
              </w:rPr>
              <w:t>course?</w:t>
            </w:r>
          </w:p>
          <w:p w14:paraId="70077F0E" w14:textId="77777777" w:rsidR="006F0314" w:rsidRPr="00E808A8" w:rsidRDefault="006F0314" w:rsidP="00E35B0B">
            <w:pPr>
              <w:rPr>
                <w:rFonts w:cstheme="minorHAnsi"/>
                <w:b/>
                <w:bCs/>
                <w:sz w:val="24"/>
                <w:szCs w:val="24"/>
              </w:rPr>
            </w:pPr>
          </w:p>
        </w:tc>
        <w:tc>
          <w:tcPr>
            <w:tcW w:w="6974" w:type="dxa"/>
          </w:tcPr>
          <w:p w14:paraId="6AA23026" w14:textId="77777777" w:rsidR="006F0314" w:rsidRPr="00E808A8" w:rsidRDefault="006F0314" w:rsidP="00E35B0B">
            <w:pPr>
              <w:rPr>
                <w:rFonts w:cstheme="minorHAnsi"/>
                <w:b/>
                <w:bCs/>
                <w:sz w:val="24"/>
                <w:szCs w:val="24"/>
              </w:rPr>
            </w:pPr>
          </w:p>
        </w:tc>
      </w:tr>
      <w:tr w:rsidR="00E808A8" w:rsidRPr="00E808A8" w14:paraId="64CD539C" w14:textId="77777777" w:rsidTr="006F0314">
        <w:tc>
          <w:tcPr>
            <w:tcW w:w="6974" w:type="dxa"/>
          </w:tcPr>
          <w:p w14:paraId="737FEAD6" w14:textId="77777777" w:rsidR="006F0314" w:rsidRPr="00E808A8" w:rsidRDefault="006F0314" w:rsidP="007E4EDB">
            <w:pPr>
              <w:pStyle w:val="ListParagraph"/>
              <w:numPr>
                <w:ilvl w:val="0"/>
                <w:numId w:val="2"/>
              </w:numPr>
              <w:contextualSpacing/>
              <w:rPr>
                <w:rFonts w:asciiTheme="minorHAnsi" w:hAnsiTheme="minorHAnsi" w:cstheme="minorHAnsi"/>
                <w:sz w:val="24"/>
                <w:szCs w:val="24"/>
              </w:rPr>
            </w:pPr>
            <w:r w:rsidRPr="00E808A8">
              <w:rPr>
                <w:rFonts w:asciiTheme="minorHAnsi" w:hAnsiTheme="minorHAnsi" w:cstheme="minorHAnsi"/>
                <w:sz w:val="24"/>
                <w:szCs w:val="24"/>
              </w:rPr>
              <w:t>Do you engage in any Music learning currently? If so what do you do and how do you learn?</w:t>
            </w:r>
          </w:p>
          <w:p w14:paraId="7A62628E" w14:textId="77777777" w:rsidR="006F0314" w:rsidRPr="00E808A8" w:rsidRDefault="006F0314" w:rsidP="00E35B0B">
            <w:pPr>
              <w:rPr>
                <w:rFonts w:cstheme="minorHAnsi"/>
                <w:b/>
                <w:bCs/>
                <w:sz w:val="24"/>
                <w:szCs w:val="24"/>
              </w:rPr>
            </w:pPr>
          </w:p>
        </w:tc>
        <w:tc>
          <w:tcPr>
            <w:tcW w:w="6974" w:type="dxa"/>
          </w:tcPr>
          <w:p w14:paraId="2B6BE217" w14:textId="77777777" w:rsidR="006F0314" w:rsidRPr="00E808A8" w:rsidRDefault="006F0314" w:rsidP="00E35B0B">
            <w:pPr>
              <w:rPr>
                <w:rFonts w:cstheme="minorHAnsi"/>
                <w:b/>
                <w:bCs/>
                <w:sz w:val="24"/>
                <w:szCs w:val="24"/>
              </w:rPr>
            </w:pPr>
          </w:p>
        </w:tc>
      </w:tr>
      <w:tr w:rsidR="00E808A8" w:rsidRPr="00E808A8" w14:paraId="274F984B" w14:textId="77777777" w:rsidTr="006F0314">
        <w:tc>
          <w:tcPr>
            <w:tcW w:w="6974" w:type="dxa"/>
          </w:tcPr>
          <w:p w14:paraId="52F466FD" w14:textId="56EC6C57" w:rsidR="006F0314" w:rsidRPr="00E808A8" w:rsidRDefault="006F0314" w:rsidP="007E4EDB">
            <w:pPr>
              <w:pStyle w:val="ListParagraph"/>
              <w:numPr>
                <w:ilvl w:val="0"/>
                <w:numId w:val="2"/>
              </w:numPr>
              <w:contextualSpacing/>
              <w:rPr>
                <w:rFonts w:asciiTheme="minorHAnsi" w:hAnsiTheme="minorHAnsi" w:cstheme="minorHAnsi"/>
                <w:sz w:val="24"/>
                <w:szCs w:val="24"/>
              </w:rPr>
            </w:pPr>
            <w:r w:rsidRPr="00E808A8">
              <w:rPr>
                <w:rFonts w:asciiTheme="minorHAnsi" w:hAnsiTheme="minorHAnsi" w:cstheme="minorHAnsi"/>
                <w:sz w:val="24"/>
                <w:szCs w:val="24"/>
              </w:rPr>
              <w:t>What prior experience do you have of observing others teach Music, of supporting teaching or leading on the teaching of Music?</w:t>
            </w:r>
          </w:p>
          <w:p w14:paraId="340D7DE9" w14:textId="77777777" w:rsidR="006F0314" w:rsidRPr="00E808A8" w:rsidRDefault="006F0314" w:rsidP="00E35B0B">
            <w:pPr>
              <w:rPr>
                <w:rFonts w:cstheme="minorHAnsi"/>
                <w:b/>
                <w:bCs/>
                <w:sz w:val="24"/>
                <w:szCs w:val="24"/>
              </w:rPr>
            </w:pPr>
          </w:p>
        </w:tc>
        <w:tc>
          <w:tcPr>
            <w:tcW w:w="6974" w:type="dxa"/>
          </w:tcPr>
          <w:p w14:paraId="04A41F40" w14:textId="77777777" w:rsidR="006F0314" w:rsidRPr="00E808A8" w:rsidRDefault="006F0314" w:rsidP="00E35B0B">
            <w:pPr>
              <w:rPr>
                <w:rFonts w:cstheme="minorHAnsi"/>
                <w:b/>
                <w:bCs/>
                <w:sz w:val="24"/>
                <w:szCs w:val="24"/>
              </w:rPr>
            </w:pPr>
          </w:p>
        </w:tc>
      </w:tr>
      <w:tr w:rsidR="00E808A8" w:rsidRPr="00E808A8" w14:paraId="34F5BDB8" w14:textId="77777777" w:rsidTr="006F0314">
        <w:tc>
          <w:tcPr>
            <w:tcW w:w="6974" w:type="dxa"/>
          </w:tcPr>
          <w:p w14:paraId="4B88E79F" w14:textId="4687BB67" w:rsidR="006F0314" w:rsidRPr="00E808A8" w:rsidRDefault="006F0314" w:rsidP="007E4EDB">
            <w:pPr>
              <w:numPr>
                <w:ilvl w:val="0"/>
                <w:numId w:val="2"/>
              </w:numPr>
              <w:contextualSpacing/>
              <w:rPr>
                <w:rFonts w:cstheme="minorHAnsi"/>
                <w:sz w:val="24"/>
                <w:szCs w:val="24"/>
                <w:lang w:eastAsia="en-GB"/>
              </w:rPr>
            </w:pPr>
            <w:r w:rsidRPr="00E808A8">
              <w:rPr>
                <w:rFonts w:cstheme="minorHAnsi"/>
                <w:sz w:val="24"/>
                <w:szCs w:val="24"/>
                <w:lang w:eastAsia="en-GB"/>
              </w:rPr>
              <w:t xml:space="preserve">Which aspects of </w:t>
            </w:r>
            <w:r w:rsidRPr="00E808A8">
              <w:rPr>
                <w:rFonts w:cstheme="minorHAnsi"/>
                <w:sz w:val="24"/>
                <w:szCs w:val="24"/>
              </w:rPr>
              <w:t>Music</w:t>
            </w:r>
            <w:r w:rsidRPr="00E808A8">
              <w:rPr>
                <w:rFonts w:cstheme="minorHAnsi"/>
                <w:sz w:val="24"/>
                <w:szCs w:val="24"/>
                <w:lang w:eastAsia="en-GB"/>
              </w:rPr>
              <w:t xml:space="preserve"> teaching do you feel you need to develop further across the 3 years of the course?</w:t>
            </w:r>
          </w:p>
          <w:p w14:paraId="2F9966E5" w14:textId="77777777" w:rsidR="006F0314" w:rsidRPr="007B5238" w:rsidRDefault="006F0314" w:rsidP="007B5238">
            <w:pPr>
              <w:ind w:left="360"/>
              <w:contextualSpacing/>
              <w:rPr>
                <w:rFonts w:cstheme="minorHAnsi"/>
                <w:sz w:val="24"/>
                <w:szCs w:val="24"/>
              </w:rPr>
            </w:pPr>
          </w:p>
        </w:tc>
        <w:tc>
          <w:tcPr>
            <w:tcW w:w="6974" w:type="dxa"/>
          </w:tcPr>
          <w:p w14:paraId="2B0D36A2" w14:textId="77777777" w:rsidR="006F0314" w:rsidRPr="00E808A8" w:rsidRDefault="006F0314" w:rsidP="00E35B0B">
            <w:pPr>
              <w:rPr>
                <w:rFonts w:cstheme="minorHAnsi"/>
                <w:b/>
                <w:bCs/>
                <w:sz w:val="24"/>
                <w:szCs w:val="24"/>
              </w:rPr>
            </w:pPr>
          </w:p>
        </w:tc>
      </w:tr>
    </w:tbl>
    <w:p w14:paraId="7252DA8C" w14:textId="77777777" w:rsidR="006F0314" w:rsidRDefault="006F0314" w:rsidP="00E35B0B">
      <w:pPr>
        <w:rPr>
          <w:b/>
          <w:bCs/>
          <w:color w:val="C00000"/>
          <w:sz w:val="48"/>
          <w:szCs w:val="48"/>
        </w:rPr>
      </w:pPr>
    </w:p>
    <w:p w14:paraId="50D27142" w14:textId="77777777" w:rsidR="006F0314" w:rsidRDefault="006F0314">
      <w:r>
        <w:br w:type="page"/>
      </w:r>
    </w:p>
    <w:tbl>
      <w:tblPr>
        <w:tblStyle w:val="TableGrid"/>
        <w:tblW w:w="14548" w:type="dxa"/>
        <w:tblInd w:w="-5" w:type="dxa"/>
        <w:tblLook w:val="04A0" w:firstRow="1" w:lastRow="0" w:firstColumn="1" w:lastColumn="0" w:noHBand="0" w:noVBand="1"/>
      </w:tblPr>
      <w:tblGrid>
        <w:gridCol w:w="3397"/>
        <w:gridCol w:w="3402"/>
        <w:gridCol w:w="3119"/>
        <w:gridCol w:w="4630"/>
      </w:tblGrid>
      <w:tr w:rsidR="00E808A8" w14:paraId="06A8DF29" w14:textId="77777777" w:rsidTr="007B5238">
        <w:trPr>
          <w:trHeight w:val="547"/>
        </w:trPr>
        <w:tc>
          <w:tcPr>
            <w:tcW w:w="3397" w:type="dxa"/>
            <w:tcBorders>
              <w:top w:val="single" w:sz="8" w:space="0" w:color="auto"/>
              <w:left w:val="single" w:sz="8" w:space="0" w:color="auto"/>
              <w:bottom w:val="single" w:sz="4" w:space="0" w:color="auto"/>
              <w:right w:val="single" w:sz="8" w:space="0" w:color="auto"/>
            </w:tcBorders>
            <w:shd w:val="clear" w:color="auto" w:fill="F4B083" w:themeFill="accent2" w:themeFillTint="99"/>
          </w:tcPr>
          <w:p w14:paraId="3FEA789C" w14:textId="6B65715E" w:rsidR="00E808A8" w:rsidRPr="00E808A8" w:rsidRDefault="00E808A8">
            <w:pPr>
              <w:rPr>
                <w:b/>
                <w:bCs/>
                <w:sz w:val="24"/>
                <w:szCs w:val="24"/>
              </w:rPr>
            </w:pPr>
            <w:r w:rsidRPr="00E808A8">
              <w:rPr>
                <w:rFonts w:eastAsia="Times New Roman" w:cstheme="minorHAnsi"/>
                <w:b/>
                <w:bCs/>
                <w:color w:val="000000" w:themeColor="text1"/>
                <w:sz w:val="24"/>
                <w:szCs w:val="24"/>
              </w:rPr>
              <w:t>I have learned that</w:t>
            </w:r>
          </w:p>
        </w:tc>
        <w:tc>
          <w:tcPr>
            <w:tcW w:w="3402" w:type="dxa"/>
            <w:tcBorders>
              <w:top w:val="single" w:sz="8" w:space="0" w:color="auto"/>
              <w:left w:val="single" w:sz="8" w:space="0" w:color="auto"/>
              <w:bottom w:val="single" w:sz="4" w:space="0" w:color="auto"/>
              <w:right w:val="single" w:sz="8" w:space="0" w:color="auto"/>
            </w:tcBorders>
            <w:shd w:val="clear" w:color="auto" w:fill="F4B083" w:themeFill="accent2" w:themeFillTint="99"/>
          </w:tcPr>
          <w:p w14:paraId="288BF408" w14:textId="01848C64" w:rsidR="00E808A8" w:rsidRPr="00E808A8" w:rsidRDefault="00E808A8" w:rsidP="0035246A">
            <w:pPr>
              <w:rPr>
                <w:b/>
                <w:bCs/>
                <w:sz w:val="24"/>
                <w:szCs w:val="24"/>
              </w:rPr>
            </w:pPr>
            <w:r w:rsidRPr="00E808A8">
              <w:rPr>
                <w:rFonts w:eastAsia="Times New Roman" w:cstheme="minorHAnsi"/>
                <w:b/>
                <w:bCs/>
                <w:sz w:val="24"/>
                <w:szCs w:val="24"/>
              </w:rPr>
              <w:t xml:space="preserve">  </w:t>
            </w:r>
            <w:r w:rsidRPr="00E808A8">
              <w:rPr>
                <w:rFonts w:eastAsia="Times New Roman" w:cstheme="minorHAnsi"/>
                <w:b/>
                <w:bCs/>
                <w:color w:val="000000" w:themeColor="text1"/>
                <w:sz w:val="24"/>
                <w:szCs w:val="24"/>
              </w:rPr>
              <w:t>I have learned how to</w:t>
            </w:r>
          </w:p>
        </w:tc>
        <w:tc>
          <w:tcPr>
            <w:tcW w:w="3119" w:type="dxa"/>
            <w:tcBorders>
              <w:top w:val="single" w:sz="8" w:space="0" w:color="auto"/>
              <w:left w:val="single" w:sz="8" w:space="0" w:color="auto"/>
              <w:bottom w:val="single" w:sz="4" w:space="0" w:color="auto"/>
              <w:right w:val="single" w:sz="8" w:space="0" w:color="auto"/>
            </w:tcBorders>
            <w:shd w:val="clear" w:color="auto" w:fill="F4B083" w:themeFill="accent2" w:themeFillTint="99"/>
          </w:tcPr>
          <w:p w14:paraId="421E28E6" w14:textId="01C16DC0" w:rsidR="00E808A8" w:rsidRPr="00E808A8" w:rsidRDefault="00E808A8" w:rsidP="0035246A">
            <w:pPr>
              <w:rPr>
                <w:b/>
                <w:bCs/>
                <w:sz w:val="24"/>
                <w:szCs w:val="24"/>
              </w:rPr>
            </w:pPr>
            <w:r w:rsidRPr="00E808A8">
              <w:rPr>
                <w:rFonts w:eastAsia="Calibri" w:cstheme="minorHAnsi"/>
                <w:b/>
                <w:bCs/>
                <w:color w:val="000000" w:themeColor="text1"/>
                <w:sz w:val="24"/>
                <w:szCs w:val="24"/>
              </w:rPr>
              <w:t xml:space="preserve">I have practised - evidence </w:t>
            </w:r>
          </w:p>
        </w:tc>
        <w:tc>
          <w:tcPr>
            <w:tcW w:w="4630" w:type="dxa"/>
            <w:tcBorders>
              <w:top w:val="single" w:sz="8" w:space="0" w:color="auto"/>
              <w:left w:val="single" w:sz="8" w:space="0" w:color="auto"/>
              <w:bottom w:val="single" w:sz="4" w:space="0" w:color="auto"/>
              <w:right w:val="single" w:sz="8" w:space="0" w:color="auto"/>
            </w:tcBorders>
            <w:shd w:val="clear" w:color="auto" w:fill="F4B083" w:themeFill="accent2" w:themeFillTint="99"/>
          </w:tcPr>
          <w:p w14:paraId="15430DB2" w14:textId="6CE051B9" w:rsidR="00E808A8" w:rsidRPr="00E808A8" w:rsidRDefault="00E808A8" w:rsidP="0035246A">
            <w:pPr>
              <w:rPr>
                <w:b/>
                <w:bCs/>
                <w:sz w:val="24"/>
                <w:szCs w:val="24"/>
              </w:rPr>
            </w:pPr>
            <w:r w:rsidRPr="00E808A8">
              <w:rPr>
                <w:rFonts w:eastAsia="Calibri" w:cstheme="minorHAnsi"/>
                <w:b/>
                <w:bCs/>
                <w:sz w:val="24"/>
                <w:szCs w:val="24"/>
              </w:rPr>
              <w:t xml:space="preserve"> </w:t>
            </w:r>
            <w:r>
              <w:rPr>
                <w:rFonts w:eastAsia="Calibri" w:cstheme="minorHAnsi"/>
                <w:b/>
                <w:bCs/>
                <w:sz w:val="24"/>
                <w:szCs w:val="24"/>
              </w:rPr>
              <w:t xml:space="preserve">I </w:t>
            </w:r>
            <w:r w:rsidRPr="00E808A8">
              <w:rPr>
                <w:rFonts w:eastAsia="Calibri" w:cstheme="minorHAnsi"/>
                <w:b/>
                <w:bCs/>
                <w:sz w:val="24"/>
                <w:szCs w:val="24"/>
              </w:rPr>
              <w:t xml:space="preserve"> have applied - </w:t>
            </w:r>
            <w:r w:rsidRPr="00E808A8">
              <w:rPr>
                <w:rFonts w:eastAsia="Calibri" w:cstheme="minorHAnsi"/>
                <w:b/>
                <w:bCs/>
                <w:color w:val="000000" w:themeColor="text1"/>
                <w:sz w:val="24"/>
                <w:szCs w:val="24"/>
              </w:rPr>
              <w:t>School Based Evidence</w:t>
            </w:r>
          </w:p>
        </w:tc>
      </w:tr>
      <w:tr w:rsidR="009C010E" w14:paraId="6F19AA4F" w14:textId="77777777" w:rsidTr="007B5238">
        <w:trPr>
          <w:trHeight w:val="5103"/>
        </w:trPr>
        <w:tc>
          <w:tcPr>
            <w:tcW w:w="339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41F69BC" w14:textId="77777777" w:rsidR="00F606AD" w:rsidRPr="00146B9D" w:rsidRDefault="00F606AD" w:rsidP="00F606AD">
            <w:pPr>
              <w:pStyle w:val="ListParagraph"/>
              <w:numPr>
                <w:ilvl w:val="0"/>
                <w:numId w:val="37"/>
              </w:numPr>
              <w:rPr>
                <w:rFonts w:eastAsia="Times New Roman" w:cstheme="minorHAnsi"/>
              </w:rPr>
            </w:pPr>
            <w:r w:rsidRPr="00146B9D">
              <w:rPr>
                <w:rFonts w:eastAsia="Times New Roman" w:cstheme="minorHAnsi"/>
              </w:rPr>
              <w:t>Secure subject knowledge is based on a  knowledge of the  frameworks for teaching Expressive Arts and Design (EYFS) and the National Curriculum for Music.</w:t>
            </w:r>
          </w:p>
          <w:p w14:paraId="2CC71743" w14:textId="7EA7D95A" w:rsidR="00F606AD" w:rsidRPr="001E633E" w:rsidRDefault="00F606AD" w:rsidP="00F606AD">
            <w:pPr>
              <w:pStyle w:val="ListParagraph"/>
              <w:numPr>
                <w:ilvl w:val="0"/>
                <w:numId w:val="37"/>
              </w:numPr>
              <w:rPr>
                <w:rFonts w:asciiTheme="minorHAnsi" w:hAnsiTheme="minorHAnsi" w:cstheme="minorHAnsi"/>
              </w:rPr>
            </w:pPr>
            <w:r>
              <w:rPr>
                <w:rFonts w:asciiTheme="minorHAnsi" w:eastAsia="Times New Roman" w:hAnsiTheme="minorHAnsi" w:cstheme="minorHAnsi"/>
              </w:rPr>
              <w:t>L</w:t>
            </w:r>
            <w:r w:rsidRPr="00F77147">
              <w:rPr>
                <w:rFonts w:asciiTheme="minorHAnsi" w:eastAsia="Times New Roman" w:hAnsiTheme="minorHAnsi" w:cstheme="minorHAnsi"/>
              </w:rPr>
              <w:t>istening and appraising are key to developing a musical understanding.</w:t>
            </w:r>
          </w:p>
          <w:p w14:paraId="1EE4D20E" w14:textId="1E94F3F0" w:rsidR="00F606AD" w:rsidRPr="00F606AD" w:rsidRDefault="00F606AD" w:rsidP="00F606AD">
            <w:pPr>
              <w:pStyle w:val="ListParagraph"/>
              <w:numPr>
                <w:ilvl w:val="0"/>
                <w:numId w:val="37"/>
              </w:numPr>
              <w:rPr>
                <w:rFonts w:cstheme="minorHAnsi"/>
              </w:rPr>
            </w:pPr>
            <w:r>
              <w:rPr>
                <w:rFonts w:asciiTheme="minorHAnsi" w:eastAsia="Times New Roman" w:hAnsiTheme="minorHAnsi" w:cstheme="minorHAnsi"/>
              </w:rPr>
              <w:t>T</w:t>
            </w:r>
            <w:r w:rsidRPr="00F77147">
              <w:rPr>
                <w:rFonts w:asciiTheme="minorHAnsi" w:eastAsia="Times New Roman" w:hAnsiTheme="minorHAnsi" w:cstheme="minorHAnsi"/>
              </w:rPr>
              <w:t xml:space="preserve">here are </w:t>
            </w:r>
            <w:r w:rsidR="000E3C98" w:rsidRPr="00F77147">
              <w:rPr>
                <w:rFonts w:asciiTheme="minorHAnsi" w:eastAsia="Times New Roman" w:hAnsiTheme="minorHAnsi" w:cstheme="minorHAnsi"/>
              </w:rPr>
              <w:t>strong links</w:t>
            </w:r>
            <w:r w:rsidRPr="00F77147">
              <w:rPr>
                <w:rFonts w:asciiTheme="minorHAnsi" w:eastAsia="Times New Roman" w:hAnsiTheme="minorHAnsi" w:cstheme="minorHAnsi"/>
              </w:rPr>
              <w:t xml:space="preserve"> between listening and musical practice. </w:t>
            </w:r>
          </w:p>
          <w:p w14:paraId="4EA46A74" w14:textId="469EC93F" w:rsidR="009C010E" w:rsidRDefault="00F606AD" w:rsidP="00023145">
            <w:pPr>
              <w:pStyle w:val="ListParagraph"/>
              <w:numPr>
                <w:ilvl w:val="0"/>
                <w:numId w:val="37"/>
              </w:numPr>
            </w:pPr>
            <w:r w:rsidRPr="00F606AD">
              <w:rPr>
                <w:rFonts w:eastAsia="Times New Roman" w:cstheme="minorHAnsi"/>
              </w:rPr>
              <w:t>B</w:t>
            </w:r>
            <w:r w:rsidRPr="00F606AD">
              <w:rPr>
                <w:rFonts w:asciiTheme="minorHAnsi" w:eastAsia="Times New Roman" w:hAnsiTheme="minorHAnsi" w:cstheme="minorHAnsi"/>
              </w:rPr>
              <w:t>ody percussion is a pedagogy to embed an understanding of tempo and duration.</w:t>
            </w:r>
          </w:p>
          <w:p w14:paraId="7469E2F2" w14:textId="14D88D52" w:rsidR="009C010E" w:rsidRDefault="002C6293" w:rsidP="002C6293">
            <w:r w:rsidRPr="00F77147">
              <w:rPr>
                <w:rFonts w:eastAsia="Times New Roman" w:cstheme="minorHAnsi"/>
              </w:rPr>
              <w:tab/>
            </w:r>
          </w:p>
        </w:tc>
        <w:tc>
          <w:tcPr>
            <w:tcW w:w="3402" w:type="dxa"/>
            <w:tcBorders>
              <w:top w:val="single" w:sz="4" w:space="0" w:color="auto"/>
              <w:left w:val="single" w:sz="4" w:space="0" w:color="auto"/>
              <w:bottom w:val="single" w:sz="4" w:space="0" w:color="auto"/>
              <w:right w:val="single" w:sz="4" w:space="0" w:color="auto"/>
            </w:tcBorders>
          </w:tcPr>
          <w:p w14:paraId="4B335E2B" w14:textId="345B1A5A" w:rsidR="006443EE" w:rsidRDefault="00A718D4" w:rsidP="000E3C98">
            <w:pPr>
              <w:pStyle w:val="ListParagraph"/>
              <w:numPr>
                <w:ilvl w:val="0"/>
                <w:numId w:val="37"/>
              </w:numPr>
            </w:pPr>
            <w:r>
              <w:t>U</w:t>
            </w:r>
            <w:r w:rsidRPr="00A718D4">
              <w:t>se the National Curriculum, and EYFSP as progression documents</w:t>
            </w:r>
            <w:r w:rsidR="000E3C98">
              <w:t>.</w:t>
            </w:r>
          </w:p>
          <w:p w14:paraId="0CB082D9" w14:textId="6DEA0745" w:rsidR="006443EE" w:rsidRDefault="000E3C98" w:rsidP="000E3C98">
            <w:pPr>
              <w:pStyle w:val="ListParagraph"/>
              <w:numPr>
                <w:ilvl w:val="0"/>
                <w:numId w:val="37"/>
              </w:numPr>
            </w:pPr>
            <w:r>
              <w:t>S</w:t>
            </w:r>
            <w:r w:rsidR="006443EE">
              <w:t>upport children’s developing understanding of how a piece of music is created</w:t>
            </w:r>
            <w:r>
              <w:t>.</w:t>
            </w:r>
          </w:p>
          <w:p w14:paraId="7BDB7AEC" w14:textId="227E9A16" w:rsidR="009C010E" w:rsidRDefault="000E3C98" w:rsidP="000E3C98">
            <w:pPr>
              <w:pStyle w:val="ListParagraph"/>
              <w:numPr>
                <w:ilvl w:val="0"/>
                <w:numId w:val="37"/>
              </w:numPr>
            </w:pPr>
            <w:r>
              <w:t>S</w:t>
            </w:r>
            <w:r w:rsidR="006443EE">
              <w:t>upport children in choosing instruments based on their timbre</w:t>
            </w:r>
            <w:r>
              <w:t>.</w:t>
            </w:r>
          </w:p>
        </w:tc>
        <w:tc>
          <w:tcPr>
            <w:tcW w:w="3119" w:type="dxa"/>
            <w:tcBorders>
              <w:top w:val="single" w:sz="4" w:space="0" w:color="auto"/>
              <w:left w:val="single" w:sz="4" w:space="0" w:color="auto"/>
              <w:bottom w:val="single" w:sz="4" w:space="0" w:color="auto"/>
              <w:right w:val="single" w:sz="4" w:space="0" w:color="auto"/>
            </w:tcBorders>
          </w:tcPr>
          <w:p w14:paraId="3258989D" w14:textId="0283571A" w:rsidR="009C010E" w:rsidRDefault="009C010E">
            <w:pPr>
              <w:rPr>
                <w:rFonts w:eastAsia="Times New Roman" w:cstheme="minorHAnsi"/>
              </w:rPr>
            </w:pPr>
          </w:p>
          <w:p w14:paraId="0BE38732" w14:textId="77777777" w:rsidR="009C010E" w:rsidRDefault="009C010E">
            <w:pPr>
              <w:rPr>
                <w:rFonts w:eastAsia="Times New Roman" w:cstheme="minorHAnsi"/>
              </w:rPr>
            </w:pPr>
          </w:p>
          <w:p w14:paraId="32C63992" w14:textId="77777777" w:rsidR="009C010E" w:rsidRDefault="009C010E">
            <w:pPr>
              <w:rPr>
                <w:rFonts w:eastAsia="Times New Roman" w:cstheme="minorHAnsi"/>
              </w:rPr>
            </w:pPr>
          </w:p>
          <w:p w14:paraId="799B568D" w14:textId="77777777" w:rsidR="009C010E" w:rsidRDefault="009C010E">
            <w:pPr>
              <w:rPr>
                <w:rFonts w:eastAsia="Times New Roman" w:cstheme="minorHAnsi"/>
              </w:rPr>
            </w:pPr>
          </w:p>
          <w:p w14:paraId="5754481F" w14:textId="77777777" w:rsidR="009C010E" w:rsidRDefault="009C010E">
            <w:pPr>
              <w:rPr>
                <w:rFonts w:eastAsia="Times New Roman" w:cstheme="minorHAnsi"/>
              </w:rPr>
            </w:pPr>
          </w:p>
          <w:p w14:paraId="59DA838C" w14:textId="5C13D501" w:rsidR="009C010E" w:rsidRDefault="009C010E"/>
        </w:tc>
        <w:tc>
          <w:tcPr>
            <w:tcW w:w="4630" w:type="dxa"/>
            <w:tcBorders>
              <w:top w:val="single" w:sz="4" w:space="0" w:color="auto"/>
              <w:left w:val="single" w:sz="4" w:space="0" w:color="auto"/>
              <w:bottom w:val="single" w:sz="4" w:space="0" w:color="auto"/>
              <w:right w:val="single" w:sz="4" w:space="0" w:color="auto"/>
            </w:tcBorders>
          </w:tcPr>
          <w:p w14:paraId="48C39F71" w14:textId="2E98576F" w:rsidR="009C010E" w:rsidRDefault="009C010E"/>
        </w:tc>
      </w:tr>
      <w:tr w:rsidR="007B5238" w14:paraId="7C9F953F" w14:textId="77777777" w:rsidTr="007B5238">
        <w:trPr>
          <w:trHeight w:val="2248"/>
        </w:trPr>
        <w:tc>
          <w:tcPr>
            <w:tcW w:w="3397" w:type="dxa"/>
            <w:tcBorders>
              <w:top w:val="single" w:sz="4" w:space="0" w:color="auto"/>
              <w:left w:val="single" w:sz="8" w:space="0" w:color="auto"/>
              <w:bottom w:val="single" w:sz="8" w:space="0" w:color="auto"/>
              <w:right w:val="single" w:sz="8" w:space="0" w:color="auto"/>
            </w:tcBorders>
            <w:shd w:val="clear" w:color="auto" w:fill="FBE4D5" w:themeFill="accent2" w:themeFillTint="33"/>
          </w:tcPr>
          <w:p w14:paraId="416EBC0D" w14:textId="586DDBCF" w:rsidR="003F7156" w:rsidRDefault="003F7156" w:rsidP="003F7156">
            <w:pPr>
              <w:pStyle w:val="ListParagraph"/>
              <w:numPr>
                <w:ilvl w:val="0"/>
                <w:numId w:val="37"/>
              </w:numPr>
            </w:pPr>
            <w:r>
              <w:t xml:space="preserve">Music is communicated through singing that includes careful control of pitch, dynamics and phrasing </w:t>
            </w:r>
          </w:p>
          <w:p w14:paraId="503120F4" w14:textId="0D9D4FFA" w:rsidR="003F7156" w:rsidRDefault="003F7156" w:rsidP="003F7156">
            <w:pPr>
              <w:pStyle w:val="ListParagraph"/>
              <w:numPr>
                <w:ilvl w:val="0"/>
                <w:numId w:val="37"/>
              </w:numPr>
            </w:pPr>
            <w:r>
              <w:t>Music is created, produced and communicated through the inter-related dimensions of music.</w:t>
            </w:r>
          </w:p>
          <w:p w14:paraId="07CA0F81" w14:textId="0818326E" w:rsidR="003F7156" w:rsidRDefault="00067705" w:rsidP="003F7156">
            <w:pPr>
              <w:pStyle w:val="ListParagraph"/>
              <w:numPr>
                <w:ilvl w:val="0"/>
                <w:numId w:val="37"/>
              </w:numPr>
            </w:pPr>
            <w:r>
              <w:t>C</w:t>
            </w:r>
            <w:r w:rsidR="003F7156">
              <w:t>omposition can be introduced through a non-musical stimulus</w:t>
            </w:r>
          </w:p>
          <w:p w14:paraId="6D8C8A82" w14:textId="14D50C85" w:rsidR="007B5238" w:rsidRDefault="00067705" w:rsidP="00067705">
            <w:pPr>
              <w:pStyle w:val="ListParagraph"/>
              <w:numPr>
                <w:ilvl w:val="0"/>
                <w:numId w:val="37"/>
              </w:numPr>
            </w:pPr>
            <w:r>
              <w:t>S</w:t>
            </w:r>
            <w:r w:rsidR="003F7156">
              <w:t>imple notation can be used to structure musical form</w:t>
            </w:r>
          </w:p>
        </w:tc>
        <w:tc>
          <w:tcPr>
            <w:tcW w:w="3402" w:type="dxa"/>
            <w:tcBorders>
              <w:top w:val="single" w:sz="4" w:space="0" w:color="auto"/>
              <w:left w:val="single" w:sz="8" w:space="0" w:color="auto"/>
              <w:bottom w:val="single" w:sz="8" w:space="0" w:color="auto"/>
              <w:right w:val="single" w:sz="8" w:space="0" w:color="auto"/>
            </w:tcBorders>
          </w:tcPr>
          <w:p w14:paraId="3D99686C" w14:textId="26BC67F5" w:rsidR="00320CC3" w:rsidRDefault="00320CC3" w:rsidP="00320CC3">
            <w:pPr>
              <w:pStyle w:val="ListParagraph"/>
              <w:numPr>
                <w:ilvl w:val="0"/>
                <w:numId w:val="37"/>
              </w:numPr>
            </w:pPr>
            <w:r>
              <w:t>Keep a steady tempo through using a video/audio body percussion resource</w:t>
            </w:r>
          </w:p>
          <w:p w14:paraId="789A5530" w14:textId="12E28ED2" w:rsidR="00320CC3" w:rsidRDefault="00320CC3" w:rsidP="00320CC3">
            <w:pPr>
              <w:pStyle w:val="ListParagraph"/>
              <w:numPr>
                <w:ilvl w:val="0"/>
                <w:numId w:val="37"/>
              </w:numPr>
            </w:pPr>
            <w:r>
              <w:t>Teach a simple body percussion activity</w:t>
            </w:r>
          </w:p>
          <w:p w14:paraId="43AA7E8F" w14:textId="7DFB82C0" w:rsidR="007B5238" w:rsidRPr="7B466204" w:rsidRDefault="00320CC3" w:rsidP="00320CC3">
            <w:pPr>
              <w:pStyle w:val="ListParagraph"/>
              <w:numPr>
                <w:ilvl w:val="0"/>
                <w:numId w:val="37"/>
              </w:numPr>
            </w:pPr>
            <w:r>
              <w:t>Lead a simple copy-cat rhythm using an untuned instrument</w:t>
            </w:r>
          </w:p>
        </w:tc>
        <w:tc>
          <w:tcPr>
            <w:tcW w:w="3119" w:type="dxa"/>
            <w:tcBorders>
              <w:top w:val="single" w:sz="4" w:space="0" w:color="auto"/>
              <w:left w:val="single" w:sz="8" w:space="0" w:color="auto"/>
              <w:right w:val="single" w:sz="8" w:space="0" w:color="auto"/>
            </w:tcBorders>
          </w:tcPr>
          <w:p w14:paraId="7EC60BFD" w14:textId="77777777" w:rsidR="007B5238" w:rsidRDefault="007B5238">
            <w:pPr>
              <w:rPr>
                <w:rFonts w:eastAsia="Times New Roman" w:cstheme="minorHAnsi"/>
              </w:rPr>
            </w:pPr>
          </w:p>
        </w:tc>
        <w:tc>
          <w:tcPr>
            <w:tcW w:w="4630" w:type="dxa"/>
            <w:tcBorders>
              <w:top w:val="single" w:sz="4" w:space="0" w:color="auto"/>
              <w:left w:val="single" w:sz="8" w:space="0" w:color="auto"/>
              <w:right w:val="single" w:sz="8" w:space="0" w:color="auto"/>
            </w:tcBorders>
          </w:tcPr>
          <w:p w14:paraId="0EC6D329" w14:textId="77777777" w:rsidR="007B5238" w:rsidRDefault="007B5238"/>
        </w:tc>
      </w:tr>
    </w:tbl>
    <w:p w14:paraId="60F9D1A3" w14:textId="5581780B" w:rsidR="006F33DD" w:rsidRPr="00C72B63" w:rsidRDefault="00285427" w:rsidP="006F33DD">
      <w:r>
        <w:br w:type="page"/>
      </w:r>
      <w:bookmarkStart w:id="15" w:name="PE"/>
      <w:bookmarkStart w:id="16" w:name="RE"/>
      <w:r w:rsidR="00C447DF">
        <w:rPr>
          <w:b/>
          <w:bCs/>
          <w:sz w:val="48"/>
          <w:szCs w:val="48"/>
        </w:rPr>
        <w:t>Physical Education</w:t>
      </w:r>
    </w:p>
    <w:tbl>
      <w:tblPr>
        <w:tblStyle w:val="TableGrid"/>
        <w:tblW w:w="0" w:type="auto"/>
        <w:tblLook w:val="04A0" w:firstRow="1" w:lastRow="0" w:firstColumn="1" w:lastColumn="0" w:noHBand="0" w:noVBand="1"/>
      </w:tblPr>
      <w:tblGrid>
        <w:gridCol w:w="6974"/>
        <w:gridCol w:w="6974"/>
      </w:tblGrid>
      <w:tr w:rsidR="006F33DD" w14:paraId="08A0BF79" w14:textId="77777777">
        <w:trPr>
          <w:trHeight w:val="376"/>
        </w:trPr>
        <w:tc>
          <w:tcPr>
            <w:tcW w:w="6974" w:type="dxa"/>
            <w:shd w:val="clear" w:color="auto" w:fill="BDD6EE" w:themeFill="accent5" w:themeFillTint="66"/>
          </w:tcPr>
          <w:bookmarkEnd w:id="15"/>
          <w:p w14:paraId="6AEC48E2" w14:textId="514149B9" w:rsidR="006F33DD" w:rsidRPr="00342EC2" w:rsidRDefault="006F33DD">
            <w:pPr>
              <w:rPr>
                <w:rFonts w:ascii="Arial" w:hAnsi="Arial" w:cs="Arial"/>
                <w:b/>
              </w:rPr>
            </w:pPr>
            <w:r w:rsidRPr="00535F24">
              <w:rPr>
                <w:rFonts w:ascii="Arial" w:hAnsi="Arial" w:cs="Arial"/>
                <w:b/>
              </w:rPr>
              <w:t xml:space="preserve">INITIAL </w:t>
            </w:r>
            <w:r w:rsidR="00C447DF">
              <w:rPr>
                <w:rFonts w:ascii="Arial" w:hAnsi="Arial" w:cs="Arial"/>
                <w:b/>
              </w:rPr>
              <w:t>PHYSICAL EDUCATION</w:t>
            </w:r>
            <w:r>
              <w:rPr>
                <w:rFonts w:ascii="Arial" w:hAnsi="Arial" w:cs="Arial"/>
                <w:b/>
              </w:rPr>
              <w:t xml:space="preserve"> REFLECTION</w:t>
            </w:r>
            <w:r w:rsidRPr="00535F24">
              <w:rPr>
                <w:rFonts w:ascii="Arial" w:hAnsi="Arial" w:cs="Arial"/>
                <w:b/>
              </w:rPr>
              <w:t>:</w:t>
            </w:r>
          </w:p>
        </w:tc>
        <w:tc>
          <w:tcPr>
            <w:tcW w:w="6974" w:type="dxa"/>
            <w:shd w:val="clear" w:color="auto" w:fill="BDD6EE" w:themeFill="accent5" w:themeFillTint="66"/>
          </w:tcPr>
          <w:p w14:paraId="05B4EACF" w14:textId="77777777" w:rsidR="006F33DD" w:rsidRDefault="006F33DD">
            <w:pPr>
              <w:rPr>
                <w:sz w:val="48"/>
                <w:szCs w:val="48"/>
              </w:rPr>
            </w:pPr>
          </w:p>
        </w:tc>
      </w:tr>
      <w:tr w:rsidR="006F33DD" w14:paraId="4B668D2D" w14:textId="77777777">
        <w:tc>
          <w:tcPr>
            <w:tcW w:w="6974" w:type="dxa"/>
          </w:tcPr>
          <w:p w14:paraId="19DE483F" w14:textId="742FDCC1" w:rsidR="006F33DD" w:rsidRPr="004D748D" w:rsidRDefault="006F33DD" w:rsidP="006F33DD">
            <w:pPr>
              <w:pStyle w:val="ListParagraph"/>
              <w:numPr>
                <w:ilvl w:val="0"/>
                <w:numId w:val="12"/>
              </w:numPr>
              <w:contextualSpacing/>
              <w:rPr>
                <w:rFonts w:asciiTheme="minorHAnsi" w:hAnsiTheme="minorHAnsi" w:cstheme="minorHAnsi"/>
                <w:iCs/>
              </w:rPr>
            </w:pPr>
            <w:r w:rsidRPr="004D748D">
              <w:rPr>
                <w:rFonts w:asciiTheme="minorHAnsi" w:hAnsiTheme="minorHAnsi" w:cstheme="minorHAnsi"/>
                <w:iCs/>
              </w:rPr>
              <w:t xml:space="preserve">What is your own experience of </w:t>
            </w:r>
            <w:r w:rsidR="00C447DF" w:rsidRPr="004D748D">
              <w:rPr>
                <w:rFonts w:asciiTheme="minorHAnsi" w:hAnsiTheme="minorHAnsi" w:cstheme="minorHAnsi"/>
                <w:iCs/>
              </w:rPr>
              <w:t>Physical Education</w:t>
            </w:r>
            <w:r w:rsidRPr="004D748D">
              <w:rPr>
                <w:rFonts w:asciiTheme="minorHAnsi" w:hAnsiTheme="minorHAnsi" w:cstheme="minorHAnsi"/>
                <w:iCs/>
              </w:rPr>
              <w:t xml:space="preserve"> prior to the course?</w:t>
            </w:r>
          </w:p>
          <w:p w14:paraId="7F8650B4" w14:textId="77777777" w:rsidR="006F33DD" w:rsidRPr="004D748D" w:rsidRDefault="006F33DD">
            <w:pPr>
              <w:contextualSpacing/>
              <w:rPr>
                <w:rFonts w:cstheme="minorHAnsi"/>
                <w:iCs/>
              </w:rPr>
            </w:pPr>
          </w:p>
          <w:p w14:paraId="5ED315F4" w14:textId="77777777" w:rsidR="006F33DD" w:rsidRPr="004D748D" w:rsidRDefault="006F33DD">
            <w:pPr>
              <w:ind w:left="360"/>
              <w:rPr>
                <w:rFonts w:cstheme="minorHAnsi"/>
                <w:b/>
                <w:iCs/>
              </w:rPr>
            </w:pPr>
          </w:p>
        </w:tc>
        <w:tc>
          <w:tcPr>
            <w:tcW w:w="6974" w:type="dxa"/>
          </w:tcPr>
          <w:p w14:paraId="62FE288D" w14:textId="77777777" w:rsidR="006F33DD" w:rsidRPr="004D748D" w:rsidRDefault="006F33DD">
            <w:pPr>
              <w:rPr>
                <w:iCs/>
              </w:rPr>
            </w:pPr>
          </w:p>
        </w:tc>
      </w:tr>
      <w:tr w:rsidR="006F33DD" w14:paraId="569251A6" w14:textId="77777777">
        <w:tc>
          <w:tcPr>
            <w:tcW w:w="6974" w:type="dxa"/>
          </w:tcPr>
          <w:p w14:paraId="3842DD07" w14:textId="7497F920" w:rsidR="006F33DD" w:rsidRPr="004D748D" w:rsidRDefault="006F33DD" w:rsidP="006F33DD">
            <w:pPr>
              <w:pStyle w:val="ListParagraph"/>
              <w:numPr>
                <w:ilvl w:val="0"/>
                <w:numId w:val="12"/>
              </w:numPr>
              <w:contextualSpacing/>
              <w:rPr>
                <w:rFonts w:cstheme="minorHAnsi"/>
                <w:iCs/>
              </w:rPr>
            </w:pPr>
            <w:r w:rsidRPr="004D748D">
              <w:rPr>
                <w:rFonts w:cstheme="minorHAnsi"/>
                <w:iCs/>
              </w:rPr>
              <w:t xml:space="preserve">Do you engage in any </w:t>
            </w:r>
            <w:r w:rsidR="00C447DF" w:rsidRPr="004D748D">
              <w:rPr>
                <w:rFonts w:cstheme="minorHAnsi"/>
                <w:iCs/>
              </w:rPr>
              <w:t>P</w:t>
            </w:r>
            <w:r w:rsidR="00C72B63" w:rsidRPr="004D748D">
              <w:rPr>
                <w:rFonts w:cstheme="minorHAnsi"/>
                <w:iCs/>
              </w:rPr>
              <w:t>hysical Education</w:t>
            </w:r>
            <w:r w:rsidRPr="004D748D">
              <w:rPr>
                <w:rFonts w:cstheme="minorHAnsi"/>
                <w:iCs/>
              </w:rPr>
              <w:t xml:space="preserve"> learning currently? If so what do you do and how do you learn?</w:t>
            </w:r>
          </w:p>
          <w:p w14:paraId="78261BAC" w14:textId="77777777" w:rsidR="006F33DD" w:rsidRPr="004D748D" w:rsidRDefault="006F33DD">
            <w:pPr>
              <w:rPr>
                <w:iCs/>
                <w:sz w:val="48"/>
                <w:szCs w:val="48"/>
              </w:rPr>
            </w:pPr>
          </w:p>
        </w:tc>
        <w:tc>
          <w:tcPr>
            <w:tcW w:w="6974" w:type="dxa"/>
          </w:tcPr>
          <w:p w14:paraId="69009649" w14:textId="77777777" w:rsidR="006F33DD" w:rsidRPr="004D748D" w:rsidRDefault="006F33DD">
            <w:pPr>
              <w:rPr>
                <w:iCs/>
              </w:rPr>
            </w:pPr>
          </w:p>
        </w:tc>
      </w:tr>
      <w:tr w:rsidR="006F33DD" w14:paraId="3846B791" w14:textId="77777777">
        <w:tc>
          <w:tcPr>
            <w:tcW w:w="6974" w:type="dxa"/>
          </w:tcPr>
          <w:p w14:paraId="4653330F" w14:textId="0AF4C818" w:rsidR="006F33DD" w:rsidRPr="004D748D" w:rsidRDefault="006F33DD" w:rsidP="006F33DD">
            <w:pPr>
              <w:pStyle w:val="ListParagraph"/>
              <w:numPr>
                <w:ilvl w:val="0"/>
                <w:numId w:val="12"/>
              </w:numPr>
              <w:contextualSpacing/>
              <w:rPr>
                <w:rFonts w:cstheme="minorHAnsi"/>
                <w:iCs/>
              </w:rPr>
            </w:pPr>
            <w:r w:rsidRPr="004D748D">
              <w:rPr>
                <w:rFonts w:cstheme="minorHAnsi"/>
                <w:iCs/>
              </w:rPr>
              <w:t xml:space="preserve">What prior experience do you have of: Observing others teach </w:t>
            </w:r>
            <w:r w:rsidR="00C447DF" w:rsidRPr="004D748D">
              <w:rPr>
                <w:rFonts w:cstheme="minorHAnsi"/>
                <w:iCs/>
              </w:rPr>
              <w:t>P</w:t>
            </w:r>
            <w:r w:rsidR="00C72B63" w:rsidRPr="004D748D">
              <w:rPr>
                <w:rFonts w:cstheme="minorHAnsi"/>
                <w:iCs/>
              </w:rPr>
              <w:t>hysical Education</w:t>
            </w:r>
            <w:r w:rsidRPr="004D748D">
              <w:rPr>
                <w:rFonts w:cstheme="minorHAnsi"/>
                <w:iCs/>
              </w:rPr>
              <w:t xml:space="preserve">. Supporting teaching or leading on the teaching of </w:t>
            </w:r>
            <w:r w:rsidR="00C72B63" w:rsidRPr="004D748D">
              <w:rPr>
                <w:rFonts w:cstheme="minorHAnsi"/>
                <w:iCs/>
              </w:rPr>
              <w:t>Physical Education</w:t>
            </w:r>
            <w:r w:rsidRPr="004D748D">
              <w:rPr>
                <w:rFonts w:cstheme="minorHAnsi"/>
                <w:iCs/>
              </w:rPr>
              <w:t>?</w:t>
            </w:r>
          </w:p>
          <w:p w14:paraId="00DA938E" w14:textId="77777777" w:rsidR="006F33DD" w:rsidRPr="004D748D" w:rsidRDefault="006F33DD">
            <w:pPr>
              <w:rPr>
                <w:iCs/>
                <w:sz w:val="48"/>
                <w:szCs w:val="48"/>
              </w:rPr>
            </w:pPr>
          </w:p>
        </w:tc>
        <w:tc>
          <w:tcPr>
            <w:tcW w:w="6974" w:type="dxa"/>
          </w:tcPr>
          <w:p w14:paraId="5C5B5E8A" w14:textId="77777777" w:rsidR="006F33DD" w:rsidRPr="004D748D" w:rsidRDefault="006F33DD">
            <w:pPr>
              <w:rPr>
                <w:iCs/>
              </w:rPr>
            </w:pPr>
          </w:p>
        </w:tc>
      </w:tr>
      <w:tr w:rsidR="006F33DD" w14:paraId="000E2303" w14:textId="77777777">
        <w:tc>
          <w:tcPr>
            <w:tcW w:w="6974" w:type="dxa"/>
          </w:tcPr>
          <w:p w14:paraId="0BFCF60B" w14:textId="34577F88" w:rsidR="006F33DD" w:rsidRPr="004D748D" w:rsidRDefault="006F33DD" w:rsidP="006F33DD">
            <w:pPr>
              <w:pStyle w:val="ListParagraph"/>
              <w:numPr>
                <w:ilvl w:val="0"/>
                <w:numId w:val="12"/>
              </w:numPr>
              <w:contextualSpacing/>
              <w:rPr>
                <w:rFonts w:cstheme="minorHAnsi"/>
                <w:iCs/>
                <w:lang w:eastAsia="en-GB"/>
              </w:rPr>
            </w:pPr>
            <w:r w:rsidRPr="004D748D">
              <w:rPr>
                <w:rFonts w:cstheme="minorHAnsi"/>
                <w:iCs/>
                <w:lang w:eastAsia="en-GB"/>
              </w:rPr>
              <w:t xml:space="preserve">Which aspects of </w:t>
            </w:r>
            <w:r w:rsidR="00C72B63" w:rsidRPr="004D748D">
              <w:rPr>
                <w:rFonts w:cstheme="minorHAnsi"/>
                <w:iCs/>
                <w:lang w:eastAsia="en-GB"/>
              </w:rPr>
              <w:t>Physical Education</w:t>
            </w:r>
            <w:r w:rsidRPr="004D748D">
              <w:rPr>
                <w:rFonts w:cstheme="minorHAnsi"/>
                <w:iCs/>
                <w:lang w:eastAsia="en-GB"/>
              </w:rPr>
              <w:t xml:space="preserve"> teaching do you feel you need to develop further across the 3 years of the</w:t>
            </w:r>
            <w:r w:rsidR="00893581" w:rsidRPr="004D748D">
              <w:rPr>
                <w:rFonts w:cstheme="minorHAnsi"/>
                <w:iCs/>
                <w:lang w:eastAsia="en-GB"/>
              </w:rPr>
              <w:t xml:space="preserve"> </w:t>
            </w:r>
            <w:r w:rsidRPr="004D748D">
              <w:rPr>
                <w:rFonts w:cstheme="minorHAnsi"/>
                <w:iCs/>
                <w:lang w:eastAsia="en-GB"/>
              </w:rPr>
              <w:t>course?</w:t>
            </w:r>
            <w:r w:rsidR="00893581" w:rsidRPr="004D748D">
              <w:rPr>
                <w:rFonts w:cstheme="minorHAnsi"/>
                <w:iCs/>
                <w:lang w:eastAsia="en-GB"/>
              </w:rPr>
              <w:t xml:space="preserve"> </w:t>
            </w:r>
          </w:p>
          <w:p w14:paraId="0277B89A" w14:textId="77777777" w:rsidR="006F33DD" w:rsidRPr="004D748D" w:rsidRDefault="006F33DD">
            <w:pPr>
              <w:ind w:left="360"/>
              <w:rPr>
                <w:rFonts w:cstheme="minorHAnsi"/>
                <w:iCs/>
                <w:lang w:eastAsia="en-GB"/>
              </w:rPr>
            </w:pPr>
          </w:p>
          <w:p w14:paraId="45F18CB0" w14:textId="77777777" w:rsidR="006F33DD" w:rsidRPr="004D748D" w:rsidRDefault="006F33DD">
            <w:pPr>
              <w:rPr>
                <w:iCs/>
                <w:sz w:val="48"/>
                <w:szCs w:val="48"/>
              </w:rPr>
            </w:pPr>
          </w:p>
        </w:tc>
        <w:tc>
          <w:tcPr>
            <w:tcW w:w="6974" w:type="dxa"/>
          </w:tcPr>
          <w:p w14:paraId="5EAF243D" w14:textId="77777777" w:rsidR="006F33DD" w:rsidRPr="004D748D" w:rsidRDefault="006F33DD">
            <w:pPr>
              <w:rPr>
                <w:iCs/>
              </w:rPr>
            </w:pPr>
          </w:p>
        </w:tc>
      </w:tr>
    </w:tbl>
    <w:p w14:paraId="3961DE51" w14:textId="77777777" w:rsidR="006F33DD" w:rsidRDefault="006F33DD" w:rsidP="006F33DD">
      <w:pPr>
        <w:rPr>
          <w:b/>
          <w:bCs/>
          <w:color w:val="C00000"/>
          <w:sz w:val="48"/>
          <w:szCs w:val="48"/>
        </w:rPr>
      </w:pPr>
    </w:p>
    <w:p w14:paraId="7779A080" w14:textId="77777777" w:rsidR="00097886" w:rsidRDefault="00097886" w:rsidP="006F33DD">
      <w:pPr>
        <w:rPr>
          <w:b/>
          <w:bCs/>
          <w:color w:val="C00000"/>
          <w:sz w:val="48"/>
          <w:szCs w:val="48"/>
        </w:rPr>
      </w:pPr>
    </w:p>
    <w:p w14:paraId="204D502E" w14:textId="77777777" w:rsidR="0006717A" w:rsidRDefault="0006717A" w:rsidP="006F33DD">
      <w:pPr>
        <w:rPr>
          <w:b/>
          <w:bCs/>
          <w:color w:val="C00000"/>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7B5238" w14:paraId="1D0728BB" w14:textId="77777777">
        <w:trPr>
          <w:trHeight w:val="806"/>
        </w:trPr>
        <w:tc>
          <w:tcPr>
            <w:tcW w:w="2972" w:type="dxa"/>
            <w:shd w:val="clear" w:color="auto" w:fill="F4B083" w:themeFill="accent2" w:themeFillTint="99"/>
          </w:tcPr>
          <w:p w14:paraId="78ECCDA3" w14:textId="63863AAE" w:rsidR="007B5238" w:rsidRPr="007B5238" w:rsidRDefault="007B5238">
            <w:pPr>
              <w:rPr>
                <w:b/>
                <w:bCs/>
                <w:sz w:val="24"/>
                <w:szCs w:val="24"/>
              </w:rPr>
            </w:pPr>
            <w:r w:rsidRPr="007B5238">
              <w:rPr>
                <w:b/>
                <w:bCs/>
                <w:sz w:val="24"/>
                <w:szCs w:val="24"/>
              </w:rPr>
              <w:t>I have learned that</w:t>
            </w:r>
          </w:p>
        </w:tc>
        <w:tc>
          <w:tcPr>
            <w:tcW w:w="3119" w:type="dxa"/>
            <w:shd w:val="clear" w:color="auto" w:fill="F4B083" w:themeFill="accent2" w:themeFillTint="99"/>
          </w:tcPr>
          <w:p w14:paraId="3C941AEE" w14:textId="17DF50C9" w:rsidR="007B5238" w:rsidRPr="007B5238" w:rsidRDefault="007B5238">
            <w:pPr>
              <w:rPr>
                <w:b/>
                <w:bCs/>
                <w:sz w:val="24"/>
                <w:szCs w:val="24"/>
              </w:rPr>
            </w:pPr>
            <w:r w:rsidRPr="007B5238">
              <w:rPr>
                <w:b/>
                <w:bCs/>
                <w:sz w:val="24"/>
                <w:szCs w:val="24"/>
              </w:rPr>
              <w:t>I have learned how to</w:t>
            </w:r>
          </w:p>
        </w:tc>
        <w:tc>
          <w:tcPr>
            <w:tcW w:w="3543" w:type="dxa"/>
            <w:shd w:val="clear" w:color="auto" w:fill="F4B083" w:themeFill="accent2" w:themeFillTint="99"/>
          </w:tcPr>
          <w:p w14:paraId="79E7FAE1" w14:textId="72D77BE0" w:rsidR="007B5238" w:rsidRPr="007B5238" w:rsidRDefault="007B5238">
            <w:pPr>
              <w:rPr>
                <w:b/>
                <w:bCs/>
                <w:sz w:val="24"/>
                <w:szCs w:val="24"/>
              </w:rPr>
            </w:pPr>
            <w:r w:rsidRPr="007B5238">
              <w:rPr>
                <w:rFonts w:ascii="Calibri" w:eastAsia="Calibri" w:hAnsi="Calibri" w:cs="Calibri"/>
                <w:b/>
                <w:bCs/>
                <w:color w:val="000000" w:themeColor="text1"/>
                <w:sz w:val="24"/>
                <w:szCs w:val="24"/>
              </w:rPr>
              <w:t xml:space="preserve">I have practised - evidence </w:t>
            </w:r>
          </w:p>
        </w:tc>
        <w:tc>
          <w:tcPr>
            <w:tcW w:w="4314" w:type="dxa"/>
            <w:shd w:val="clear" w:color="auto" w:fill="F4B083" w:themeFill="accent2" w:themeFillTint="99"/>
          </w:tcPr>
          <w:p w14:paraId="68B5AEFE" w14:textId="5F6980F3" w:rsidR="007B5238" w:rsidRPr="007B5238" w:rsidRDefault="007B5238">
            <w:pPr>
              <w:rPr>
                <w:b/>
                <w:bCs/>
                <w:sz w:val="24"/>
                <w:szCs w:val="24"/>
              </w:rPr>
            </w:pPr>
            <w:r w:rsidRPr="007B5238">
              <w:rPr>
                <w:rFonts w:ascii="Calibri" w:eastAsia="Calibri" w:hAnsi="Calibri" w:cs="Calibri"/>
                <w:b/>
                <w:bCs/>
                <w:sz w:val="24"/>
                <w:szCs w:val="24"/>
              </w:rPr>
              <w:t xml:space="preserve"> I have applied - </w:t>
            </w:r>
            <w:r w:rsidRPr="007B5238">
              <w:rPr>
                <w:rFonts w:ascii="Calibri" w:eastAsia="Calibri" w:hAnsi="Calibri" w:cs="Calibri"/>
                <w:b/>
                <w:bCs/>
                <w:color w:val="000000" w:themeColor="text1"/>
                <w:sz w:val="24"/>
                <w:szCs w:val="24"/>
              </w:rPr>
              <w:t>School Based Evidence</w:t>
            </w:r>
          </w:p>
        </w:tc>
      </w:tr>
      <w:tr w:rsidR="008D2E7F" w14:paraId="46AA9FE6" w14:textId="77777777" w:rsidTr="00E808A8">
        <w:trPr>
          <w:trHeight w:val="2609"/>
        </w:trPr>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D6D629E" w14:textId="60BBA5F5" w:rsidR="003E42D4" w:rsidRDefault="003E42D4" w:rsidP="003E42D4">
            <w:pPr>
              <w:pStyle w:val="ListParagraph"/>
              <w:numPr>
                <w:ilvl w:val="0"/>
                <w:numId w:val="37"/>
              </w:numPr>
            </w:pPr>
            <w:r>
              <w:t xml:space="preserve">The National Curriculum for PE and EYFS Framework are statutory documents, and that PD is taught at EYFS and PE at KS1 and KS2. </w:t>
            </w:r>
          </w:p>
          <w:p w14:paraId="5BF1C63B" w14:textId="77777777" w:rsidR="003E42D4" w:rsidRDefault="003E42D4" w:rsidP="003E42D4">
            <w:pPr>
              <w:pStyle w:val="ListParagraph"/>
              <w:numPr>
                <w:ilvl w:val="0"/>
                <w:numId w:val="37"/>
              </w:numPr>
            </w:pPr>
            <w:r>
              <w:t xml:space="preserve">The 3 Pillars of Progression in PE are: Motor Competence, Rules, Tactics and Strategies and Healthy Participation. </w:t>
            </w:r>
          </w:p>
          <w:p w14:paraId="5093B5D6" w14:textId="77777777" w:rsidR="00801DF6" w:rsidRDefault="003E42D4" w:rsidP="003E42D4">
            <w:pPr>
              <w:pStyle w:val="ListParagraph"/>
              <w:numPr>
                <w:ilvl w:val="0"/>
                <w:numId w:val="37"/>
              </w:numPr>
            </w:pPr>
            <w:r>
              <w:t xml:space="preserve">Warm Up activities are learning opportunities for retrieval practice and connections to new learning. </w:t>
            </w:r>
          </w:p>
          <w:p w14:paraId="28BDF5A2" w14:textId="6D041482" w:rsidR="00B44B14" w:rsidRDefault="003E42D4" w:rsidP="003E42D4">
            <w:pPr>
              <w:pStyle w:val="ListParagraph"/>
              <w:numPr>
                <w:ilvl w:val="0"/>
                <w:numId w:val="37"/>
              </w:numPr>
            </w:pPr>
            <w:r>
              <w:t>Small group organisation is key to ensuring progression of skills.</w:t>
            </w:r>
          </w:p>
          <w:p w14:paraId="09DC3E62" w14:textId="77777777" w:rsidR="00B44B14" w:rsidRDefault="00B44B14"/>
          <w:p w14:paraId="1EAF52B5" w14:textId="77777777" w:rsidR="00B44B14" w:rsidRDefault="00B44B14"/>
          <w:p w14:paraId="18CE3E10" w14:textId="77777777" w:rsidR="00B44B14" w:rsidRDefault="00B44B14"/>
          <w:p w14:paraId="2EEFF52F" w14:textId="77777777" w:rsidR="00B44B14" w:rsidRDefault="00B44B14"/>
          <w:p w14:paraId="38722E4C" w14:textId="77777777" w:rsidR="008D2E7F" w:rsidRPr="00111839" w:rsidRDefault="008D2E7F" w:rsidP="00E95D8F">
            <w:pPr>
              <w:rPr>
                <w:color w:val="1F3864" w:themeColor="accent1" w:themeShade="80"/>
              </w:rPr>
            </w:pPr>
          </w:p>
        </w:tc>
        <w:tc>
          <w:tcPr>
            <w:tcW w:w="3119" w:type="dxa"/>
            <w:tcBorders>
              <w:top w:val="single" w:sz="4" w:space="0" w:color="auto"/>
              <w:left w:val="single" w:sz="4" w:space="0" w:color="auto"/>
              <w:bottom w:val="single" w:sz="4" w:space="0" w:color="auto"/>
              <w:right w:val="single" w:sz="4" w:space="0" w:color="auto"/>
            </w:tcBorders>
          </w:tcPr>
          <w:p w14:paraId="7598A6E7" w14:textId="77777777" w:rsidR="00217528" w:rsidRDefault="00217528" w:rsidP="00217528">
            <w:pPr>
              <w:pStyle w:val="ListParagraph"/>
              <w:numPr>
                <w:ilvl w:val="0"/>
                <w:numId w:val="37"/>
              </w:numPr>
            </w:pPr>
            <w:r>
              <w:t>Use current research within their classroom practice.</w:t>
            </w:r>
          </w:p>
          <w:p w14:paraId="3C46F75D" w14:textId="77777777" w:rsidR="00217528" w:rsidRDefault="00217528" w:rsidP="00217528">
            <w:pPr>
              <w:pStyle w:val="ListParagraph"/>
              <w:numPr>
                <w:ilvl w:val="0"/>
                <w:numId w:val="37"/>
              </w:numPr>
            </w:pPr>
            <w:r>
              <w:t xml:space="preserve">Organise learning in PE to ensure high levels of sustained activity. </w:t>
            </w:r>
          </w:p>
          <w:p w14:paraId="143A4E9A" w14:textId="77777777" w:rsidR="00217528" w:rsidRDefault="00217528" w:rsidP="00217528">
            <w:pPr>
              <w:pStyle w:val="ListParagraph"/>
              <w:numPr>
                <w:ilvl w:val="0"/>
                <w:numId w:val="37"/>
              </w:numPr>
            </w:pPr>
            <w:r>
              <w:t xml:space="preserve">Align PE activities with NC and EYFS expectations. </w:t>
            </w:r>
          </w:p>
          <w:p w14:paraId="2BC26F21" w14:textId="2B41BE9D" w:rsidR="008D2E7F" w:rsidRDefault="00217528" w:rsidP="00217528">
            <w:pPr>
              <w:pStyle w:val="ListParagraph"/>
              <w:numPr>
                <w:ilvl w:val="0"/>
                <w:numId w:val="37"/>
              </w:numPr>
            </w:pPr>
            <w:r>
              <w:t>Plan for effective retrieval practice through relevant warm up activities.</w:t>
            </w:r>
          </w:p>
          <w:p w14:paraId="5D2E05E0" w14:textId="77777777" w:rsidR="008D2E7F" w:rsidRDefault="008D2E7F"/>
          <w:p w14:paraId="49A447C1" w14:textId="77777777" w:rsidR="008D2E7F" w:rsidRPr="00A945F2" w:rsidRDefault="008D2E7F">
            <w:pPr>
              <w:pStyle w:val="ListParagraph"/>
              <w:ind w:left="360"/>
              <w:rPr>
                <w:rFonts w:eastAsia="Times New Roman"/>
              </w:rPr>
            </w:pPr>
          </w:p>
        </w:tc>
        <w:tc>
          <w:tcPr>
            <w:tcW w:w="3543" w:type="dxa"/>
            <w:tcBorders>
              <w:top w:val="single" w:sz="4" w:space="0" w:color="auto"/>
              <w:left w:val="single" w:sz="4" w:space="0" w:color="auto"/>
              <w:bottom w:val="single" w:sz="4" w:space="0" w:color="auto"/>
              <w:right w:val="single" w:sz="4" w:space="0" w:color="auto"/>
            </w:tcBorders>
          </w:tcPr>
          <w:p w14:paraId="3E6187BD" w14:textId="77777777" w:rsidR="008D2E7F" w:rsidRDefault="008D2E7F"/>
        </w:tc>
        <w:tc>
          <w:tcPr>
            <w:tcW w:w="4314" w:type="dxa"/>
            <w:tcBorders>
              <w:top w:val="single" w:sz="4" w:space="0" w:color="auto"/>
              <w:left w:val="single" w:sz="4" w:space="0" w:color="auto"/>
              <w:bottom w:val="single" w:sz="4" w:space="0" w:color="auto"/>
              <w:right w:val="single" w:sz="4" w:space="0" w:color="auto"/>
            </w:tcBorders>
          </w:tcPr>
          <w:p w14:paraId="3EA12238" w14:textId="77777777" w:rsidR="008D2E7F" w:rsidRDefault="008D2E7F"/>
        </w:tc>
      </w:tr>
      <w:tr w:rsidR="00E808A8" w14:paraId="4013FBC7" w14:textId="77777777" w:rsidTr="00E808A8">
        <w:trPr>
          <w:trHeight w:val="2609"/>
        </w:trPr>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DFC48CF" w14:textId="77777777" w:rsidR="00CB65CD" w:rsidRDefault="00CB65CD" w:rsidP="00CB65CD">
            <w:pPr>
              <w:pStyle w:val="ListParagraph"/>
              <w:numPr>
                <w:ilvl w:val="0"/>
                <w:numId w:val="37"/>
              </w:numPr>
            </w:pPr>
            <w:r>
              <w:t xml:space="preserve">Children learn holistically within PE, developing cognitively, socially, creatively and emotionally through the physical domain. </w:t>
            </w:r>
          </w:p>
          <w:p w14:paraId="19FBC167" w14:textId="77777777" w:rsidR="00CB65CD" w:rsidRDefault="00CB65CD" w:rsidP="00CB65CD">
            <w:pPr>
              <w:pStyle w:val="ListParagraph"/>
              <w:numPr>
                <w:ilvl w:val="0"/>
                <w:numId w:val="37"/>
              </w:numPr>
            </w:pPr>
            <w:r>
              <w:t>Through adaptive practice the learning needs of all learners will be catered for.</w:t>
            </w:r>
          </w:p>
          <w:p w14:paraId="1F2F5713" w14:textId="77777777" w:rsidR="00CB65CD" w:rsidRDefault="00CB65CD" w:rsidP="00CB65CD">
            <w:pPr>
              <w:pStyle w:val="ListParagraph"/>
              <w:numPr>
                <w:ilvl w:val="0"/>
                <w:numId w:val="37"/>
              </w:numPr>
            </w:pPr>
            <w:r>
              <w:t xml:space="preserve">The STTEP model can be used to adapt practice within PE for all learners including those with SEND and EAL. </w:t>
            </w:r>
          </w:p>
          <w:p w14:paraId="3573D190" w14:textId="6462038E" w:rsidR="00CB65CD" w:rsidRDefault="00CB65CD" w:rsidP="00CB65CD">
            <w:pPr>
              <w:pStyle w:val="ListParagraph"/>
              <w:numPr>
                <w:ilvl w:val="0"/>
                <w:numId w:val="37"/>
              </w:numPr>
            </w:pPr>
            <w:r>
              <w:t xml:space="preserve">Safe practice approaches are fundamental to effective PE learning and teaching. </w:t>
            </w:r>
          </w:p>
          <w:p w14:paraId="087C8B53" w14:textId="77777777" w:rsidR="00E808A8" w:rsidRDefault="00E808A8"/>
        </w:tc>
        <w:tc>
          <w:tcPr>
            <w:tcW w:w="3119" w:type="dxa"/>
            <w:tcBorders>
              <w:top w:val="single" w:sz="4" w:space="0" w:color="auto"/>
              <w:left w:val="single" w:sz="4" w:space="0" w:color="auto"/>
              <w:bottom w:val="single" w:sz="4" w:space="0" w:color="auto"/>
              <w:right w:val="single" w:sz="4" w:space="0" w:color="auto"/>
            </w:tcBorders>
          </w:tcPr>
          <w:p w14:paraId="5B998138" w14:textId="44A2E8A6" w:rsidR="005E2552" w:rsidRDefault="005E2552" w:rsidP="005E2552">
            <w:pPr>
              <w:pStyle w:val="ListParagraph"/>
              <w:numPr>
                <w:ilvl w:val="0"/>
                <w:numId w:val="37"/>
              </w:numPr>
            </w:pPr>
            <w:r>
              <w:t xml:space="preserve">Plan a sequence of learning. </w:t>
            </w:r>
          </w:p>
          <w:p w14:paraId="537602A6" w14:textId="70CC940E" w:rsidR="005E2552" w:rsidRDefault="005E2552" w:rsidP="005E2552">
            <w:pPr>
              <w:pStyle w:val="ListParagraph"/>
              <w:numPr>
                <w:ilvl w:val="0"/>
                <w:numId w:val="37"/>
              </w:numPr>
            </w:pPr>
            <w:r>
              <w:t xml:space="preserve">Plan an effective PE lesson that considers relevant warmups for learning, fundamental movement skill progressions, the application of these skills to collaborative work or game play and the recognition of how this contributes to healthy outcomes over time. </w:t>
            </w:r>
          </w:p>
          <w:p w14:paraId="7F1F0CED" w14:textId="77777777" w:rsidR="005E2552" w:rsidRDefault="005E2552" w:rsidP="005E2552">
            <w:pPr>
              <w:pStyle w:val="ListParagraph"/>
              <w:numPr>
                <w:ilvl w:val="0"/>
                <w:numId w:val="37"/>
              </w:numPr>
            </w:pPr>
            <w:r>
              <w:t xml:space="preserve">Make adaptations for all learners including those with SEND and EAL using the STTEP model. </w:t>
            </w:r>
          </w:p>
          <w:p w14:paraId="21BDD6D6" w14:textId="77777777" w:rsidR="005E2552" w:rsidRDefault="005E2552" w:rsidP="005E2552">
            <w:pPr>
              <w:pStyle w:val="ListParagraph"/>
              <w:numPr>
                <w:ilvl w:val="0"/>
                <w:numId w:val="37"/>
              </w:numPr>
            </w:pPr>
            <w:r>
              <w:t>Observe PE lessons and identify best practice examples of adaptive teaching, sustained activity and retrieval practice.</w:t>
            </w:r>
          </w:p>
          <w:p w14:paraId="55C175E9" w14:textId="62819F01" w:rsidR="005E2552" w:rsidRDefault="005E2552" w:rsidP="005E2552">
            <w:pPr>
              <w:pStyle w:val="ListParagraph"/>
              <w:numPr>
                <w:ilvl w:val="0"/>
                <w:numId w:val="37"/>
              </w:numPr>
            </w:pPr>
            <w:r>
              <w:t xml:space="preserve">Ensure PE lessons are safe using P.I.E model (afPE). </w:t>
            </w:r>
          </w:p>
          <w:p w14:paraId="2CF99DCC" w14:textId="77777777" w:rsidR="00E808A8" w:rsidRDefault="00E808A8"/>
        </w:tc>
        <w:tc>
          <w:tcPr>
            <w:tcW w:w="3543" w:type="dxa"/>
            <w:tcBorders>
              <w:top w:val="single" w:sz="4" w:space="0" w:color="auto"/>
              <w:left w:val="single" w:sz="4" w:space="0" w:color="auto"/>
              <w:bottom w:val="single" w:sz="4" w:space="0" w:color="auto"/>
              <w:right w:val="single" w:sz="4" w:space="0" w:color="auto"/>
            </w:tcBorders>
          </w:tcPr>
          <w:p w14:paraId="7F276480" w14:textId="77777777" w:rsidR="00E808A8" w:rsidRDefault="00E808A8"/>
        </w:tc>
        <w:tc>
          <w:tcPr>
            <w:tcW w:w="4314" w:type="dxa"/>
            <w:tcBorders>
              <w:top w:val="single" w:sz="4" w:space="0" w:color="auto"/>
              <w:left w:val="single" w:sz="4" w:space="0" w:color="auto"/>
              <w:bottom w:val="single" w:sz="4" w:space="0" w:color="auto"/>
              <w:right w:val="single" w:sz="4" w:space="0" w:color="auto"/>
            </w:tcBorders>
          </w:tcPr>
          <w:p w14:paraId="25476C57" w14:textId="77777777" w:rsidR="00E808A8" w:rsidRDefault="00E808A8"/>
        </w:tc>
      </w:tr>
    </w:tbl>
    <w:p w14:paraId="7A9A940D" w14:textId="77777777" w:rsidR="006F33DD" w:rsidRDefault="006F33DD" w:rsidP="006F33DD">
      <w:pPr>
        <w:rPr>
          <w:b/>
          <w:bCs/>
          <w:color w:val="C00000"/>
          <w:sz w:val="48"/>
          <w:szCs w:val="48"/>
        </w:rPr>
      </w:pPr>
    </w:p>
    <w:p w14:paraId="2F959ED2" w14:textId="77777777" w:rsidR="00E808A8" w:rsidRDefault="00E808A8" w:rsidP="006F33DD">
      <w:pPr>
        <w:rPr>
          <w:b/>
          <w:bCs/>
          <w:color w:val="C00000"/>
          <w:sz w:val="48"/>
          <w:szCs w:val="48"/>
        </w:rPr>
      </w:pPr>
    </w:p>
    <w:p w14:paraId="3EF2E424" w14:textId="77777777" w:rsidR="00E808A8" w:rsidRDefault="00E808A8" w:rsidP="006F33DD">
      <w:pPr>
        <w:rPr>
          <w:b/>
          <w:bCs/>
          <w:color w:val="C00000"/>
          <w:sz w:val="48"/>
          <w:szCs w:val="48"/>
        </w:rPr>
      </w:pPr>
    </w:p>
    <w:p w14:paraId="6C19FFFB" w14:textId="1B805657" w:rsidR="00893581" w:rsidRPr="00E808A8" w:rsidRDefault="00893581" w:rsidP="00FF1F74">
      <w:pPr>
        <w:rPr>
          <w:b/>
          <w:bCs/>
          <w:sz w:val="48"/>
          <w:szCs w:val="48"/>
        </w:rPr>
      </w:pPr>
      <w:r>
        <w:rPr>
          <w:b/>
          <w:bCs/>
          <w:sz w:val="48"/>
          <w:szCs w:val="48"/>
        </w:rPr>
        <w:t>Religious Education</w:t>
      </w:r>
    </w:p>
    <w:tbl>
      <w:tblPr>
        <w:tblStyle w:val="TableGrid"/>
        <w:tblW w:w="13950" w:type="dxa"/>
        <w:tblLayout w:type="fixed"/>
        <w:tblLook w:val="04A0" w:firstRow="1" w:lastRow="0" w:firstColumn="1" w:lastColumn="0" w:noHBand="0" w:noVBand="1"/>
      </w:tblPr>
      <w:tblGrid>
        <w:gridCol w:w="6975"/>
        <w:gridCol w:w="6975"/>
      </w:tblGrid>
      <w:tr w:rsidR="00E808A8" w:rsidRPr="00E808A8" w14:paraId="5BDC613B" w14:textId="77777777" w:rsidTr="0053119E">
        <w:trPr>
          <w:trHeight w:val="375"/>
        </w:trPr>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bookmarkEnd w:id="16"/>
          <w:p w14:paraId="443D3232" w14:textId="5D47124B" w:rsidR="2D63974A" w:rsidRPr="00E808A8" w:rsidRDefault="2D63974A">
            <w:pPr>
              <w:rPr>
                <w:rFonts w:cstheme="minorHAnsi"/>
                <w:sz w:val="24"/>
                <w:szCs w:val="24"/>
              </w:rPr>
            </w:pPr>
            <w:r w:rsidRPr="00E808A8">
              <w:rPr>
                <w:rFonts w:eastAsia="Arial" w:cstheme="minorHAnsi"/>
                <w:b/>
                <w:bCs/>
                <w:sz w:val="24"/>
                <w:szCs w:val="24"/>
              </w:rPr>
              <w:t>INITIAL SUBJECT REFLECTION:</w:t>
            </w:r>
          </w:p>
          <w:p w14:paraId="0C59AA22" w14:textId="299166E3" w:rsidR="2D63974A" w:rsidRPr="00E808A8" w:rsidRDefault="2D63974A">
            <w:pPr>
              <w:rPr>
                <w:rFonts w:cstheme="minorHAnsi"/>
                <w:sz w:val="24"/>
                <w:szCs w:val="24"/>
              </w:rPr>
            </w:pPr>
            <w:r w:rsidRPr="00E808A8">
              <w:rPr>
                <w:rFonts w:eastAsia="Calibri"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p w14:paraId="3F2613D2" w14:textId="435C57B4" w:rsidR="2D63974A" w:rsidRPr="00E808A8" w:rsidRDefault="2D63974A">
            <w:pPr>
              <w:rPr>
                <w:rFonts w:cstheme="minorHAnsi"/>
                <w:sz w:val="24"/>
                <w:szCs w:val="24"/>
              </w:rPr>
            </w:pPr>
            <w:r w:rsidRPr="00E808A8">
              <w:rPr>
                <w:rFonts w:eastAsia="Calibri" w:cstheme="minorHAnsi"/>
                <w:sz w:val="24"/>
                <w:szCs w:val="24"/>
              </w:rPr>
              <w:t xml:space="preserve"> </w:t>
            </w:r>
          </w:p>
        </w:tc>
      </w:tr>
      <w:tr w:rsidR="00E808A8" w:rsidRPr="00E808A8" w14:paraId="6504673F" w14:textId="77777777" w:rsidTr="00AF4B9F">
        <w:tc>
          <w:tcPr>
            <w:tcW w:w="6975" w:type="dxa"/>
            <w:tcBorders>
              <w:top w:val="single" w:sz="8" w:space="0" w:color="auto"/>
              <w:left w:val="single" w:sz="8" w:space="0" w:color="auto"/>
              <w:bottom w:val="single" w:sz="8" w:space="0" w:color="auto"/>
              <w:right w:val="single" w:sz="8" w:space="0" w:color="auto"/>
            </w:tcBorders>
          </w:tcPr>
          <w:p w14:paraId="08528659" w14:textId="4E7BB775" w:rsidR="2D63974A" w:rsidRPr="00E808A8" w:rsidRDefault="2D63974A" w:rsidP="007E4EDB">
            <w:pPr>
              <w:pStyle w:val="ListParagraph"/>
              <w:numPr>
                <w:ilvl w:val="0"/>
                <w:numId w:val="7"/>
              </w:numPr>
              <w:rPr>
                <w:rFonts w:asciiTheme="minorHAnsi" w:eastAsia="Arial" w:hAnsiTheme="minorHAnsi" w:cstheme="minorHAnsi"/>
                <w:sz w:val="24"/>
                <w:szCs w:val="24"/>
              </w:rPr>
            </w:pPr>
            <w:r w:rsidRPr="00E808A8">
              <w:rPr>
                <w:rFonts w:asciiTheme="minorHAnsi" w:eastAsia="Arial" w:hAnsiTheme="minorHAnsi" w:cstheme="minorHAnsi"/>
                <w:sz w:val="24"/>
                <w:szCs w:val="24"/>
              </w:rPr>
              <w:t>What is your own experience of Religious Education prior to the course?</w:t>
            </w:r>
          </w:p>
          <w:p w14:paraId="6302E0F7" w14:textId="558C7432" w:rsidR="003D7BF6" w:rsidRPr="00E808A8" w:rsidRDefault="003D7BF6" w:rsidP="003D7BF6">
            <w:pPr>
              <w:pStyle w:val="ListParagraph"/>
              <w:rPr>
                <w:rFonts w:asciiTheme="minorHAnsi" w:eastAsia="Arial" w:hAnsiTheme="minorHAnsi" w:cstheme="minorHAnsi"/>
                <w:sz w:val="24"/>
                <w:szCs w:val="24"/>
              </w:rPr>
            </w:pPr>
          </w:p>
        </w:tc>
        <w:tc>
          <w:tcPr>
            <w:tcW w:w="6975" w:type="dxa"/>
            <w:tcBorders>
              <w:top w:val="single" w:sz="8" w:space="0" w:color="auto"/>
              <w:left w:val="single" w:sz="8" w:space="0" w:color="auto"/>
              <w:bottom w:val="single" w:sz="8" w:space="0" w:color="auto"/>
              <w:right w:val="single" w:sz="8" w:space="0" w:color="auto"/>
            </w:tcBorders>
          </w:tcPr>
          <w:p w14:paraId="521BCF0D" w14:textId="7F22193C" w:rsidR="2D63974A" w:rsidRPr="00E808A8" w:rsidRDefault="2D63974A">
            <w:pPr>
              <w:rPr>
                <w:rFonts w:cstheme="minorHAnsi"/>
                <w:sz w:val="24"/>
                <w:szCs w:val="24"/>
              </w:rPr>
            </w:pPr>
            <w:r w:rsidRPr="00E808A8">
              <w:rPr>
                <w:rFonts w:eastAsia="Calibri" w:cstheme="minorHAnsi"/>
                <w:sz w:val="24"/>
                <w:szCs w:val="24"/>
              </w:rPr>
              <w:t xml:space="preserve"> </w:t>
            </w:r>
          </w:p>
        </w:tc>
      </w:tr>
      <w:tr w:rsidR="00E808A8" w:rsidRPr="00E808A8" w14:paraId="0B730C6C" w14:textId="77777777" w:rsidTr="00AF4B9F">
        <w:tc>
          <w:tcPr>
            <w:tcW w:w="6975" w:type="dxa"/>
            <w:tcBorders>
              <w:top w:val="single" w:sz="8" w:space="0" w:color="auto"/>
              <w:left w:val="single" w:sz="8" w:space="0" w:color="auto"/>
              <w:bottom w:val="single" w:sz="8" w:space="0" w:color="auto"/>
              <w:right w:val="single" w:sz="8" w:space="0" w:color="auto"/>
            </w:tcBorders>
          </w:tcPr>
          <w:p w14:paraId="3FD8BB92" w14:textId="77777777" w:rsidR="2D63974A" w:rsidRPr="00E808A8" w:rsidRDefault="2D63974A" w:rsidP="007E4EDB">
            <w:pPr>
              <w:pStyle w:val="ListParagraph"/>
              <w:numPr>
                <w:ilvl w:val="0"/>
                <w:numId w:val="7"/>
              </w:numPr>
              <w:rPr>
                <w:rFonts w:asciiTheme="minorHAnsi" w:eastAsia="Arial" w:hAnsiTheme="minorHAnsi" w:cstheme="minorHAnsi"/>
                <w:sz w:val="24"/>
                <w:szCs w:val="24"/>
              </w:rPr>
            </w:pPr>
            <w:r w:rsidRPr="00E808A8">
              <w:rPr>
                <w:rFonts w:asciiTheme="minorHAnsi" w:eastAsia="Arial" w:hAnsiTheme="minorHAnsi" w:cstheme="minorHAnsi"/>
                <w:sz w:val="24"/>
                <w:szCs w:val="24"/>
              </w:rPr>
              <w:t>Do you engage in any Religious Education learning currently? If so what do you do and how do you learn?</w:t>
            </w:r>
          </w:p>
          <w:p w14:paraId="5A92677A" w14:textId="60F8B230" w:rsidR="003D7BF6" w:rsidRPr="00E808A8" w:rsidRDefault="003D7BF6" w:rsidP="003D7BF6">
            <w:pPr>
              <w:pStyle w:val="ListParagraph"/>
              <w:rPr>
                <w:rFonts w:asciiTheme="minorHAnsi" w:eastAsia="Arial" w:hAnsiTheme="minorHAnsi" w:cstheme="minorHAnsi"/>
                <w:sz w:val="24"/>
                <w:szCs w:val="24"/>
              </w:rPr>
            </w:pPr>
          </w:p>
        </w:tc>
        <w:tc>
          <w:tcPr>
            <w:tcW w:w="6975" w:type="dxa"/>
            <w:tcBorders>
              <w:top w:val="single" w:sz="8" w:space="0" w:color="auto"/>
              <w:left w:val="single" w:sz="8" w:space="0" w:color="auto"/>
              <w:bottom w:val="single" w:sz="8" w:space="0" w:color="auto"/>
              <w:right w:val="single" w:sz="8" w:space="0" w:color="auto"/>
            </w:tcBorders>
          </w:tcPr>
          <w:p w14:paraId="3B40FF86" w14:textId="7F7468F5" w:rsidR="2D63974A" w:rsidRPr="00E808A8" w:rsidRDefault="2D63974A">
            <w:pPr>
              <w:rPr>
                <w:rFonts w:cstheme="minorHAnsi"/>
                <w:sz w:val="24"/>
                <w:szCs w:val="24"/>
              </w:rPr>
            </w:pPr>
            <w:r w:rsidRPr="00E808A8">
              <w:rPr>
                <w:rFonts w:eastAsia="Calibri" w:cstheme="minorHAnsi"/>
                <w:sz w:val="24"/>
                <w:szCs w:val="24"/>
              </w:rPr>
              <w:t xml:space="preserve"> </w:t>
            </w:r>
          </w:p>
        </w:tc>
      </w:tr>
      <w:tr w:rsidR="00E808A8" w:rsidRPr="00E808A8" w14:paraId="6245A518" w14:textId="77777777" w:rsidTr="00AF4B9F">
        <w:tc>
          <w:tcPr>
            <w:tcW w:w="6975" w:type="dxa"/>
            <w:tcBorders>
              <w:top w:val="single" w:sz="8" w:space="0" w:color="auto"/>
              <w:left w:val="single" w:sz="8" w:space="0" w:color="auto"/>
              <w:bottom w:val="single" w:sz="8" w:space="0" w:color="auto"/>
              <w:right w:val="single" w:sz="8" w:space="0" w:color="auto"/>
            </w:tcBorders>
          </w:tcPr>
          <w:p w14:paraId="46E40B6F" w14:textId="77777777" w:rsidR="2D63974A" w:rsidRPr="00E808A8" w:rsidRDefault="2D63974A" w:rsidP="007E4EDB">
            <w:pPr>
              <w:pStyle w:val="ListParagraph"/>
              <w:numPr>
                <w:ilvl w:val="0"/>
                <w:numId w:val="7"/>
              </w:numPr>
              <w:rPr>
                <w:rFonts w:asciiTheme="minorHAnsi" w:eastAsia="Arial" w:hAnsiTheme="minorHAnsi" w:cstheme="minorHAnsi"/>
                <w:sz w:val="24"/>
                <w:szCs w:val="24"/>
              </w:rPr>
            </w:pPr>
            <w:r w:rsidRPr="00E808A8">
              <w:rPr>
                <w:rFonts w:asciiTheme="minorHAnsi" w:eastAsia="Arial" w:hAnsiTheme="minorHAnsi" w:cstheme="minorHAnsi"/>
                <w:sz w:val="24"/>
                <w:szCs w:val="24"/>
              </w:rPr>
              <w:t>What prior experience do you have of observing others teach Religious Education, of supporting teaching or leading on the teaching of Religious Education?</w:t>
            </w:r>
          </w:p>
          <w:p w14:paraId="3E822251" w14:textId="78A0AB99" w:rsidR="003D7BF6" w:rsidRPr="00E808A8" w:rsidRDefault="003D7BF6" w:rsidP="003D7BF6">
            <w:pPr>
              <w:pStyle w:val="ListParagraph"/>
              <w:rPr>
                <w:rFonts w:asciiTheme="minorHAnsi" w:eastAsia="Arial" w:hAnsiTheme="minorHAnsi" w:cstheme="minorHAnsi"/>
                <w:sz w:val="24"/>
                <w:szCs w:val="24"/>
              </w:rPr>
            </w:pPr>
          </w:p>
        </w:tc>
        <w:tc>
          <w:tcPr>
            <w:tcW w:w="6975" w:type="dxa"/>
            <w:tcBorders>
              <w:top w:val="single" w:sz="8" w:space="0" w:color="auto"/>
              <w:left w:val="single" w:sz="8" w:space="0" w:color="auto"/>
              <w:bottom w:val="single" w:sz="8" w:space="0" w:color="auto"/>
              <w:right w:val="single" w:sz="8" w:space="0" w:color="auto"/>
            </w:tcBorders>
          </w:tcPr>
          <w:p w14:paraId="0CB1C735" w14:textId="28207802" w:rsidR="2D63974A" w:rsidRPr="00E808A8" w:rsidRDefault="2D63974A">
            <w:pPr>
              <w:rPr>
                <w:rFonts w:cstheme="minorHAnsi"/>
                <w:sz w:val="24"/>
                <w:szCs w:val="24"/>
              </w:rPr>
            </w:pPr>
            <w:r w:rsidRPr="00E808A8">
              <w:rPr>
                <w:rFonts w:eastAsia="Calibri" w:cstheme="minorHAnsi"/>
                <w:sz w:val="24"/>
                <w:szCs w:val="24"/>
              </w:rPr>
              <w:t xml:space="preserve"> </w:t>
            </w:r>
          </w:p>
        </w:tc>
      </w:tr>
      <w:tr w:rsidR="00E808A8" w:rsidRPr="00E808A8" w14:paraId="6A3FD906" w14:textId="77777777" w:rsidTr="00AF4B9F">
        <w:tc>
          <w:tcPr>
            <w:tcW w:w="6975" w:type="dxa"/>
            <w:tcBorders>
              <w:top w:val="single" w:sz="8" w:space="0" w:color="auto"/>
              <w:left w:val="single" w:sz="8" w:space="0" w:color="auto"/>
              <w:bottom w:val="single" w:sz="8" w:space="0" w:color="auto"/>
              <w:right w:val="single" w:sz="8" w:space="0" w:color="auto"/>
            </w:tcBorders>
          </w:tcPr>
          <w:p w14:paraId="12596988" w14:textId="7B39EAD4" w:rsidR="2D63974A" w:rsidRPr="00E808A8" w:rsidRDefault="2D63974A" w:rsidP="007E4EDB">
            <w:pPr>
              <w:pStyle w:val="ListParagraph"/>
              <w:numPr>
                <w:ilvl w:val="0"/>
                <w:numId w:val="7"/>
              </w:numPr>
              <w:rPr>
                <w:rFonts w:asciiTheme="minorHAnsi" w:eastAsia="Arial" w:hAnsiTheme="minorHAnsi" w:cstheme="minorHAnsi"/>
                <w:sz w:val="24"/>
                <w:szCs w:val="24"/>
              </w:rPr>
            </w:pPr>
            <w:r w:rsidRPr="00E808A8">
              <w:rPr>
                <w:rFonts w:asciiTheme="minorHAnsi" w:eastAsia="Arial" w:hAnsiTheme="minorHAnsi" w:cstheme="minorHAnsi"/>
                <w:sz w:val="24"/>
                <w:szCs w:val="24"/>
              </w:rPr>
              <w:t>Which aspects of Religious Education teaching do you feel you need to develop further across the 3 years of the course?</w:t>
            </w:r>
          </w:p>
          <w:p w14:paraId="3058B7E3" w14:textId="35978F18" w:rsidR="003D7BF6" w:rsidRPr="00E808A8" w:rsidRDefault="003D7BF6" w:rsidP="003D7BF6">
            <w:pPr>
              <w:pStyle w:val="ListParagraph"/>
              <w:rPr>
                <w:rFonts w:asciiTheme="minorHAnsi" w:eastAsia="Arial" w:hAnsiTheme="minorHAnsi" w:cstheme="minorHAnsi"/>
                <w:sz w:val="24"/>
                <w:szCs w:val="24"/>
              </w:rPr>
            </w:pPr>
          </w:p>
        </w:tc>
        <w:tc>
          <w:tcPr>
            <w:tcW w:w="6975" w:type="dxa"/>
            <w:tcBorders>
              <w:top w:val="single" w:sz="8" w:space="0" w:color="auto"/>
              <w:left w:val="single" w:sz="8" w:space="0" w:color="auto"/>
              <w:bottom w:val="single" w:sz="8" w:space="0" w:color="auto"/>
              <w:right w:val="single" w:sz="8" w:space="0" w:color="auto"/>
            </w:tcBorders>
          </w:tcPr>
          <w:p w14:paraId="3840F7A1" w14:textId="114F5323" w:rsidR="2D63974A" w:rsidRPr="00E808A8" w:rsidRDefault="2D63974A">
            <w:pPr>
              <w:rPr>
                <w:rFonts w:cstheme="minorHAnsi"/>
                <w:sz w:val="24"/>
                <w:szCs w:val="24"/>
              </w:rPr>
            </w:pPr>
            <w:r w:rsidRPr="00E808A8">
              <w:rPr>
                <w:rFonts w:eastAsia="Calibri" w:cstheme="minorHAnsi"/>
                <w:sz w:val="24"/>
                <w:szCs w:val="24"/>
              </w:rPr>
              <w:t xml:space="preserve"> </w:t>
            </w:r>
          </w:p>
        </w:tc>
      </w:tr>
    </w:tbl>
    <w:p w14:paraId="5148F030" w14:textId="77777777" w:rsidR="003D7BF6" w:rsidRDefault="003D7BF6" w:rsidP="2D63974A">
      <w:pPr>
        <w:spacing w:line="257" w:lineRule="auto"/>
        <w:rPr>
          <w:rFonts w:ascii="Calibri" w:eastAsia="Calibri" w:hAnsi="Calibri" w:cs="Calibri"/>
          <w:sz w:val="48"/>
          <w:szCs w:val="48"/>
        </w:rPr>
      </w:pPr>
    </w:p>
    <w:p w14:paraId="6E57FB4B" w14:textId="77777777" w:rsidR="00E808A8" w:rsidRDefault="00E808A8" w:rsidP="2D63974A">
      <w:pPr>
        <w:spacing w:line="257" w:lineRule="auto"/>
        <w:rPr>
          <w:rFonts w:ascii="Calibri" w:eastAsia="Calibri" w:hAnsi="Calibri" w:cs="Calibri"/>
          <w:sz w:val="48"/>
          <w:szCs w:val="48"/>
        </w:rPr>
      </w:pPr>
    </w:p>
    <w:p w14:paraId="64F650A2" w14:textId="77777777" w:rsidR="00E808A8" w:rsidRDefault="00E808A8" w:rsidP="2D63974A">
      <w:pPr>
        <w:spacing w:line="257" w:lineRule="auto"/>
        <w:rPr>
          <w:rFonts w:ascii="Calibri" w:eastAsia="Calibri" w:hAnsi="Calibri" w:cs="Calibri"/>
          <w:sz w:val="48"/>
          <w:szCs w:val="48"/>
        </w:rPr>
      </w:pPr>
    </w:p>
    <w:p w14:paraId="5C605A9A" w14:textId="77777777" w:rsidR="008D2E7F" w:rsidRDefault="008D2E7F" w:rsidP="2D63974A">
      <w:pPr>
        <w:spacing w:line="257" w:lineRule="auto"/>
        <w:rPr>
          <w:rFonts w:ascii="Calibri" w:eastAsia="Calibri" w:hAnsi="Calibri" w:cs="Calibri"/>
          <w:sz w:val="48"/>
          <w:szCs w:val="48"/>
        </w:rPr>
      </w:pPr>
    </w:p>
    <w:tbl>
      <w:tblPr>
        <w:tblStyle w:val="TableGrid"/>
        <w:tblW w:w="13950" w:type="dxa"/>
        <w:tblLayout w:type="fixed"/>
        <w:tblLook w:val="04A0" w:firstRow="1" w:lastRow="0" w:firstColumn="1" w:lastColumn="0" w:noHBand="0" w:noVBand="1"/>
      </w:tblPr>
      <w:tblGrid>
        <w:gridCol w:w="2970"/>
        <w:gridCol w:w="3120"/>
        <w:gridCol w:w="3540"/>
        <w:gridCol w:w="4320"/>
      </w:tblGrid>
      <w:tr w:rsidR="00E808A8" w14:paraId="691232AC" w14:textId="77777777">
        <w:trPr>
          <w:trHeight w:val="1152"/>
        </w:trPr>
        <w:tc>
          <w:tcPr>
            <w:tcW w:w="2970" w:type="dxa"/>
            <w:tcBorders>
              <w:top w:val="single" w:sz="8" w:space="0" w:color="auto"/>
              <w:left w:val="single" w:sz="8" w:space="0" w:color="auto"/>
              <w:right w:val="single" w:sz="8" w:space="0" w:color="auto"/>
            </w:tcBorders>
            <w:shd w:val="clear" w:color="auto" w:fill="F4B083" w:themeFill="accent2" w:themeFillTint="99"/>
          </w:tcPr>
          <w:p w14:paraId="6556E564" w14:textId="1712D71B" w:rsidR="00E808A8" w:rsidRPr="00E808A8" w:rsidRDefault="00E808A8">
            <w:pPr>
              <w:rPr>
                <w:b/>
                <w:bCs/>
                <w:sz w:val="24"/>
                <w:szCs w:val="24"/>
              </w:rPr>
            </w:pPr>
            <w:r w:rsidRPr="00E808A8">
              <w:rPr>
                <w:rFonts w:ascii="Calibri" w:eastAsia="Calibri" w:hAnsi="Calibri" w:cs="Calibri"/>
                <w:b/>
                <w:bCs/>
                <w:color w:val="000000" w:themeColor="text1"/>
                <w:sz w:val="24"/>
                <w:szCs w:val="24"/>
              </w:rPr>
              <w:t>I have learned that</w:t>
            </w:r>
          </w:p>
        </w:tc>
        <w:tc>
          <w:tcPr>
            <w:tcW w:w="312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6FFA3A86" w14:textId="3E6A353D" w:rsidR="00E808A8" w:rsidRPr="00E808A8" w:rsidRDefault="00E808A8" w:rsidP="00CE7631">
            <w:pPr>
              <w:rPr>
                <w:b/>
                <w:bCs/>
                <w:sz w:val="24"/>
                <w:szCs w:val="24"/>
              </w:rPr>
            </w:pPr>
            <w:r w:rsidRPr="00E808A8">
              <w:rPr>
                <w:rFonts w:ascii="Calibri" w:eastAsia="Calibri" w:hAnsi="Calibri" w:cs="Calibri"/>
                <w:b/>
                <w:bCs/>
                <w:sz w:val="24"/>
                <w:szCs w:val="24"/>
              </w:rPr>
              <w:t xml:space="preserve"> </w:t>
            </w:r>
            <w:r w:rsidRPr="00E808A8">
              <w:rPr>
                <w:rFonts w:ascii="Calibri" w:eastAsia="Calibri" w:hAnsi="Calibri" w:cs="Calibri"/>
                <w:b/>
                <w:bCs/>
                <w:color w:val="000000" w:themeColor="text1"/>
                <w:sz w:val="24"/>
                <w:szCs w:val="24"/>
              </w:rPr>
              <w:t>I have learned how to</w:t>
            </w:r>
          </w:p>
        </w:tc>
        <w:tc>
          <w:tcPr>
            <w:tcW w:w="354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3481FC95" w14:textId="4ECF88A2" w:rsidR="00E808A8" w:rsidRPr="00E808A8" w:rsidRDefault="00E808A8" w:rsidP="00CE7631">
            <w:pPr>
              <w:rPr>
                <w:b/>
                <w:bCs/>
                <w:sz w:val="24"/>
                <w:szCs w:val="24"/>
              </w:rPr>
            </w:pPr>
            <w:r w:rsidRPr="00E808A8">
              <w:rPr>
                <w:rFonts w:ascii="Calibri" w:eastAsia="Calibri" w:hAnsi="Calibri" w:cs="Calibri"/>
                <w:b/>
                <w:bCs/>
                <w:color w:val="000000" w:themeColor="text1"/>
                <w:sz w:val="24"/>
                <w:szCs w:val="24"/>
              </w:rPr>
              <w:t xml:space="preserve">I have practised - evidence </w:t>
            </w:r>
          </w:p>
        </w:tc>
        <w:tc>
          <w:tcPr>
            <w:tcW w:w="4320" w:type="dxa"/>
            <w:tcBorders>
              <w:top w:val="single" w:sz="8" w:space="0" w:color="auto"/>
              <w:left w:val="single" w:sz="8" w:space="0" w:color="auto"/>
              <w:bottom w:val="single" w:sz="8" w:space="0" w:color="auto"/>
              <w:right w:val="single" w:sz="8" w:space="0" w:color="auto"/>
            </w:tcBorders>
            <w:shd w:val="clear" w:color="auto" w:fill="F4B083" w:themeFill="accent2" w:themeFillTint="99"/>
          </w:tcPr>
          <w:p w14:paraId="550E91C2" w14:textId="267F4529" w:rsidR="00E808A8" w:rsidRPr="00E808A8" w:rsidRDefault="00E808A8" w:rsidP="00CE7631">
            <w:pPr>
              <w:rPr>
                <w:b/>
                <w:bCs/>
                <w:sz w:val="24"/>
                <w:szCs w:val="24"/>
              </w:rPr>
            </w:pPr>
            <w:r w:rsidRPr="00E808A8">
              <w:rPr>
                <w:rFonts w:ascii="Calibri" w:eastAsia="Calibri" w:hAnsi="Calibri" w:cs="Calibri"/>
                <w:b/>
                <w:bCs/>
                <w:sz w:val="24"/>
                <w:szCs w:val="24"/>
              </w:rPr>
              <w:t xml:space="preserve"> I have applied - </w:t>
            </w:r>
            <w:r w:rsidRPr="00E808A8">
              <w:rPr>
                <w:rFonts w:ascii="Calibri" w:eastAsia="Calibri" w:hAnsi="Calibri" w:cs="Calibri"/>
                <w:b/>
                <w:bCs/>
                <w:color w:val="000000" w:themeColor="text1"/>
                <w:sz w:val="24"/>
                <w:szCs w:val="24"/>
              </w:rPr>
              <w:t>School Based Evidence</w:t>
            </w:r>
          </w:p>
        </w:tc>
      </w:tr>
      <w:tr w:rsidR="00E95D8F" w14:paraId="4E88CC0C" w14:textId="77777777" w:rsidTr="00E808A8">
        <w:trPr>
          <w:trHeight w:val="2275"/>
        </w:trPr>
        <w:tc>
          <w:tcPr>
            <w:tcW w:w="2970" w:type="dxa"/>
            <w:tcBorders>
              <w:top w:val="single" w:sz="8" w:space="0" w:color="auto"/>
              <w:left w:val="single" w:sz="8" w:space="0" w:color="auto"/>
              <w:right w:val="single" w:sz="8" w:space="0" w:color="auto"/>
            </w:tcBorders>
            <w:shd w:val="clear" w:color="auto" w:fill="FBE4D5" w:themeFill="accent2" w:themeFillTint="33"/>
          </w:tcPr>
          <w:p w14:paraId="452AB6C7" w14:textId="77777777" w:rsidR="00575417" w:rsidRPr="00575417" w:rsidRDefault="006F5003" w:rsidP="00575417">
            <w:pPr>
              <w:pStyle w:val="ListParagraph"/>
              <w:numPr>
                <w:ilvl w:val="0"/>
                <w:numId w:val="37"/>
              </w:numPr>
              <w:rPr>
                <w:color w:val="000000" w:themeColor="text1"/>
                <w:lang w:val="en-US"/>
              </w:rPr>
            </w:pPr>
            <w:r w:rsidRPr="00575417">
              <w:rPr>
                <w:color w:val="000000" w:themeColor="text1"/>
                <w:lang w:val="en-US"/>
              </w:rPr>
              <w:t>RE is a statutory subject for all registered pupils and parents have a right of withdrawing their children from RE.</w:t>
            </w:r>
            <w:r w:rsidR="00575417" w:rsidRPr="00575417">
              <w:rPr>
                <w:color w:val="000000" w:themeColor="text1"/>
                <w:lang w:val="en-US"/>
              </w:rPr>
              <w:t xml:space="preserve"> Pupils can choose to withdraw themselves once 18.</w:t>
            </w:r>
          </w:p>
          <w:p w14:paraId="7FC758E5" w14:textId="77777777" w:rsidR="00D978FF" w:rsidRDefault="00E86968" w:rsidP="00D978FF">
            <w:pPr>
              <w:pStyle w:val="ListParagraph"/>
              <w:numPr>
                <w:ilvl w:val="0"/>
                <w:numId w:val="37"/>
              </w:numPr>
            </w:pPr>
            <w:r>
              <w:t xml:space="preserve">RE does not have and is not part of the national curriculum. </w:t>
            </w:r>
          </w:p>
          <w:p w14:paraId="2365C816" w14:textId="6B7843A1" w:rsidR="00D978FF" w:rsidRDefault="00E86968" w:rsidP="00D978FF">
            <w:pPr>
              <w:pStyle w:val="ListParagraph"/>
              <w:numPr>
                <w:ilvl w:val="0"/>
                <w:numId w:val="37"/>
              </w:numPr>
            </w:pPr>
            <w:r>
              <w:t>State schools have to follow their local agreed syllabus. Faith schools have to follow the NC and can choose what they teach in religious studies. Free schools don’t have to follow the NC. They can have their own RE syllabus as per their agreement.</w:t>
            </w:r>
            <w:r w:rsidR="00D978FF">
              <w:t xml:space="preserve"> Academies do not have to follow the NC. They can have their own RE syllabus as per their agreement.</w:t>
            </w:r>
          </w:p>
          <w:p w14:paraId="4F539C41" w14:textId="56D792A4" w:rsidR="006F5003" w:rsidRPr="006F5003" w:rsidRDefault="00D978FF" w:rsidP="00D978FF">
            <w:pPr>
              <w:pStyle w:val="ListParagraph"/>
              <w:numPr>
                <w:ilvl w:val="0"/>
                <w:numId w:val="37"/>
              </w:numPr>
            </w:pPr>
            <w:r>
              <w:t>RE makes an important contribution to the spiritual, moral, social, cultural and personal development of pupils.</w:t>
            </w:r>
          </w:p>
        </w:tc>
        <w:tc>
          <w:tcPr>
            <w:tcW w:w="3120" w:type="dxa"/>
            <w:tcBorders>
              <w:top w:val="nil"/>
              <w:left w:val="single" w:sz="8" w:space="0" w:color="auto"/>
              <w:right w:val="single" w:sz="8" w:space="0" w:color="auto"/>
            </w:tcBorders>
          </w:tcPr>
          <w:p w14:paraId="27194917" w14:textId="77777777" w:rsidR="00573433" w:rsidRPr="00573433" w:rsidRDefault="00573433" w:rsidP="00573433">
            <w:pPr>
              <w:pStyle w:val="ListParagraph"/>
              <w:numPr>
                <w:ilvl w:val="0"/>
                <w:numId w:val="37"/>
              </w:numPr>
              <w:rPr>
                <w:rFonts w:cstheme="minorHAnsi"/>
              </w:rPr>
            </w:pPr>
            <w:r w:rsidRPr="00573433">
              <w:rPr>
                <w:rFonts w:cstheme="minorHAnsi"/>
              </w:rPr>
              <w:t>Teach RE in an educational context where appropriate</w:t>
            </w:r>
          </w:p>
          <w:p w14:paraId="2CE820CA" w14:textId="77777777" w:rsidR="00573433" w:rsidRDefault="00573433" w:rsidP="00573433">
            <w:pPr>
              <w:pStyle w:val="ListParagraph"/>
              <w:numPr>
                <w:ilvl w:val="0"/>
                <w:numId w:val="37"/>
              </w:numPr>
              <w:rPr>
                <w:rFonts w:cstheme="minorHAnsi"/>
              </w:rPr>
            </w:pPr>
            <w:r w:rsidRPr="00573433">
              <w:rPr>
                <w:rFonts w:cstheme="minorHAnsi"/>
              </w:rPr>
              <w:t xml:space="preserve">Use current research to inform their classroom practice. </w:t>
            </w:r>
          </w:p>
          <w:p w14:paraId="53844FDF" w14:textId="6D8D888E" w:rsidR="003072A5" w:rsidRDefault="003072A5" w:rsidP="00573433">
            <w:pPr>
              <w:pStyle w:val="ListParagraph"/>
              <w:numPr>
                <w:ilvl w:val="0"/>
                <w:numId w:val="37"/>
              </w:numPr>
              <w:rPr>
                <w:rFonts w:cstheme="minorHAnsi"/>
              </w:rPr>
            </w:pPr>
            <w:r w:rsidRPr="003072A5">
              <w:rPr>
                <w:rFonts w:cstheme="minorHAnsi"/>
              </w:rPr>
              <w:t>Use RE activities to support EYFS expectations.</w:t>
            </w:r>
          </w:p>
          <w:p w14:paraId="61FF093A" w14:textId="428D4280" w:rsidR="00A21AAF" w:rsidRPr="00A21AAF" w:rsidRDefault="00A21AAF" w:rsidP="00A21AAF">
            <w:pPr>
              <w:pStyle w:val="ListParagraph"/>
              <w:numPr>
                <w:ilvl w:val="0"/>
                <w:numId w:val="37"/>
              </w:numPr>
              <w:rPr>
                <w:rFonts w:cstheme="minorHAnsi"/>
              </w:rPr>
            </w:pPr>
            <w:r>
              <w:rPr>
                <w:rFonts w:cstheme="minorHAnsi"/>
              </w:rPr>
              <w:t>U</w:t>
            </w:r>
            <w:r w:rsidRPr="00A21AAF">
              <w:rPr>
                <w:rFonts w:cstheme="minorHAnsi"/>
              </w:rPr>
              <w:t>se and select teaching strategies to support pupil’s knowledge and understanding of RE subject matter</w:t>
            </w:r>
            <w:r>
              <w:rPr>
                <w:rFonts w:cstheme="minorHAnsi"/>
              </w:rPr>
              <w:t>.</w:t>
            </w:r>
          </w:p>
          <w:p w14:paraId="40C77859" w14:textId="019ABDBE" w:rsidR="00A21AAF" w:rsidRPr="00573433" w:rsidRDefault="00A21AAF" w:rsidP="00A21AAF">
            <w:pPr>
              <w:pStyle w:val="ListParagraph"/>
              <w:numPr>
                <w:ilvl w:val="0"/>
                <w:numId w:val="37"/>
              </w:numPr>
              <w:rPr>
                <w:rFonts w:cstheme="minorHAnsi"/>
              </w:rPr>
            </w:pPr>
            <w:r>
              <w:rPr>
                <w:rFonts w:cstheme="minorHAnsi"/>
              </w:rPr>
              <w:t>K</w:t>
            </w:r>
            <w:r w:rsidRPr="00A21AAF">
              <w:rPr>
                <w:rFonts w:cstheme="minorHAnsi"/>
              </w:rPr>
              <w:t>now how to assess in RE</w:t>
            </w:r>
          </w:p>
          <w:p w14:paraId="2CED2FC1" w14:textId="77777777" w:rsidR="00E95D8F" w:rsidRDefault="00E95D8F" w:rsidP="23332BCD"/>
          <w:p w14:paraId="16D65D91" w14:textId="21D55D09" w:rsidR="00E95D8F" w:rsidRDefault="00E95D8F" w:rsidP="23332BCD"/>
        </w:tc>
        <w:tc>
          <w:tcPr>
            <w:tcW w:w="3540" w:type="dxa"/>
            <w:tcBorders>
              <w:top w:val="nil"/>
              <w:left w:val="single" w:sz="8" w:space="0" w:color="auto"/>
              <w:right w:val="single" w:sz="8" w:space="0" w:color="auto"/>
            </w:tcBorders>
          </w:tcPr>
          <w:p w14:paraId="78279049" w14:textId="5F107992" w:rsidR="00E95D8F" w:rsidRDefault="00E95D8F"/>
        </w:tc>
        <w:tc>
          <w:tcPr>
            <w:tcW w:w="4320" w:type="dxa"/>
            <w:tcBorders>
              <w:top w:val="nil"/>
              <w:left w:val="single" w:sz="8" w:space="0" w:color="auto"/>
              <w:right w:val="single" w:sz="8" w:space="0" w:color="auto"/>
            </w:tcBorders>
          </w:tcPr>
          <w:p w14:paraId="187591C5" w14:textId="7C1AF543" w:rsidR="00E95D8F" w:rsidRDefault="00E95D8F"/>
        </w:tc>
      </w:tr>
      <w:tr w:rsidR="00E95D8F" w14:paraId="055CDA07" w14:textId="77777777" w:rsidTr="00E808A8">
        <w:trPr>
          <w:trHeight w:val="1398"/>
        </w:trPr>
        <w:tc>
          <w:tcPr>
            <w:tcW w:w="2970" w:type="dxa"/>
            <w:tcBorders>
              <w:top w:val="single" w:sz="4" w:space="0" w:color="auto"/>
              <w:left w:val="single" w:sz="8" w:space="0" w:color="auto"/>
              <w:right w:val="single" w:sz="8" w:space="0" w:color="auto"/>
            </w:tcBorders>
            <w:shd w:val="clear" w:color="auto" w:fill="FBE4D5" w:themeFill="accent2" w:themeFillTint="33"/>
          </w:tcPr>
          <w:p w14:paraId="1055663F" w14:textId="3B1C47F7" w:rsidR="0049496F" w:rsidRDefault="0049496F" w:rsidP="00441CE1">
            <w:pPr>
              <w:pStyle w:val="ListParagraph"/>
              <w:numPr>
                <w:ilvl w:val="0"/>
                <w:numId w:val="37"/>
              </w:numPr>
              <w:contextualSpacing/>
            </w:pPr>
            <w:r>
              <w:t>Religions and belief tradition have their vocabulary, artefacts, devotional utilities, sacred texts, places, festivals, people.</w:t>
            </w:r>
          </w:p>
          <w:p w14:paraId="66FF4295" w14:textId="16473528" w:rsidR="00441CE1" w:rsidRDefault="00FD55EA" w:rsidP="00441CE1">
            <w:pPr>
              <w:pStyle w:val="ListParagraph"/>
              <w:numPr>
                <w:ilvl w:val="0"/>
                <w:numId w:val="37"/>
              </w:numPr>
              <w:contextualSpacing/>
            </w:pPr>
            <w:r>
              <w:t>T</w:t>
            </w:r>
            <w:r w:rsidR="00441CE1">
              <w:t>here are literal, symbolic, moral, spiritual and cultural meanings in RE material</w:t>
            </w:r>
          </w:p>
          <w:p w14:paraId="17435920" w14:textId="7A5C3994" w:rsidR="00441CE1" w:rsidRDefault="00FD55EA" w:rsidP="00FD55EA">
            <w:pPr>
              <w:pStyle w:val="ListParagraph"/>
              <w:numPr>
                <w:ilvl w:val="0"/>
                <w:numId w:val="37"/>
              </w:numPr>
              <w:contextualSpacing/>
            </w:pPr>
            <w:r>
              <w:t>K</w:t>
            </w:r>
            <w:r w:rsidR="00441CE1">
              <w:t>now and be familiar with a range of faith and non-faith stories</w:t>
            </w:r>
            <w:r>
              <w:t xml:space="preserve"> and that </w:t>
            </w:r>
            <w:r w:rsidR="00441CE1">
              <w:t>stories are important for teaching in RE</w:t>
            </w:r>
          </w:p>
          <w:p w14:paraId="2A459E4D" w14:textId="4672C0EA" w:rsidR="00441CE1" w:rsidRDefault="00551AF1" w:rsidP="00ED1AD0">
            <w:pPr>
              <w:pStyle w:val="ListParagraph"/>
              <w:numPr>
                <w:ilvl w:val="0"/>
                <w:numId w:val="37"/>
              </w:numPr>
              <w:spacing w:after="160" w:line="259" w:lineRule="auto"/>
              <w:contextualSpacing/>
            </w:pPr>
            <w:r>
              <w:t>A</w:t>
            </w:r>
            <w:r w:rsidR="00441CE1">
              <w:t>rtefacts are important for teaching in RE</w:t>
            </w:r>
            <w:r>
              <w:t xml:space="preserve"> and </w:t>
            </w:r>
            <w:r w:rsidR="00441CE1">
              <w:t>there are many artefacts which can be used in the classroom</w:t>
            </w:r>
            <w:r>
              <w:t xml:space="preserve">. Understand </w:t>
            </w:r>
            <w:r w:rsidR="00441CE1">
              <w:t xml:space="preserve">know the sensitive use of artefacts </w:t>
            </w:r>
          </w:p>
          <w:p w14:paraId="25A02E5E" w14:textId="78167362" w:rsidR="00E95D8F" w:rsidRPr="00551AF1" w:rsidRDefault="00E95D8F" w:rsidP="00551AF1">
            <w:pPr>
              <w:pStyle w:val="ListParagraph"/>
              <w:ind w:left="360"/>
              <w:contextualSpacing/>
              <w:rPr>
                <w:color w:val="000000" w:themeColor="text1"/>
              </w:rPr>
            </w:pPr>
          </w:p>
        </w:tc>
        <w:tc>
          <w:tcPr>
            <w:tcW w:w="3120" w:type="dxa"/>
            <w:tcBorders>
              <w:top w:val="single" w:sz="4" w:space="0" w:color="auto"/>
              <w:left w:val="single" w:sz="8" w:space="0" w:color="auto"/>
              <w:right w:val="single" w:sz="8" w:space="0" w:color="auto"/>
            </w:tcBorders>
          </w:tcPr>
          <w:p w14:paraId="76ADCBC7" w14:textId="4C6E92E6" w:rsidR="00E95D8F" w:rsidRDefault="00E95D8F" w:rsidP="23332BCD"/>
        </w:tc>
        <w:tc>
          <w:tcPr>
            <w:tcW w:w="3540" w:type="dxa"/>
            <w:tcBorders>
              <w:top w:val="single" w:sz="4" w:space="0" w:color="auto"/>
              <w:left w:val="single" w:sz="8" w:space="0" w:color="auto"/>
              <w:right w:val="single" w:sz="8" w:space="0" w:color="auto"/>
            </w:tcBorders>
          </w:tcPr>
          <w:p w14:paraId="069B48F7" w14:textId="1F87B2A5" w:rsidR="00E95D8F" w:rsidRDefault="00E95D8F"/>
        </w:tc>
        <w:tc>
          <w:tcPr>
            <w:tcW w:w="4320" w:type="dxa"/>
            <w:tcBorders>
              <w:top w:val="single" w:sz="8" w:space="0" w:color="auto"/>
              <w:left w:val="single" w:sz="8" w:space="0" w:color="auto"/>
              <w:right w:val="single" w:sz="8" w:space="0" w:color="auto"/>
            </w:tcBorders>
          </w:tcPr>
          <w:p w14:paraId="7AB3FEF0" w14:textId="449C9DB8" w:rsidR="00E95D8F" w:rsidRDefault="00E95D8F"/>
        </w:tc>
      </w:tr>
    </w:tbl>
    <w:p w14:paraId="7E6FF472" w14:textId="0F8D9CD6" w:rsidR="009B706F" w:rsidRDefault="4BAB69EE" w:rsidP="2D63974A">
      <w:pPr>
        <w:spacing w:line="257" w:lineRule="auto"/>
        <w:rPr>
          <w:rFonts w:ascii="Calibri" w:eastAsia="Calibri" w:hAnsi="Calibri" w:cs="Calibri"/>
        </w:rPr>
      </w:pPr>
      <w:r w:rsidRPr="6DFF5177">
        <w:rPr>
          <w:rFonts w:ascii="Calibri" w:eastAsia="Calibri" w:hAnsi="Calibri" w:cs="Calibri"/>
        </w:rPr>
        <w:t xml:space="preserve"> </w:t>
      </w:r>
    </w:p>
    <w:p w14:paraId="46C689F2" w14:textId="54400251" w:rsidR="009B706F" w:rsidRDefault="009B706F">
      <w:pPr>
        <w:rPr>
          <w:rFonts w:ascii="Calibri" w:eastAsia="Calibri" w:hAnsi="Calibri" w:cs="Calibri"/>
        </w:rPr>
      </w:pPr>
    </w:p>
    <w:p w14:paraId="410BC5A2" w14:textId="77777777" w:rsidR="004D748D" w:rsidRDefault="004D748D" w:rsidP="00480308">
      <w:pPr>
        <w:rPr>
          <w:b/>
          <w:bCs/>
          <w:sz w:val="48"/>
          <w:szCs w:val="48"/>
        </w:rPr>
      </w:pPr>
      <w:bookmarkStart w:id="17" w:name="Science"/>
    </w:p>
    <w:p w14:paraId="36DF12D0" w14:textId="77777777" w:rsidR="004D748D" w:rsidRDefault="004D748D" w:rsidP="00480308">
      <w:pPr>
        <w:rPr>
          <w:b/>
          <w:bCs/>
          <w:sz w:val="48"/>
          <w:szCs w:val="48"/>
        </w:rPr>
      </w:pPr>
    </w:p>
    <w:p w14:paraId="2147FACC" w14:textId="7BA9A9AC" w:rsidR="00424164" w:rsidRPr="00E808A8" w:rsidRDefault="00E808A8" w:rsidP="00480308">
      <w:pPr>
        <w:rPr>
          <w:b/>
          <w:bCs/>
          <w:sz w:val="48"/>
          <w:szCs w:val="48"/>
        </w:rPr>
      </w:pPr>
      <w:r w:rsidRPr="00E808A8">
        <w:rPr>
          <w:b/>
          <w:bCs/>
          <w:sz w:val="48"/>
          <w:szCs w:val="48"/>
        </w:rPr>
        <w:t>Science</w:t>
      </w:r>
    </w:p>
    <w:tbl>
      <w:tblPr>
        <w:tblStyle w:val="TableGrid1"/>
        <w:tblW w:w="0" w:type="auto"/>
        <w:tblLayout w:type="fixed"/>
        <w:tblLook w:val="04A0" w:firstRow="1" w:lastRow="0" w:firstColumn="1" w:lastColumn="0" w:noHBand="0" w:noVBand="1"/>
      </w:tblPr>
      <w:tblGrid>
        <w:gridCol w:w="6975"/>
        <w:gridCol w:w="6975"/>
      </w:tblGrid>
      <w:tr w:rsidR="00424164" w:rsidRPr="00424164" w14:paraId="6117EF71" w14:textId="77777777" w:rsidTr="0053119E">
        <w:trPr>
          <w:trHeight w:val="375"/>
        </w:trPr>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bookmarkEnd w:id="17"/>
          <w:p w14:paraId="616D2177" w14:textId="0C960CEE" w:rsidR="00424164" w:rsidRPr="00E808A8" w:rsidRDefault="00424164" w:rsidP="00424164">
            <w:pPr>
              <w:rPr>
                <w:rFonts w:cstheme="minorHAnsi"/>
                <w:sz w:val="24"/>
                <w:szCs w:val="24"/>
              </w:rPr>
            </w:pPr>
            <w:r w:rsidRPr="00E808A8">
              <w:rPr>
                <w:rFonts w:eastAsia="Arial" w:cstheme="minorHAnsi"/>
                <w:b/>
                <w:bCs/>
                <w:sz w:val="24"/>
                <w:szCs w:val="24"/>
              </w:rPr>
              <w:t xml:space="preserve">INITIAL </w:t>
            </w:r>
            <w:r w:rsidR="003959B7" w:rsidRPr="00E808A8">
              <w:rPr>
                <w:rFonts w:eastAsia="Arial" w:cstheme="minorHAnsi"/>
                <w:b/>
                <w:bCs/>
                <w:sz w:val="24"/>
                <w:szCs w:val="24"/>
              </w:rPr>
              <w:t xml:space="preserve">SCIENCE </w:t>
            </w:r>
            <w:r w:rsidRPr="00E808A8">
              <w:rPr>
                <w:rFonts w:eastAsia="Arial" w:cstheme="minorHAnsi"/>
                <w:b/>
                <w:sz w:val="24"/>
                <w:szCs w:val="24"/>
              </w:rPr>
              <w:t xml:space="preserve"> </w:t>
            </w:r>
            <w:r w:rsidRPr="00E808A8">
              <w:rPr>
                <w:rFonts w:eastAsia="Arial" w:cstheme="minorHAnsi"/>
                <w:b/>
                <w:bCs/>
                <w:sz w:val="24"/>
                <w:szCs w:val="24"/>
              </w:rPr>
              <w:t>REFLECTION:</w:t>
            </w:r>
          </w:p>
          <w:p w14:paraId="32A9BA1F" w14:textId="77777777" w:rsidR="00424164" w:rsidRPr="00E808A8" w:rsidRDefault="00424164" w:rsidP="00424164">
            <w:pPr>
              <w:rPr>
                <w:rFonts w:cstheme="minorHAnsi"/>
                <w:sz w:val="24"/>
                <w:szCs w:val="24"/>
              </w:rPr>
            </w:pPr>
            <w:r w:rsidRPr="00E808A8">
              <w:rPr>
                <w:rFonts w:eastAsia="Calibri"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shd w:val="clear" w:color="auto" w:fill="BDD6EE" w:themeFill="accent5" w:themeFillTint="66"/>
          </w:tcPr>
          <w:p w14:paraId="3455F800" w14:textId="77777777" w:rsidR="00424164" w:rsidRPr="00E808A8" w:rsidRDefault="00424164" w:rsidP="00424164">
            <w:pPr>
              <w:rPr>
                <w:rFonts w:cstheme="minorHAnsi"/>
                <w:sz w:val="24"/>
                <w:szCs w:val="24"/>
              </w:rPr>
            </w:pPr>
            <w:r w:rsidRPr="00E808A8">
              <w:rPr>
                <w:rFonts w:eastAsia="Calibri" w:cstheme="minorHAnsi"/>
                <w:sz w:val="24"/>
                <w:szCs w:val="24"/>
              </w:rPr>
              <w:t xml:space="preserve"> </w:t>
            </w:r>
          </w:p>
        </w:tc>
      </w:tr>
      <w:tr w:rsidR="00424164" w:rsidRPr="00424164" w14:paraId="0176344B" w14:textId="77777777" w:rsidTr="00D055C5">
        <w:tc>
          <w:tcPr>
            <w:tcW w:w="6975" w:type="dxa"/>
            <w:tcBorders>
              <w:top w:val="single" w:sz="8" w:space="0" w:color="auto"/>
              <w:left w:val="single" w:sz="8" w:space="0" w:color="auto"/>
              <w:bottom w:val="single" w:sz="8" w:space="0" w:color="auto"/>
              <w:right w:val="single" w:sz="8" w:space="0" w:color="auto"/>
            </w:tcBorders>
          </w:tcPr>
          <w:p w14:paraId="6E499AEA" w14:textId="722E4094" w:rsidR="00424164" w:rsidRPr="007B5238" w:rsidRDefault="00424164" w:rsidP="007E4EDB">
            <w:pPr>
              <w:numPr>
                <w:ilvl w:val="0"/>
                <w:numId w:val="8"/>
              </w:numPr>
              <w:rPr>
                <w:rFonts w:eastAsia="Arial" w:cstheme="minorHAnsi"/>
                <w:sz w:val="24"/>
                <w:szCs w:val="24"/>
              </w:rPr>
            </w:pPr>
            <w:r w:rsidRPr="007B5238">
              <w:rPr>
                <w:rFonts w:eastAsia="Arial" w:cstheme="minorHAnsi"/>
                <w:sz w:val="24"/>
                <w:szCs w:val="24"/>
              </w:rPr>
              <w:t>What is your own experience of Science education prior to the course?</w:t>
            </w:r>
          </w:p>
          <w:p w14:paraId="18C8ED2F" w14:textId="77777777" w:rsidR="00424164" w:rsidRPr="007B5238" w:rsidRDefault="00424164" w:rsidP="00424164">
            <w:pPr>
              <w:rPr>
                <w:rFonts w:cstheme="minorHAnsi"/>
                <w:sz w:val="24"/>
                <w:szCs w:val="24"/>
              </w:rPr>
            </w:pPr>
            <w:r w:rsidRPr="007B5238">
              <w:rPr>
                <w:rFonts w:eastAsia="Arial"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6F3FE662" w14:textId="77777777" w:rsidR="00424164" w:rsidRPr="00E808A8" w:rsidRDefault="00424164" w:rsidP="00424164">
            <w:pPr>
              <w:rPr>
                <w:rFonts w:cstheme="minorHAnsi"/>
                <w:sz w:val="24"/>
                <w:szCs w:val="24"/>
              </w:rPr>
            </w:pPr>
            <w:r w:rsidRPr="00E808A8">
              <w:rPr>
                <w:rFonts w:eastAsia="Calibri" w:cstheme="minorHAnsi"/>
                <w:sz w:val="24"/>
                <w:szCs w:val="24"/>
              </w:rPr>
              <w:t xml:space="preserve"> </w:t>
            </w:r>
          </w:p>
        </w:tc>
      </w:tr>
      <w:tr w:rsidR="00424164" w:rsidRPr="00424164" w14:paraId="11B7C1D1" w14:textId="77777777" w:rsidTr="00D055C5">
        <w:tc>
          <w:tcPr>
            <w:tcW w:w="6975" w:type="dxa"/>
            <w:tcBorders>
              <w:top w:val="single" w:sz="8" w:space="0" w:color="auto"/>
              <w:left w:val="single" w:sz="8" w:space="0" w:color="auto"/>
              <w:bottom w:val="single" w:sz="8" w:space="0" w:color="auto"/>
              <w:right w:val="single" w:sz="8" w:space="0" w:color="auto"/>
            </w:tcBorders>
          </w:tcPr>
          <w:p w14:paraId="2EC0C9EF" w14:textId="10349863" w:rsidR="00424164" w:rsidRPr="007B5238" w:rsidRDefault="00424164" w:rsidP="007E4EDB">
            <w:pPr>
              <w:numPr>
                <w:ilvl w:val="0"/>
                <w:numId w:val="8"/>
              </w:numPr>
              <w:rPr>
                <w:rFonts w:eastAsia="Arial" w:cstheme="minorHAnsi"/>
                <w:sz w:val="24"/>
                <w:szCs w:val="24"/>
              </w:rPr>
            </w:pPr>
            <w:r w:rsidRPr="007B5238">
              <w:rPr>
                <w:rFonts w:eastAsia="Arial" w:cstheme="minorHAnsi"/>
                <w:sz w:val="24"/>
                <w:szCs w:val="24"/>
              </w:rPr>
              <w:t xml:space="preserve">Do you engage in any Science learning currently? If </w:t>
            </w:r>
            <w:r w:rsidR="004A086A" w:rsidRPr="007B5238">
              <w:rPr>
                <w:rFonts w:eastAsia="Arial" w:cstheme="minorHAnsi"/>
                <w:sz w:val="24"/>
                <w:szCs w:val="24"/>
              </w:rPr>
              <w:t>so,</w:t>
            </w:r>
            <w:r w:rsidRPr="007B5238">
              <w:rPr>
                <w:rFonts w:eastAsia="Arial" w:cstheme="minorHAnsi"/>
                <w:sz w:val="24"/>
                <w:szCs w:val="24"/>
              </w:rPr>
              <w:t xml:space="preserve"> what do you do and how do you learn?</w:t>
            </w:r>
          </w:p>
          <w:p w14:paraId="350FA181" w14:textId="77777777" w:rsidR="00424164" w:rsidRPr="007B5238" w:rsidRDefault="00424164" w:rsidP="00424164">
            <w:pPr>
              <w:rPr>
                <w:rFonts w:cstheme="minorHAnsi"/>
                <w:sz w:val="24"/>
                <w:szCs w:val="24"/>
              </w:rPr>
            </w:pPr>
            <w:r w:rsidRPr="007B5238">
              <w:rPr>
                <w:rFonts w:eastAsia="Arial" w:cstheme="minorHAnsi"/>
                <w:sz w:val="24"/>
                <w:szCs w:val="24"/>
              </w:rPr>
              <w:t xml:space="preserve"> </w:t>
            </w:r>
          </w:p>
          <w:p w14:paraId="33B3A260" w14:textId="77777777" w:rsidR="00424164" w:rsidRPr="007B5238" w:rsidRDefault="00424164" w:rsidP="00424164">
            <w:pPr>
              <w:rPr>
                <w:rFonts w:cstheme="minorHAnsi"/>
                <w:sz w:val="24"/>
                <w:szCs w:val="24"/>
              </w:rPr>
            </w:pPr>
            <w:r w:rsidRPr="007B5238">
              <w:rPr>
                <w:rFonts w:eastAsia="Calibri"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0D690A2B" w14:textId="77777777" w:rsidR="00424164" w:rsidRPr="00E808A8" w:rsidRDefault="00424164" w:rsidP="00424164">
            <w:pPr>
              <w:rPr>
                <w:rFonts w:cstheme="minorHAnsi"/>
                <w:sz w:val="24"/>
                <w:szCs w:val="24"/>
              </w:rPr>
            </w:pPr>
            <w:r w:rsidRPr="00E808A8">
              <w:rPr>
                <w:rFonts w:eastAsia="Calibri" w:cstheme="minorHAnsi"/>
                <w:sz w:val="24"/>
                <w:szCs w:val="24"/>
              </w:rPr>
              <w:t xml:space="preserve"> </w:t>
            </w:r>
          </w:p>
        </w:tc>
      </w:tr>
      <w:tr w:rsidR="00424164" w:rsidRPr="00424164" w14:paraId="2DAD6B31" w14:textId="77777777" w:rsidTr="00D055C5">
        <w:tc>
          <w:tcPr>
            <w:tcW w:w="6975" w:type="dxa"/>
            <w:tcBorders>
              <w:top w:val="single" w:sz="8" w:space="0" w:color="auto"/>
              <w:left w:val="single" w:sz="8" w:space="0" w:color="auto"/>
              <w:bottom w:val="single" w:sz="8" w:space="0" w:color="auto"/>
              <w:right w:val="single" w:sz="8" w:space="0" w:color="auto"/>
            </w:tcBorders>
          </w:tcPr>
          <w:p w14:paraId="519334DF" w14:textId="06A8718A" w:rsidR="00424164" w:rsidRPr="007B5238" w:rsidRDefault="00424164" w:rsidP="007E4EDB">
            <w:pPr>
              <w:numPr>
                <w:ilvl w:val="0"/>
                <w:numId w:val="8"/>
              </w:numPr>
              <w:rPr>
                <w:rFonts w:eastAsia="Arial" w:cstheme="minorHAnsi"/>
                <w:sz w:val="24"/>
                <w:szCs w:val="24"/>
              </w:rPr>
            </w:pPr>
            <w:r w:rsidRPr="007B5238">
              <w:rPr>
                <w:rFonts w:eastAsia="Arial" w:cstheme="minorHAnsi"/>
                <w:sz w:val="24"/>
                <w:szCs w:val="24"/>
              </w:rPr>
              <w:t>What prior experience do you have of observing others teach Science, of supporting teaching or leading on the teaching of Science?</w:t>
            </w:r>
          </w:p>
          <w:p w14:paraId="17602B37" w14:textId="77777777" w:rsidR="00424164" w:rsidRPr="007B5238" w:rsidRDefault="00424164" w:rsidP="00424164">
            <w:pPr>
              <w:rPr>
                <w:rFonts w:cstheme="minorHAnsi"/>
                <w:sz w:val="24"/>
                <w:szCs w:val="24"/>
              </w:rPr>
            </w:pPr>
            <w:r w:rsidRPr="007B5238">
              <w:rPr>
                <w:rFonts w:eastAsia="Arial" w:cstheme="minorHAnsi"/>
                <w:sz w:val="24"/>
                <w:szCs w:val="24"/>
              </w:rPr>
              <w:t xml:space="preserve">  </w:t>
            </w:r>
          </w:p>
          <w:p w14:paraId="5F6690D4" w14:textId="77777777" w:rsidR="00424164" w:rsidRPr="007B5238" w:rsidRDefault="00424164" w:rsidP="00424164">
            <w:pPr>
              <w:rPr>
                <w:rFonts w:cstheme="minorHAnsi"/>
                <w:sz w:val="24"/>
                <w:szCs w:val="24"/>
              </w:rPr>
            </w:pPr>
            <w:r w:rsidRPr="007B5238">
              <w:rPr>
                <w:rFonts w:eastAsia="Calibri"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7CCF0987" w14:textId="77777777" w:rsidR="00424164" w:rsidRPr="00E808A8" w:rsidRDefault="00424164" w:rsidP="00424164">
            <w:pPr>
              <w:rPr>
                <w:rFonts w:cstheme="minorHAnsi"/>
                <w:sz w:val="24"/>
                <w:szCs w:val="24"/>
              </w:rPr>
            </w:pPr>
            <w:r w:rsidRPr="00E808A8">
              <w:rPr>
                <w:rFonts w:eastAsia="Calibri" w:cstheme="minorHAnsi"/>
                <w:sz w:val="24"/>
                <w:szCs w:val="24"/>
              </w:rPr>
              <w:t xml:space="preserve"> </w:t>
            </w:r>
          </w:p>
        </w:tc>
      </w:tr>
      <w:tr w:rsidR="00424164" w:rsidRPr="00424164" w14:paraId="2C8B0524" w14:textId="77777777" w:rsidTr="00D055C5">
        <w:tc>
          <w:tcPr>
            <w:tcW w:w="6975" w:type="dxa"/>
            <w:tcBorders>
              <w:top w:val="single" w:sz="8" w:space="0" w:color="auto"/>
              <w:left w:val="single" w:sz="8" w:space="0" w:color="auto"/>
              <w:bottom w:val="single" w:sz="8" w:space="0" w:color="auto"/>
              <w:right w:val="single" w:sz="8" w:space="0" w:color="auto"/>
            </w:tcBorders>
          </w:tcPr>
          <w:p w14:paraId="70F6070C" w14:textId="5DAB7F6D" w:rsidR="00424164" w:rsidRPr="007B5238" w:rsidRDefault="00424164" w:rsidP="007E4EDB">
            <w:pPr>
              <w:numPr>
                <w:ilvl w:val="0"/>
                <w:numId w:val="8"/>
              </w:numPr>
              <w:rPr>
                <w:rFonts w:eastAsia="Arial" w:cstheme="minorHAnsi"/>
                <w:sz w:val="24"/>
                <w:szCs w:val="24"/>
              </w:rPr>
            </w:pPr>
            <w:r w:rsidRPr="007B5238">
              <w:rPr>
                <w:rFonts w:eastAsia="Arial" w:cstheme="minorHAnsi"/>
                <w:sz w:val="24"/>
                <w:szCs w:val="24"/>
              </w:rPr>
              <w:t xml:space="preserve">Which aspects of </w:t>
            </w:r>
            <w:r w:rsidR="00281F47" w:rsidRPr="007B5238">
              <w:rPr>
                <w:rFonts w:eastAsia="Arial" w:cstheme="minorHAnsi"/>
                <w:sz w:val="24"/>
                <w:szCs w:val="24"/>
              </w:rPr>
              <w:t xml:space="preserve">Science </w:t>
            </w:r>
            <w:r w:rsidRPr="007B5238">
              <w:rPr>
                <w:rFonts w:eastAsia="Arial" w:cstheme="minorHAnsi"/>
                <w:sz w:val="24"/>
                <w:szCs w:val="24"/>
              </w:rPr>
              <w:t xml:space="preserve"> teaching do you feel you need to develop further across the 3 years of the course?</w:t>
            </w:r>
          </w:p>
          <w:p w14:paraId="297945CE" w14:textId="77777777" w:rsidR="00424164" w:rsidRPr="007B5238" w:rsidRDefault="00424164" w:rsidP="00424164">
            <w:pPr>
              <w:rPr>
                <w:rFonts w:cstheme="minorHAnsi"/>
                <w:sz w:val="24"/>
                <w:szCs w:val="24"/>
              </w:rPr>
            </w:pPr>
            <w:r w:rsidRPr="007B5238">
              <w:rPr>
                <w:rFonts w:eastAsia="Arial" w:cstheme="minorHAnsi"/>
                <w:sz w:val="24"/>
                <w:szCs w:val="24"/>
              </w:rPr>
              <w:t xml:space="preserve"> </w:t>
            </w:r>
          </w:p>
          <w:p w14:paraId="2C77BFC9" w14:textId="77777777" w:rsidR="00424164" w:rsidRPr="007B5238" w:rsidRDefault="00424164" w:rsidP="00424164">
            <w:pPr>
              <w:rPr>
                <w:rFonts w:cstheme="minorHAnsi"/>
                <w:sz w:val="24"/>
                <w:szCs w:val="24"/>
              </w:rPr>
            </w:pPr>
            <w:r w:rsidRPr="007B5238">
              <w:rPr>
                <w:rFonts w:eastAsia="Calibri" w:cstheme="minorHAnsi"/>
                <w:sz w:val="24"/>
                <w:szCs w:val="24"/>
              </w:rPr>
              <w:t xml:space="preserve"> </w:t>
            </w:r>
          </w:p>
        </w:tc>
        <w:tc>
          <w:tcPr>
            <w:tcW w:w="6975" w:type="dxa"/>
            <w:tcBorders>
              <w:top w:val="single" w:sz="8" w:space="0" w:color="auto"/>
              <w:left w:val="single" w:sz="8" w:space="0" w:color="auto"/>
              <w:bottom w:val="single" w:sz="8" w:space="0" w:color="auto"/>
              <w:right w:val="single" w:sz="8" w:space="0" w:color="auto"/>
            </w:tcBorders>
          </w:tcPr>
          <w:p w14:paraId="09055498" w14:textId="77777777" w:rsidR="00424164" w:rsidRPr="00E808A8" w:rsidRDefault="00424164" w:rsidP="00424164">
            <w:pPr>
              <w:rPr>
                <w:rFonts w:cstheme="minorHAnsi"/>
                <w:sz w:val="24"/>
                <w:szCs w:val="24"/>
              </w:rPr>
            </w:pPr>
            <w:r w:rsidRPr="00E808A8">
              <w:rPr>
                <w:rFonts w:eastAsia="Calibri" w:cstheme="minorHAnsi"/>
                <w:sz w:val="24"/>
                <w:szCs w:val="24"/>
              </w:rPr>
              <w:t xml:space="preserve"> </w:t>
            </w:r>
          </w:p>
        </w:tc>
      </w:tr>
    </w:tbl>
    <w:p w14:paraId="1BC550B6" w14:textId="77777777" w:rsidR="00A53C47" w:rsidRDefault="00A53C47" w:rsidP="00FF1F74">
      <w:pPr>
        <w:rPr>
          <w:b/>
          <w:color w:val="C00000"/>
          <w:sz w:val="48"/>
          <w:szCs w:val="48"/>
        </w:rPr>
      </w:pPr>
    </w:p>
    <w:p w14:paraId="2010B6F1" w14:textId="77777777" w:rsidR="00F674F3" w:rsidRDefault="00F674F3" w:rsidP="00FF1F74">
      <w:pPr>
        <w:rPr>
          <w:b/>
          <w:color w:val="C00000"/>
          <w:sz w:val="48"/>
          <w:szCs w:val="48"/>
        </w:rPr>
      </w:pPr>
    </w:p>
    <w:p w14:paraId="0A383B1B" w14:textId="77777777" w:rsidR="00F674F3" w:rsidRDefault="00F674F3" w:rsidP="00FF1F74">
      <w:pPr>
        <w:rPr>
          <w:b/>
          <w:color w:val="C00000"/>
          <w:sz w:val="48"/>
          <w:szCs w:val="48"/>
        </w:rPr>
      </w:pPr>
    </w:p>
    <w:tbl>
      <w:tblPr>
        <w:tblStyle w:val="TableGrid2"/>
        <w:tblW w:w="0" w:type="auto"/>
        <w:tblLook w:val="04A0" w:firstRow="1" w:lastRow="0" w:firstColumn="1" w:lastColumn="0" w:noHBand="0" w:noVBand="1"/>
      </w:tblPr>
      <w:tblGrid>
        <w:gridCol w:w="2972"/>
        <w:gridCol w:w="3119"/>
        <w:gridCol w:w="3543"/>
        <w:gridCol w:w="4314"/>
      </w:tblGrid>
      <w:tr w:rsidR="00855CE2" w:rsidRPr="00F674F3" w14:paraId="34885238" w14:textId="77777777" w:rsidTr="006444EB">
        <w:trPr>
          <w:trHeight w:val="558"/>
        </w:trPr>
        <w:tc>
          <w:tcPr>
            <w:tcW w:w="2972" w:type="dxa"/>
            <w:shd w:val="clear" w:color="auto" w:fill="F4B083" w:themeFill="accent2" w:themeFillTint="99"/>
          </w:tcPr>
          <w:p w14:paraId="520A479C" w14:textId="2C28F7B6" w:rsidR="00855CE2" w:rsidRPr="00855CE2" w:rsidRDefault="00855CE2" w:rsidP="00F674F3">
            <w:pPr>
              <w:rPr>
                <w:b/>
                <w:bCs/>
                <w:sz w:val="24"/>
                <w:szCs w:val="24"/>
              </w:rPr>
            </w:pPr>
            <w:r w:rsidRPr="00855CE2">
              <w:rPr>
                <w:b/>
                <w:bCs/>
                <w:sz w:val="24"/>
                <w:szCs w:val="24"/>
              </w:rPr>
              <w:t>I have learned that</w:t>
            </w:r>
          </w:p>
        </w:tc>
        <w:tc>
          <w:tcPr>
            <w:tcW w:w="3119" w:type="dxa"/>
            <w:shd w:val="clear" w:color="auto" w:fill="F4B083" w:themeFill="accent2" w:themeFillTint="99"/>
          </w:tcPr>
          <w:p w14:paraId="0592E5CC" w14:textId="2F033745" w:rsidR="00855CE2" w:rsidRPr="00855CE2" w:rsidRDefault="00855CE2" w:rsidP="00F674F3">
            <w:pPr>
              <w:rPr>
                <w:b/>
                <w:bCs/>
                <w:sz w:val="24"/>
                <w:szCs w:val="24"/>
              </w:rPr>
            </w:pPr>
            <w:r w:rsidRPr="00855CE2">
              <w:rPr>
                <w:b/>
                <w:bCs/>
                <w:sz w:val="24"/>
                <w:szCs w:val="24"/>
              </w:rPr>
              <w:t>I have learned how to</w:t>
            </w:r>
          </w:p>
        </w:tc>
        <w:tc>
          <w:tcPr>
            <w:tcW w:w="3543" w:type="dxa"/>
            <w:shd w:val="clear" w:color="auto" w:fill="F4B083" w:themeFill="accent2" w:themeFillTint="99"/>
          </w:tcPr>
          <w:p w14:paraId="0E9B0F3A" w14:textId="7823A31A" w:rsidR="00855CE2" w:rsidRPr="00855CE2" w:rsidRDefault="00855CE2" w:rsidP="00F674F3">
            <w:pPr>
              <w:rPr>
                <w:b/>
                <w:bCs/>
                <w:sz w:val="24"/>
                <w:szCs w:val="24"/>
              </w:rPr>
            </w:pPr>
            <w:r w:rsidRPr="00855CE2">
              <w:rPr>
                <w:rFonts w:ascii="Calibri" w:eastAsia="Calibri" w:hAnsi="Calibri" w:cs="Calibri"/>
                <w:b/>
                <w:bCs/>
                <w:color w:val="000000" w:themeColor="text1"/>
                <w:sz w:val="24"/>
                <w:szCs w:val="24"/>
              </w:rPr>
              <w:t>I have practised - evidence</w:t>
            </w:r>
          </w:p>
        </w:tc>
        <w:tc>
          <w:tcPr>
            <w:tcW w:w="4314" w:type="dxa"/>
            <w:shd w:val="clear" w:color="auto" w:fill="F4B083" w:themeFill="accent2" w:themeFillTint="99"/>
          </w:tcPr>
          <w:p w14:paraId="1CDF107D" w14:textId="02B95B1C" w:rsidR="00855CE2" w:rsidRPr="00855CE2" w:rsidRDefault="00855CE2" w:rsidP="00F674F3">
            <w:pPr>
              <w:rPr>
                <w:b/>
                <w:bCs/>
                <w:sz w:val="24"/>
                <w:szCs w:val="24"/>
              </w:rPr>
            </w:pPr>
            <w:r w:rsidRPr="00855CE2">
              <w:rPr>
                <w:rFonts w:ascii="Calibri" w:eastAsia="Calibri" w:hAnsi="Calibri" w:cs="Calibri"/>
                <w:b/>
                <w:bCs/>
                <w:sz w:val="24"/>
                <w:szCs w:val="24"/>
              </w:rPr>
              <w:t xml:space="preserve">I have applied - </w:t>
            </w:r>
            <w:r w:rsidRPr="00855CE2">
              <w:rPr>
                <w:rFonts w:ascii="Calibri" w:eastAsia="Calibri" w:hAnsi="Calibri" w:cs="Calibri"/>
                <w:b/>
                <w:bCs/>
                <w:color w:val="000000" w:themeColor="text1"/>
                <w:sz w:val="24"/>
                <w:szCs w:val="24"/>
              </w:rPr>
              <w:t>School Based Evidence</w:t>
            </w:r>
          </w:p>
        </w:tc>
      </w:tr>
      <w:tr w:rsidR="00E808A8" w:rsidRPr="00F674F3" w14:paraId="31C52264" w14:textId="77777777" w:rsidTr="00E808A8">
        <w:trPr>
          <w:trHeight w:val="132"/>
        </w:trPr>
        <w:tc>
          <w:tcPr>
            <w:tcW w:w="2972" w:type="dxa"/>
            <w:shd w:val="clear" w:color="auto" w:fill="FBE4D5" w:themeFill="accent2" w:themeFillTint="33"/>
          </w:tcPr>
          <w:p w14:paraId="00FFF05B" w14:textId="0334EB15" w:rsidR="00725CAE" w:rsidRPr="00725CAE" w:rsidRDefault="009871DD" w:rsidP="00725CAE">
            <w:pPr>
              <w:numPr>
                <w:ilvl w:val="0"/>
                <w:numId w:val="68"/>
              </w:numPr>
              <w:tabs>
                <w:tab w:val="num" w:pos="720"/>
              </w:tabs>
              <w:spacing w:after="160" w:line="259" w:lineRule="auto"/>
              <w:contextualSpacing/>
              <w:rPr>
                <w:rFonts w:ascii="Calibri" w:eastAsia="Calibri" w:hAnsi="Calibri" w:cs="Calibri"/>
              </w:rPr>
            </w:pPr>
            <w:r>
              <w:rPr>
                <w:rFonts w:ascii="Calibri" w:eastAsia="Calibri" w:hAnsi="Calibri" w:cs="Calibri"/>
              </w:rPr>
              <w:t>K</w:t>
            </w:r>
            <w:r w:rsidR="00725CAE" w:rsidRPr="00725CAE">
              <w:rPr>
                <w:rFonts w:ascii="Calibri" w:eastAsia="Calibri" w:hAnsi="Calibri" w:cs="Calibri"/>
              </w:rPr>
              <w:t xml:space="preserve">now the importance of personal subject knowledge for teaching, and take responsibility for their own development  </w:t>
            </w:r>
          </w:p>
          <w:p w14:paraId="75B496DE" w14:textId="77777777" w:rsidR="00725CAE" w:rsidRPr="00725CAE" w:rsidRDefault="00725CAE" w:rsidP="00725CAE">
            <w:pPr>
              <w:numPr>
                <w:ilvl w:val="0"/>
                <w:numId w:val="68"/>
              </w:numPr>
              <w:tabs>
                <w:tab w:val="num" w:pos="720"/>
              </w:tabs>
              <w:spacing w:after="160" w:line="259" w:lineRule="auto"/>
              <w:contextualSpacing/>
              <w:rPr>
                <w:rFonts w:ascii="Calibri" w:eastAsia="Calibri" w:hAnsi="Calibri" w:cs="Calibri"/>
              </w:rPr>
            </w:pPr>
            <w:r w:rsidRPr="00725CAE">
              <w:rPr>
                <w:rFonts w:ascii="Calibri" w:eastAsia="Calibri" w:hAnsi="Calibri" w:cs="Calibri"/>
              </w:rPr>
              <w:t xml:space="preserve">Primary science is planned in line with the requirements of the National Curriculum which provides a Programme of Study for </w:t>
            </w:r>
            <w:r w:rsidRPr="00725CAE">
              <w:rPr>
                <w:rFonts w:ascii="Calibri" w:eastAsia="Calibri" w:hAnsi="Calibri" w:cs="Calibri"/>
                <w:b/>
                <w:bCs/>
              </w:rPr>
              <w:t>substantive</w:t>
            </w:r>
            <w:r w:rsidRPr="00725CAE">
              <w:rPr>
                <w:rFonts w:ascii="Calibri" w:eastAsia="Calibri" w:hAnsi="Calibri" w:cs="Calibri"/>
              </w:rPr>
              <w:t xml:space="preserve"> knowledge (</w:t>
            </w:r>
            <w:r w:rsidRPr="00725CAE">
              <w:rPr>
                <w:rFonts w:ascii="Calibri" w:eastAsia="Calibri" w:hAnsi="Calibri" w:cs="Calibri"/>
                <w:i/>
                <w:iCs/>
              </w:rPr>
              <w:t>physics, chemistry and biology</w:t>
            </w:r>
            <w:r w:rsidRPr="00725CAE">
              <w:rPr>
                <w:rFonts w:ascii="Calibri" w:eastAsia="Calibri" w:hAnsi="Calibri" w:cs="Calibri"/>
              </w:rPr>
              <w:t xml:space="preserve">) and </w:t>
            </w:r>
            <w:r w:rsidRPr="00725CAE">
              <w:rPr>
                <w:rFonts w:ascii="Calibri" w:eastAsia="Calibri" w:hAnsi="Calibri" w:cs="Calibri"/>
                <w:b/>
                <w:bCs/>
              </w:rPr>
              <w:t xml:space="preserve">disciplinary </w:t>
            </w:r>
            <w:r w:rsidRPr="00725CAE">
              <w:rPr>
                <w:rFonts w:ascii="Calibri" w:eastAsia="Calibri" w:hAnsi="Calibri" w:cs="Calibri"/>
              </w:rPr>
              <w:t>knowledge (</w:t>
            </w:r>
            <w:r w:rsidRPr="00725CAE">
              <w:rPr>
                <w:rFonts w:ascii="Calibri" w:eastAsia="Calibri" w:hAnsi="Calibri" w:cs="Calibri"/>
                <w:i/>
                <w:iCs/>
              </w:rPr>
              <w:t>working scientifically</w:t>
            </w:r>
            <w:r w:rsidRPr="00725CAE">
              <w:rPr>
                <w:rFonts w:ascii="Calibri" w:eastAsia="Calibri" w:hAnsi="Calibri" w:cs="Calibri"/>
              </w:rPr>
              <w:t>).</w:t>
            </w:r>
          </w:p>
          <w:p w14:paraId="2C0CAB40" w14:textId="77777777" w:rsidR="00725CAE" w:rsidRPr="00725CAE" w:rsidRDefault="00725CAE" w:rsidP="00725CAE">
            <w:pPr>
              <w:numPr>
                <w:ilvl w:val="0"/>
                <w:numId w:val="68"/>
              </w:numPr>
              <w:tabs>
                <w:tab w:val="num" w:pos="720"/>
              </w:tabs>
              <w:spacing w:after="160" w:line="259" w:lineRule="auto"/>
              <w:contextualSpacing/>
              <w:rPr>
                <w:rFonts w:ascii="Calibri" w:eastAsia="Calibri" w:hAnsi="Calibri" w:cs="Calibri"/>
              </w:rPr>
            </w:pPr>
            <w:r w:rsidRPr="00725CAE">
              <w:rPr>
                <w:rFonts w:ascii="Calibri" w:eastAsia="Calibri" w:hAnsi="Calibri" w:cs="Calibri"/>
              </w:rPr>
              <w:t xml:space="preserve">Science is taught in the Early Years Foundation Stage (EYFS) </w:t>
            </w:r>
          </w:p>
          <w:p w14:paraId="40E52971" w14:textId="067C051F" w:rsidR="00E808A8" w:rsidRPr="00BF20B0" w:rsidRDefault="00E808A8" w:rsidP="00B62DA7">
            <w:pPr>
              <w:spacing w:line="257" w:lineRule="auto"/>
              <w:rPr>
                <w:rFonts w:cstheme="minorHAnsi"/>
              </w:rPr>
            </w:pPr>
          </w:p>
        </w:tc>
        <w:tc>
          <w:tcPr>
            <w:tcW w:w="3119" w:type="dxa"/>
          </w:tcPr>
          <w:p w14:paraId="5739F5EE" w14:textId="19349F23" w:rsidR="007E517E" w:rsidRDefault="009871DD" w:rsidP="007E517E">
            <w:pPr>
              <w:pStyle w:val="ListParagraph"/>
              <w:numPr>
                <w:ilvl w:val="0"/>
                <w:numId w:val="71"/>
              </w:numPr>
              <w:rPr>
                <w:rFonts w:eastAsia="Arial" w:cstheme="minorHAnsi"/>
              </w:rPr>
            </w:pPr>
            <w:r>
              <w:rPr>
                <w:rFonts w:eastAsia="Arial" w:cstheme="minorHAnsi"/>
              </w:rPr>
              <w:t>N</w:t>
            </w:r>
            <w:r w:rsidR="007E517E" w:rsidRPr="007E517E">
              <w:rPr>
                <w:rFonts w:eastAsia="Arial" w:cstheme="minorHAnsi"/>
              </w:rPr>
              <w:t>avigate statutory curriculum documents (National Curriculum and EYFS</w:t>
            </w:r>
            <w:r w:rsidR="007E517E">
              <w:rPr>
                <w:rFonts w:eastAsia="Arial" w:cstheme="minorHAnsi"/>
              </w:rPr>
              <w:t>)</w:t>
            </w:r>
          </w:p>
          <w:p w14:paraId="07B73B1E" w14:textId="5EA4E122" w:rsidR="007E517E" w:rsidRDefault="009871DD" w:rsidP="007E517E">
            <w:pPr>
              <w:pStyle w:val="ListParagraph"/>
              <w:numPr>
                <w:ilvl w:val="0"/>
                <w:numId w:val="71"/>
              </w:numPr>
              <w:rPr>
                <w:rFonts w:eastAsia="Arial" w:cstheme="minorHAnsi"/>
              </w:rPr>
            </w:pPr>
            <w:r>
              <w:rPr>
                <w:rFonts w:eastAsia="Arial" w:cstheme="minorHAnsi"/>
              </w:rPr>
              <w:t>S</w:t>
            </w:r>
            <w:r w:rsidR="007E517E" w:rsidRPr="007E517E">
              <w:rPr>
                <w:rFonts w:eastAsia="Arial" w:cstheme="minorHAnsi"/>
              </w:rPr>
              <w:t>elf-reflect and plan for personal development with science subject knowledge.</w:t>
            </w:r>
          </w:p>
          <w:p w14:paraId="7B22CD94" w14:textId="586C2EF6" w:rsidR="007E517E" w:rsidRPr="007E517E" w:rsidRDefault="007E517E" w:rsidP="007E517E">
            <w:pPr>
              <w:pStyle w:val="ListParagraph"/>
              <w:numPr>
                <w:ilvl w:val="0"/>
                <w:numId w:val="71"/>
              </w:numPr>
              <w:rPr>
                <w:rFonts w:eastAsia="Arial" w:cstheme="minorHAnsi"/>
              </w:rPr>
            </w:pPr>
            <w:r>
              <w:rPr>
                <w:rFonts w:eastAsia="Arial" w:cstheme="minorHAnsi"/>
              </w:rPr>
              <w:t>B</w:t>
            </w:r>
            <w:r w:rsidRPr="007E517E">
              <w:rPr>
                <w:rFonts w:eastAsia="Arial" w:cstheme="minorHAnsi"/>
              </w:rPr>
              <w:t>egin to engage with curriculum, and current research and literature: to develop knowledge and understanding of the subject.</w:t>
            </w:r>
          </w:p>
          <w:p w14:paraId="157BB5D2" w14:textId="77777777" w:rsidR="00E808A8" w:rsidRPr="00BF20B0" w:rsidRDefault="00E808A8" w:rsidP="00F674F3">
            <w:pPr>
              <w:rPr>
                <w:rFonts w:eastAsia="Arial" w:cstheme="minorHAnsi"/>
              </w:rPr>
            </w:pPr>
          </w:p>
          <w:p w14:paraId="462ECED1" w14:textId="77777777" w:rsidR="00E808A8" w:rsidRPr="00BF20B0" w:rsidRDefault="00E808A8" w:rsidP="00F674F3">
            <w:pPr>
              <w:rPr>
                <w:rFonts w:eastAsia="Arial" w:cstheme="minorHAnsi"/>
              </w:rPr>
            </w:pPr>
          </w:p>
          <w:p w14:paraId="038502DD" w14:textId="77777777" w:rsidR="00E808A8" w:rsidRDefault="00E808A8" w:rsidP="00F674F3">
            <w:pPr>
              <w:rPr>
                <w:rFonts w:eastAsia="Arial" w:cstheme="minorHAnsi"/>
              </w:rPr>
            </w:pPr>
          </w:p>
          <w:p w14:paraId="3DE8508D" w14:textId="77777777" w:rsidR="00E808A8" w:rsidRDefault="00E808A8" w:rsidP="00F674F3">
            <w:pPr>
              <w:rPr>
                <w:rFonts w:eastAsia="Arial" w:cstheme="minorHAnsi"/>
              </w:rPr>
            </w:pPr>
          </w:p>
          <w:p w14:paraId="5198C58B" w14:textId="77777777" w:rsidR="00E808A8" w:rsidRDefault="00E808A8" w:rsidP="00F674F3">
            <w:pPr>
              <w:rPr>
                <w:rFonts w:eastAsia="Arial" w:cstheme="minorHAnsi"/>
              </w:rPr>
            </w:pPr>
          </w:p>
          <w:p w14:paraId="4B11FD7A" w14:textId="77777777" w:rsidR="00E808A8" w:rsidRDefault="00E808A8" w:rsidP="00F674F3">
            <w:pPr>
              <w:rPr>
                <w:rFonts w:eastAsia="Arial" w:cstheme="minorHAnsi"/>
              </w:rPr>
            </w:pPr>
          </w:p>
          <w:p w14:paraId="0E180F6F" w14:textId="77777777" w:rsidR="00E808A8" w:rsidRDefault="00E808A8" w:rsidP="00F674F3">
            <w:pPr>
              <w:rPr>
                <w:rFonts w:eastAsia="Arial" w:cstheme="minorHAnsi"/>
              </w:rPr>
            </w:pPr>
          </w:p>
          <w:p w14:paraId="571FD2D9" w14:textId="77777777" w:rsidR="00E808A8" w:rsidRDefault="00E808A8" w:rsidP="00F674F3">
            <w:pPr>
              <w:rPr>
                <w:rFonts w:eastAsia="Arial" w:cstheme="minorHAnsi"/>
              </w:rPr>
            </w:pPr>
          </w:p>
          <w:p w14:paraId="57B63B5E" w14:textId="1D28C45F" w:rsidR="00E808A8" w:rsidRPr="00BF20B0" w:rsidRDefault="00E808A8" w:rsidP="00F674F3">
            <w:pPr>
              <w:spacing w:line="257" w:lineRule="auto"/>
              <w:rPr>
                <w:rFonts w:cstheme="minorHAnsi"/>
              </w:rPr>
            </w:pPr>
          </w:p>
        </w:tc>
        <w:tc>
          <w:tcPr>
            <w:tcW w:w="3543" w:type="dxa"/>
          </w:tcPr>
          <w:p w14:paraId="05105999" w14:textId="06538D70" w:rsidR="00E808A8" w:rsidRPr="00F674F3" w:rsidRDefault="00E808A8" w:rsidP="00E808A8"/>
        </w:tc>
        <w:tc>
          <w:tcPr>
            <w:tcW w:w="4314" w:type="dxa"/>
          </w:tcPr>
          <w:p w14:paraId="5F49EAE4" w14:textId="13A64629" w:rsidR="00E808A8" w:rsidRPr="00F674F3" w:rsidRDefault="00E808A8" w:rsidP="00F674F3"/>
        </w:tc>
      </w:tr>
      <w:tr w:rsidR="004D00E8" w:rsidRPr="00F674F3" w14:paraId="28B5D82B" w14:textId="77777777" w:rsidTr="00E808A8">
        <w:trPr>
          <w:trHeight w:val="1550"/>
        </w:trPr>
        <w:tc>
          <w:tcPr>
            <w:tcW w:w="2972" w:type="dxa"/>
            <w:shd w:val="clear" w:color="auto" w:fill="FBE4D5" w:themeFill="accent2" w:themeFillTint="33"/>
          </w:tcPr>
          <w:p w14:paraId="371B773E" w14:textId="14A86368" w:rsidR="00024D71" w:rsidRPr="009871DD" w:rsidRDefault="00024D71" w:rsidP="00024D71">
            <w:pPr>
              <w:pStyle w:val="ListParagraph"/>
              <w:numPr>
                <w:ilvl w:val="0"/>
                <w:numId w:val="71"/>
              </w:numPr>
              <w:contextualSpacing/>
              <w:rPr>
                <w:rFonts w:asciiTheme="minorHAnsi" w:eastAsia="Arial" w:hAnsiTheme="minorHAnsi" w:cstheme="minorHAnsi"/>
              </w:rPr>
            </w:pPr>
            <w:r w:rsidRPr="009871DD">
              <w:rPr>
                <w:rFonts w:asciiTheme="minorHAnsi" w:eastAsia="Arial" w:hAnsiTheme="minorHAnsi" w:cstheme="minorHAnsi"/>
              </w:rPr>
              <w:t>Constructivist learning theory is applied to practice, influencing and underpinning approaches to teaching effective science </w:t>
            </w:r>
          </w:p>
          <w:p w14:paraId="5532A437" w14:textId="77777777" w:rsidR="00024D71" w:rsidRPr="009871DD" w:rsidRDefault="00024D71" w:rsidP="00024D71">
            <w:pPr>
              <w:numPr>
                <w:ilvl w:val="0"/>
                <w:numId w:val="71"/>
              </w:numPr>
              <w:tabs>
                <w:tab w:val="num" w:pos="720"/>
              </w:tabs>
              <w:rPr>
                <w:rFonts w:eastAsia="Arial" w:cstheme="minorHAnsi"/>
              </w:rPr>
            </w:pPr>
            <w:r w:rsidRPr="009871DD">
              <w:rPr>
                <w:rFonts w:eastAsia="Arial" w:cstheme="minorHAnsi"/>
              </w:rPr>
              <w:t>C</w:t>
            </w:r>
            <w:r w:rsidRPr="00024D71">
              <w:rPr>
                <w:rFonts w:eastAsia="Arial" w:cstheme="minorHAnsi"/>
              </w:rPr>
              <w:t>hildren hold common misconceptions and anticipating these in science is an important part of curriculum knowledge; and understanding that misconceptions are more likely to develop when progression is too fast and prior learning insecure.</w:t>
            </w:r>
          </w:p>
          <w:p w14:paraId="331C3B62" w14:textId="115A6DCA" w:rsidR="00024D71" w:rsidRPr="00024D71" w:rsidRDefault="00024D71" w:rsidP="00024D71">
            <w:pPr>
              <w:numPr>
                <w:ilvl w:val="0"/>
                <w:numId w:val="71"/>
              </w:numPr>
              <w:rPr>
                <w:rFonts w:eastAsia="Arial" w:cstheme="minorHAnsi"/>
              </w:rPr>
            </w:pPr>
            <w:r w:rsidRPr="009871DD">
              <w:rPr>
                <w:rFonts w:eastAsia="Arial" w:cstheme="minorHAnsi"/>
              </w:rPr>
              <w:t>C</w:t>
            </w:r>
            <w:r w:rsidRPr="00024D71">
              <w:rPr>
                <w:rFonts w:eastAsia="Arial" w:cstheme="minorHAnsi"/>
              </w:rPr>
              <w:t>onnections between existing and new knowledge need to be made explicit (and schema, working memory and cognitive load further inform approaches to teaching)</w:t>
            </w:r>
          </w:p>
          <w:p w14:paraId="5D1EFE6F" w14:textId="0C249B50" w:rsidR="00024D71" w:rsidRPr="00024D71" w:rsidRDefault="00024D71" w:rsidP="00024D71">
            <w:pPr>
              <w:numPr>
                <w:ilvl w:val="0"/>
                <w:numId w:val="71"/>
              </w:numPr>
              <w:rPr>
                <w:rFonts w:eastAsia="Arial" w:cstheme="minorHAnsi"/>
              </w:rPr>
            </w:pPr>
            <w:r w:rsidRPr="009871DD">
              <w:rPr>
                <w:rFonts w:eastAsia="Arial" w:cstheme="minorHAnsi"/>
              </w:rPr>
              <w:t xml:space="preserve">A </w:t>
            </w:r>
            <w:r w:rsidRPr="00024D71">
              <w:rPr>
                <w:rFonts w:eastAsia="Arial" w:cstheme="minorHAnsi"/>
              </w:rPr>
              <w:t>range of elicitation strategies/techniques can be used to elicit pupil’s ideas, and are essential tools for formative assessment</w:t>
            </w:r>
          </w:p>
          <w:p w14:paraId="5AE34DA7" w14:textId="0913CE61" w:rsidR="004D00E8" w:rsidRPr="009871DD" w:rsidRDefault="004D00E8" w:rsidP="00E808A8">
            <w:pPr>
              <w:spacing w:line="257" w:lineRule="auto"/>
              <w:rPr>
                <w:rFonts w:eastAsia="Arial" w:cstheme="minorHAnsi"/>
              </w:rPr>
            </w:pPr>
          </w:p>
        </w:tc>
        <w:tc>
          <w:tcPr>
            <w:tcW w:w="3119" w:type="dxa"/>
          </w:tcPr>
          <w:p w14:paraId="0FBD48B4" w14:textId="7E5E449B" w:rsidR="007B7709" w:rsidRPr="009871DD" w:rsidRDefault="009871DD" w:rsidP="001F3A4D">
            <w:pPr>
              <w:pStyle w:val="ListParagraph"/>
              <w:numPr>
                <w:ilvl w:val="0"/>
                <w:numId w:val="71"/>
              </w:numPr>
              <w:contextualSpacing/>
              <w:rPr>
                <w:rFonts w:asciiTheme="minorHAnsi" w:hAnsiTheme="minorHAnsi" w:cstheme="minorHAnsi"/>
              </w:rPr>
            </w:pPr>
            <w:r>
              <w:rPr>
                <w:rFonts w:asciiTheme="minorHAnsi" w:hAnsiTheme="minorHAnsi" w:cstheme="minorHAnsi"/>
              </w:rPr>
              <w:t>A</w:t>
            </w:r>
            <w:r w:rsidR="001F3A4D" w:rsidRPr="009871DD">
              <w:rPr>
                <w:rFonts w:asciiTheme="minorHAnsi" w:hAnsiTheme="minorHAnsi" w:cstheme="minorHAnsi"/>
              </w:rPr>
              <w:t>nticipate common misconceptions in science and plan for overcoming this with</w:t>
            </w:r>
            <w:r w:rsidR="007B7709" w:rsidRPr="009871DD">
              <w:rPr>
                <w:rFonts w:asciiTheme="minorHAnsi" w:hAnsiTheme="minorHAnsi" w:cstheme="minorHAnsi"/>
              </w:rPr>
              <w:t>:</w:t>
            </w:r>
          </w:p>
          <w:p w14:paraId="660FAC60" w14:textId="659B380F" w:rsidR="001F3A4D" w:rsidRPr="009871DD" w:rsidRDefault="009871DD" w:rsidP="009871DD">
            <w:pPr>
              <w:pStyle w:val="ListParagraph"/>
              <w:numPr>
                <w:ilvl w:val="1"/>
                <w:numId w:val="71"/>
              </w:numPr>
              <w:contextualSpacing/>
              <w:rPr>
                <w:rFonts w:asciiTheme="minorHAnsi" w:hAnsiTheme="minorHAnsi" w:cstheme="minorHAnsi"/>
              </w:rPr>
            </w:pPr>
            <w:r>
              <w:rPr>
                <w:rFonts w:asciiTheme="minorHAnsi" w:hAnsiTheme="minorHAnsi" w:cstheme="minorHAnsi"/>
              </w:rPr>
              <w:t>C</w:t>
            </w:r>
            <w:r w:rsidR="001F3A4D" w:rsidRPr="009871DD">
              <w:rPr>
                <w:rFonts w:asciiTheme="minorHAnsi" w:hAnsiTheme="minorHAnsi" w:cstheme="minorHAnsi"/>
              </w:rPr>
              <w:t>onsidered lesson pace.</w:t>
            </w:r>
          </w:p>
          <w:p w14:paraId="31CAFA2F" w14:textId="77777777" w:rsidR="009871DD" w:rsidRPr="009871DD" w:rsidRDefault="001F3A4D" w:rsidP="009871DD">
            <w:pPr>
              <w:pStyle w:val="ListParagraph"/>
              <w:numPr>
                <w:ilvl w:val="1"/>
                <w:numId w:val="71"/>
              </w:numPr>
              <w:contextualSpacing/>
              <w:rPr>
                <w:rFonts w:cstheme="minorHAnsi"/>
              </w:rPr>
            </w:pPr>
            <w:r w:rsidRPr="009871DD">
              <w:rPr>
                <w:rFonts w:cstheme="minorHAnsi"/>
              </w:rPr>
              <w:t>considering prior learning</w:t>
            </w:r>
          </w:p>
          <w:p w14:paraId="1AFE593B" w14:textId="1A6863D7" w:rsidR="001F3A4D" w:rsidRPr="009871DD" w:rsidRDefault="009871DD" w:rsidP="009871DD">
            <w:pPr>
              <w:pStyle w:val="ListParagraph"/>
              <w:numPr>
                <w:ilvl w:val="0"/>
                <w:numId w:val="71"/>
              </w:numPr>
              <w:contextualSpacing/>
              <w:rPr>
                <w:rFonts w:cstheme="minorHAnsi"/>
              </w:rPr>
            </w:pPr>
            <w:r w:rsidRPr="009871DD">
              <w:rPr>
                <w:rFonts w:cstheme="minorHAnsi"/>
              </w:rPr>
              <w:t>A</w:t>
            </w:r>
            <w:r w:rsidR="001F3A4D" w:rsidRPr="009871DD">
              <w:rPr>
                <w:rFonts w:cstheme="minorHAnsi"/>
              </w:rPr>
              <w:t>id children to make connections between different concepts.</w:t>
            </w:r>
          </w:p>
          <w:p w14:paraId="070876D0" w14:textId="3147B111" w:rsidR="001F3A4D" w:rsidRPr="009871DD" w:rsidRDefault="009871DD" w:rsidP="009871DD">
            <w:pPr>
              <w:pStyle w:val="ListParagraph"/>
              <w:numPr>
                <w:ilvl w:val="0"/>
                <w:numId w:val="71"/>
              </w:numPr>
              <w:contextualSpacing/>
              <w:rPr>
                <w:rFonts w:eastAsia="Calibri" w:cstheme="minorHAnsi"/>
              </w:rPr>
            </w:pPr>
            <w:r>
              <w:rPr>
                <w:rFonts w:cstheme="minorHAnsi"/>
              </w:rPr>
              <w:t>C</w:t>
            </w:r>
            <w:r w:rsidR="001F3A4D" w:rsidRPr="009871DD">
              <w:rPr>
                <w:rFonts w:cstheme="minorHAnsi"/>
              </w:rPr>
              <w:t>onsider and plan for the next steps to address misconceptions to secure progress</w:t>
            </w:r>
            <w:r w:rsidR="001F3A4D" w:rsidRPr="009871DD">
              <w:rPr>
                <w:rFonts w:eastAsia="Calibri" w:cstheme="minorHAnsi"/>
              </w:rPr>
              <w:t>.</w:t>
            </w:r>
          </w:p>
          <w:p w14:paraId="6AC2C218" w14:textId="2FC8D31A" w:rsidR="001F3A4D" w:rsidRPr="009871DD" w:rsidRDefault="009871DD" w:rsidP="009871DD">
            <w:pPr>
              <w:pStyle w:val="ListParagraph"/>
              <w:numPr>
                <w:ilvl w:val="0"/>
                <w:numId w:val="71"/>
              </w:numPr>
              <w:contextualSpacing/>
              <w:rPr>
                <w:rFonts w:eastAsia="Arial" w:cstheme="minorHAnsi"/>
              </w:rPr>
            </w:pPr>
            <w:r w:rsidRPr="009871DD">
              <w:rPr>
                <w:rFonts w:eastAsia="Arial" w:cstheme="minorHAnsi"/>
              </w:rPr>
              <w:t>A</w:t>
            </w:r>
            <w:r w:rsidR="001F3A4D" w:rsidRPr="009871DD">
              <w:rPr>
                <w:rFonts w:eastAsia="Arial" w:cstheme="minorHAnsi"/>
              </w:rPr>
              <w:t>pply a range of concepts such as schema, working memory and cognitive load, in the context of science learning effectively.</w:t>
            </w:r>
          </w:p>
          <w:p w14:paraId="38DCD637" w14:textId="4C9D0193" w:rsidR="004D00E8" w:rsidRPr="009871DD" w:rsidRDefault="004D00E8" w:rsidP="00E808A8">
            <w:pPr>
              <w:spacing w:after="160" w:line="259" w:lineRule="auto"/>
              <w:contextualSpacing/>
              <w:rPr>
                <w:rFonts w:cstheme="minorHAnsi"/>
              </w:rPr>
            </w:pPr>
          </w:p>
        </w:tc>
        <w:tc>
          <w:tcPr>
            <w:tcW w:w="3543" w:type="dxa"/>
          </w:tcPr>
          <w:p w14:paraId="0B12D8F8" w14:textId="45E1FF60" w:rsidR="004D00E8" w:rsidRPr="00F674F3" w:rsidRDefault="004D00E8" w:rsidP="00F674F3"/>
        </w:tc>
        <w:tc>
          <w:tcPr>
            <w:tcW w:w="4314" w:type="dxa"/>
          </w:tcPr>
          <w:p w14:paraId="6D1A6587" w14:textId="1EE67BEC" w:rsidR="004D00E8" w:rsidRPr="00F674F3" w:rsidRDefault="004D00E8" w:rsidP="00F674F3"/>
        </w:tc>
      </w:tr>
      <w:tr w:rsidR="00E808A8" w:rsidRPr="00F674F3" w14:paraId="11780240" w14:textId="77777777" w:rsidTr="00E808A8">
        <w:trPr>
          <w:trHeight w:val="68"/>
        </w:trPr>
        <w:tc>
          <w:tcPr>
            <w:tcW w:w="2972" w:type="dxa"/>
            <w:shd w:val="clear" w:color="auto" w:fill="FBE4D5" w:themeFill="accent2" w:themeFillTint="33"/>
          </w:tcPr>
          <w:p w14:paraId="1CE28F5F" w14:textId="77777777" w:rsidR="009871DD" w:rsidRDefault="009871DD" w:rsidP="00D90DBF">
            <w:pPr>
              <w:pStyle w:val="ListParagraph"/>
              <w:numPr>
                <w:ilvl w:val="0"/>
                <w:numId w:val="71"/>
              </w:numPr>
              <w:spacing w:line="257" w:lineRule="auto"/>
              <w:rPr>
                <w:rFonts w:eastAsia="Arial" w:cstheme="minorHAnsi"/>
              </w:rPr>
            </w:pPr>
            <w:r w:rsidRPr="009871DD">
              <w:rPr>
                <w:rFonts w:eastAsia="Arial" w:cstheme="minorHAnsi"/>
              </w:rPr>
              <w:t>R</w:t>
            </w:r>
            <w:r w:rsidR="00D90DBF" w:rsidRPr="009871DD">
              <w:rPr>
                <w:rFonts w:eastAsia="Arial" w:cstheme="minorHAnsi"/>
              </w:rPr>
              <w:t>etrieval activities and repeated practice can be used to develop deeper understandings of associated concepts in science, and embed learning in long term memory</w:t>
            </w:r>
          </w:p>
          <w:p w14:paraId="05B8A3B6" w14:textId="77777777" w:rsidR="009871DD" w:rsidRDefault="00D90DBF" w:rsidP="00D90DBF">
            <w:pPr>
              <w:pStyle w:val="ListParagraph"/>
              <w:numPr>
                <w:ilvl w:val="0"/>
                <w:numId w:val="71"/>
              </w:numPr>
              <w:spacing w:line="257" w:lineRule="auto"/>
              <w:rPr>
                <w:rFonts w:eastAsia="Arial" w:cstheme="minorHAnsi"/>
              </w:rPr>
            </w:pPr>
            <w:r w:rsidRPr="009871DD">
              <w:rPr>
                <w:rFonts w:eastAsia="Arial" w:cstheme="minorHAnsi"/>
              </w:rPr>
              <w:t>children’s ideas and interests are to be nurtured, developed, stretched and challenged through adult support during play and exploration.</w:t>
            </w:r>
          </w:p>
          <w:p w14:paraId="5B70A041" w14:textId="176D2F66" w:rsidR="00D90DBF" w:rsidRPr="009871DD" w:rsidRDefault="009871DD" w:rsidP="00D90DBF">
            <w:pPr>
              <w:pStyle w:val="ListParagraph"/>
              <w:numPr>
                <w:ilvl w:val="0"/>
                <w:numId w:val="71"/>
              </w:numPr>
              <w:spacing w:line="257" w:lineRule="auto"/>
              <w:rPr>
                <w:rFonts w:eastAsia="Arial" w:cstheme="minorHAnsi"/>
              </w:rPr>
            </w:pPr>
            <w:r>
              <w:rPr>
                <w:rFonts w:eastAsia="Arial" w:cstheme="minorHAnsi"/>
              </w:rPr>
              <w:t>A</w:t>
            </w:r>
            <w:r w:rsidR="00D90DBF" w:rsidRPr="009871DD">
              <w:rPr>
                <w:rFonts w:eastAsia="Arial" w:cstheme="minorHAnsi"/>
              </w:rPr>
              <w:t xml:space="preserve">dults support children’s learning and development effectively in science through both </w:t>
            </w:r>
            <w:r w:rsidR="00D90DBF" w:rsidRPr="009871DD">
              <w:rPr>
                <w:rFonts w:eastAsia="Arial" w:cstheme="minorHAnsi"/>
                <w:i/>
                <w:iCs/>
              </w:rPr>
              <w:t>child-led</w:t>
            </w:r>
            <w:r w:rsidR="00D90DBF" w:rsidRPr="009871DD">
              <w:rPr>
                <w:rFonts w:eastAsia="Arial" w:cstheme="minorHAnsi"/>
              </w:rPr>
              <w:t xml:space="preserve"> play and </w:t>
            </w:r>
            <w:r w:rsidR="00D90DBF" w:rsidRPr="009871DD">
              <w:rPr>
                <w:rFonts w:eastAsia="Arial" w:cstheme="minorHAnsi"/>
                <w:i/>
                <w:iCs/>
              </w:rPr>
              <w:t xml:space="preserve">adult planned </w:t>
            </w:r>
            <w:r w:rsidR="00D90DBF" w:rsidRPr="009871DD">
              <w:rPr>
                <w:rFonts w:eastAsia="Arial" w:cstheme="minorHAnsi"/>
              </w:rPr>
              <w:t>play opportunity</w:t>
            </w:r>
          </w:p>
          <w:p w14:paraId="0AC0BB81" w14:textId="77777777" w:rsidR="00D90DBF" w:rsidRPr="00D90DBF" w:rsidRDefault="00D90DBF" w:rsidP="00D90DBF">
            <w:pPr>
              <w:spacing w:line="257" w:lineRule="auto"/>
              <w:rPr>
                <w:rFonts w:eastAsia="Arial" w:cstheme="minorHAnsi"/>
              </w:rPr>
            </w:pPr>
          </w:p>
          <w:p w14:paraId="1EE5E7D5" w14:textId="77777777" w:rsidR="00D90DBF" w:rsidRPr="00D90DBF" w:rsidRDefault="00D90DBF" w:rsidP="00D90DBF">
            <w:pPr>
              <w:spacing w:line="257" w:lineRule="auto"/>
              <w:rPr>
                <w:rFonts w:eastAsia="Arial" w:cstheme="minorHAnsi"/>
              </w:rPr>
            </w:pPr>
          </w:p>
          <w:p w14:paraId="74FB910B" w14:textId="77777777" w:rsidR="00D90DBF" w:rsidRPr="00D90DBF" w:rsidRDefault="00D90DBF" w:rsidP="00D90DBF">
            <w:pPr>
              <w:spacing w:line="257" w:lineRule="auto"/>
              <w:rPr>
                <w:rFonts w:eastAsia="Arial" w:cstheme="minorHAnsi"/>
              </w:rPr>
            </w:pPr>
          </w:p>
          <w:p w14:paraId="3A7CDC87" w14:textId="2F4031F2" w:rsidR="00E808A8" w:rsidRPr="00BF20B0" w:rsidRDefault="00E808A8" w:rsidP="00E808A8">
            <w:pPr>
              <w:spacing w:line="257" w:lineRule="auto"/>
              <w:rPr>
                <w:rFonts w:eastAsia="Arial" w:cstheme="minorHAnsi"/>
              </w:rPr>
            </w:pPr>
          </w:p>
        </w:tc>
        <w:tc>
          <w:tcPr>
            <w:tcW w:w="3119" w:type="dxa"/>
          </w:tcPr>
          <w:p w14:paraId="23424E7C" w14:textId="72D85E0D" w:rsidR="009871DD" w:rsidRPr="009871DD" w:rsidRDefault="009871DD" w:rsidP="009871DD">
            <w:pPr>
              <w:pStyle w:val="ListParagraph"/>
              <w:numPr>
                <w:ilvl w:val="0"/>
                <w:numId w:val="71"/>
              </w:numPr>
              <w:contextualSpacing/>
              <w:rPr>
                <w:rFonts w:asciiTheme="minorHAnsi" w:eastAsia="Arial" w:hAnsiTheme="minorHAnsi" w:cstheme="minorHAnsi"/>
              </w:rPr>
            </w:pPr>
            <w:r w:rsidRPr="009871DD">
              <w:rPr>
                <w:rFonts w:asciiTheme="minorHAnsi" w:eastAsia="Arial" w:hAnsiTheme="minorHAnsi" w:cstheme="minorHAnsi"/>
              </w:rPr>
              <w:t>P</w:t>
            </w:r>
            <w:r w:rsidR="0071504F" w:rsidRPr="009871DD">
              <w:rPr>
                <w:rFonts w:asciiTheme="minorHAnsi" w:eastAsia="Arial" w:hAnsiTheme="minorHAnsi" w:cstheme="minorHAnsi"/>
              </w:rPr>
              <w:t>lan retrieval activities and repeated practice</w:t>
            </w:r>
          </w:p>
          <w:p w14:paraId="2EAE801B" w14:textId="77777777" w:rsidR="009871DD" w:rsidRPr="009871DD" w:rsidRDefault="009871DD" w:rsidP="009871DD">
            <w:pPr>
              <w:pStyle w:val="ListParagraph"/>
              <w:numPr>
                <w:ilvl w:val="0"/>
                <w:numId w:val="71"/>
              </w:numPr>
              <w:contextualSpacing/>
              <w:rPr>
                <w:rFonts w:asciiTheme="minorHAnsi" w:eastAsia="Arial" w:hAnsiTheme="minorHAnsi" w:cstheme="minorHAnsi"/>
              </w:rPr>
            </w:pPr>
            <w:r w:rsidRPr="009871DD">
              <w:rPr>
                <w:rFonts w:asciiTheme="minorHAnsi" w:eastAsia="Arial" w:hAnsiTheme="minorHAnsi" w:cstheme="minorHAnsi"/>
                <w:color w:val="000000" w:themeColor="text1"/>
              </w:rPr>
              <w:t>I</w:t>
            </w:r>
            <w:r w:rsidR="0071504F" w:rsidRPr="009871DD">
              <w:rPr>
                <w:rFonts w:asciiTheme="minorHAnsi" w:eastAsia="Arial" w:hAnsiTheme="minorHAnsi" w:cstheme="minorHAnsi"/>
                <w:color w:val="000000" w:themeColor="text1"/>
              </w:rPr>
              <w:t>dentify and plan  purposeful play in the classroom, child-led, and teacher supported</w:t>
            </w:r>
          </w:p>
          <w:p w14:paraId="6798A87A" w14:textId="777559CE" w:rsidR="0071504F" w:rsidRPr="009871DD" w:rsidRDefault="009871DD" w:rsidP="009871DD">
            <w:pPr>
              <w:pStyle w:val="ListParagraph"/>
              <w:numPr>
                <w:ilvl w:val="0"/>
                <w:numId w:val="71"/>
              </w:numPr>
              <w:contextualSpacing/>
              <w:rPr>
                <w:rFonts w:asciiTheme="minorHAnsi" w:eastAsia="Arial" w:hAnsiTheme="minorHAnsi" w:cstheme="minorHAnsi"/>
              </w:rPr>
            </w:pPr>
            <w:r w:rsidRPr="009871DD">
              <w:rPr>
                <w:rFonts w:asciiTheme="minorHAnsi" w:eastAsia="Arial" w:hAnsiTheme="minorHAnsi" w:cstheme="minorHAnsi"/>
                <w:color w:val="000000" w:themeColor="text1"/>
              </w:rPr>
              <w:t>S</w:t>
            </w:r>
            <w:r w:rsidR="0071504F" w:rsidRPr="009871DD">
              <w:rPr>
                <w:rFonts w:asciiTheme="minorHAnsi" w:eastAsia="Arial" w:hAnsiTheme="minorHAnsi" w:cstheme="minorHAnsi"/>
                <w:color w:val="000000" w:themeColor="text1"/>
              </w:rPr>
              <w:t>elect appropriate activity and resources to support effectively</w:t>
            </w:r>
          </w:p>
          <w:p w14:paraId="66842C8E" w14:textId="77777777" w:rsidR="0071504F" w:rsidRPr="0071504F" w:rsidRDefault="0071504F" w:rsidP="0071504F">
            <w:pPr>
              <w:spacing w:after="160" w:line="259" w:lineRule="auto"/>
              <w:ind w:left="720"/>
              <w:contextualSpacing/>
              <w:rPr>
                <w:rFonts w:ascii="Arial" w:eastAsia="Arial" w:hAnsi="Arial" w:cs="Arial"/>
                <w:color w:val="000000" w:themeColor="text1"/>
                <w:sz w:val="20"/>
                <w:szCs w:val="20"/>
              </w:rPr>
            </w:pPr>
          </w:p>
          <w:p w14:paraId="5EC7AB2E" w14:textId="4B191530" w:rsidR="00E808A8" w:rsidRPr="00BF20B0" w:rsidRDefault="00E808A8" w:rsidP="00F674F3">
            <w:pPr>
              <w:rPr>
                <w:rFonts w:eastAsia="Calibri" w:cstheme="minorHAnsi"/>
              </w:rPr>
            </w:pPr>
          </w:p>
        </w:tc>
        <w:tc>
          <w:tcPr>
            <w:tcW w:w="3543" w:type="dxa"/>
          </w:tcPr>
          <w:p w14:paraId="2CFEF049" w14:textId="65931655" w:rsidR="00E808A8" w:rsidRPr="00F674F3" w:rsidRDefault="00E808A8" w:rsidP="00F674F3"/>
        </w:tc>
        <w:tc>
          <w:tcPr>
            <w:tcW w:w="4314" w:type="dxa"/>
          </w:tcPr>
          <w:p w14:paraId="4B54DB90" w14:textId="6D3FC470" w:rsidR="00E808A8" w:rsidRPr="00F674F3" w:rsidRDefault="00E808A8" w:rsidP="00F674F3"/>
        </w:tc>
      </w:tr>
      <w:tr w:rsidR="00E808A8" w:rsidRPr="00F674F3" w14:paraId="60398F63" w14:textId="77777777" w:rsidTr="00E808A8">
        <w:trPr>
          <w:trHeight w:val="68"/>
        </w:trPr>
        <w:tc>
          <w:tcPr>
            <w:tcW w:w="2972" w:type="dxa"/>
            <w:shd w:val="clear" w:color="auto" w:fill="FBE4D5" w:themeFill="accent2" w:themeFillTint="33"/>
          </w:tcPr>
          <w:p w14:paraId="60F17FBD" w14:textId="2A81CC64" w:rsidR="00DC335E" w:rsidRPr="009871DD" w:rsidRDefault="00E808A8" w:rsidP="009871DD">
            <w:pPr>
              <w:numPr>
                <w:ilvl w:val="0"/>
                <w:numId w:val="71"/>
              </w:numPr>
              <w:rPr>
                <w:rFonts w:eastAsia="Arial" w:cstheme="minorHAnsi"/>
              </w:rPr>
            </w:pPr>
            <w:r w:rsidRPr="009871DD">
              <w:rPr>
                <w:rFonts w:eastAsia="Arial" w:cstheme="minorHAnsi"/>
              </w:rPr>
              <w:t xml:space="preserve"> </w:t>
            </w:r>
            <w:r w:rsidR="009871DD">
              <w:rPr>
                <w:rFonts w:eastAsia="Arial" w:cstheme="minorHAnsi"/>
              </w:rPr>
              <w:t>C</w:t>
            </w:r>
            <w:r w:rsidR="00DC335E" w:rsidRPr="009871DD">
              <w:rPr>
                <w:rFonts w:eastAsia="Arial" w:cstheme="minorHAnsi"/>
              </w:rPr>
              <w:t>lassroom talk, and teacher questioning are important in both elicitation of initial ideas and supporting deeper conceptual understanding and/or conceptual change  </w:t>
            </w:r>
          </w:p>
          <w:p w14:paraId="2BBE6D06" w14:textId="78A524E6" w:rsidR="00DC335E" w:rsidRPr="009871DD" w:rsidRDefault="009871DD" w:rsidP="009871DD">
            <w:pPr>
              <w:numPr>
                <w:ilvl w:val="0"/>
                <w:numId w:val="71"/>
              </w:numPr>
              <w:rPr>
                <w:rFonts w:eastAsia="Arial" w:cstheme="minorHAnsi"/>
              </w:rPr>
            </w:pPr>
            <w:r>
              <w:rPr>
                <w:rFonts w:eastAsia="Arial" w:cstheme="minorHAnsi"/>
              </w:rPr>
              <w:t>C</w:t>
            </w:r>
            <w:r w:rsidR="00DC335E" w:rsidRPr="009871DD">
              <w:rPr>
                <w:rFonts w:eastAsia="Arial" w:cstheme="minorHAnsi"/>
              </w:rPr>
              <w:t>omplex ideas will need to be broken down into smaller component parts in order to reduce risk of cognitive overload and can be explained using concrete initially, moving to pictorial and abstract with increasing familiarity and confidence linked to theory (Bruner) </w:t>
            </w:r>
          </w:p>
          <w:p w14:paraId="43694038" w14:textId="0957D754" w:rsidR="00DC335E" w:rsidRPr="009871DD" w:rsidRDefault="009871DD" w:rsidP="009871DD">
            <w:pPr>
              <w:numPr>
                <w:ilvl w:val="0"/>
                <w:numId w:val="71"/>
              </w:numPr>
              <w:rPr>
                <w:rFonts w:eastAsia="Arial" w:cstheme="minorHAnsi"/>
              </w:rPr>
            </w:pPr>
            <w:r>
              <w:rPr>
                <w:rFonts w:eastAsia="Arial" w:cstheme="minorHAnsi"/>
              </w:rPr>
              <w:t>T</w:t>
            </w:r>
            <w:r w:rsidR="00DC335E" w:rsidRPr="009871DD">
              <w:rPr>
                <w:rFonts w:eastAsia="Arial" w:cstheme="minorHAnsi"/>
              </w:rPr>
              <w:t>he use of models and analogies, provide alternative approaches, alongside or instead of practical activity (when practical activity does not enable deeper understanding of phenomena, where</w:t>
            </w:r>
            <w:r w:rsidR="00DC335E" w:rsidRPr="009871DD">
              <w:rPr>
                <w:rFonts w:eastAsia="Arial" w:cstheme="minorHAnsi"/>
                <w:b/>
                <w:bCs/>
              </w:rPr>
              <w:t xml:space="preserve"> </w:t>
            </w:r>
            <w:r w:rsidR="00DC335E" w:rsidRPr="009871DD">
              <w:rPr>
                <w:rFonts w:eastAsia="Arial" w:cstheme="minorHAnsi"/>
              </w:rPr>
              <w:t>concepts are hard to see or tricky) </w:t>
            </w:r>
          </w:p>
          <w:p w14:paraId="37D1714C" w14:textId="4E94A2CE" w:rsidR="00DC335E" w:rsidRPr="009871DD" w:rsidRDefault="009871DD" w:rsidP="009871DD">
            <w:pPr>
              <w:numPr>
                <w:ilvl w:val="0"/>
                <w:numId w:val="71"/>
              </w:numPr>
              <w:rPr>
                <w:rFonts w:eastAsia="Arial" w:cstheme="minorHAnsi"/>
              </w:rPr>
            </w:pPr>
            <w:r>
              <w:rPr>
                <w:rFonts w:eastAsia="Arial" w:cstheme="minorHAnsi"/>
              </w:rPr>
              <w:t>T</w:t>
            </w:r>
            <w:r w:rsidR="00DC335E" w:rsidRPr="009871DD">
              <w:rPr>
                <w:rFonts w:eastAsia="Arial" w:cstheme="minorHAnsi"/>
              </w:rPr>
              <w:t xml:space="preserve">hat teacher </w:t>
            </w:r>
            <w:r w:rsidR="00DC335E" w:rsidRPr="009871DD">
              <w:rPr>
                <w:rFonts w:eastAsia="Arial" w:cstheme="minorHAnsi"/>
                <w:i/>
                <w:iCs/>
              </w:rPr>
              <w:t>modelling</w:t>
            </w:r>
            <w:r w:rsidR="00DC335E" w:rsidRPr="009871DD">
              <w:rPr>
                <w:rFonts w:eastAsia="Arial" w:cstheme="minorHAnsi"/>
              </w:rPr>
              <w:t xml:space="preserve"> further helps pupils understand new processes and ideas; good models make abstract ideas concrete and accessible</w:t>
            </w:r>
          </w:p>
          <w:p w14:paraId="78F438FD" w14:textId="77777777" w:rsidR="00DC335E" w:rsidRPr="009871DD" w:rsidRDefault="00DC335E" w:rsidP="00DC335E">
            <w:pPr>
              <w:rPr>
                <w:rFonts w:eastAsia="Arial" w:cstheme="minorHAnsi"/>
              </w:rPr>
            </w:pPr>
          </w:p>
          <w:p w14:paraId="6AECCC35" w14:textId="4C3B2D95" w:rsidR="00E808A8" w:rsidRPr="009871DD" w:rsidRDefault="00E808A8" w:rsidP="00E808A8">
            <w:pPr>
              <w:spacing w:line="257" w:lineRule="auto"/>
              <w:rPr>
                <w:rFonts w:eastAsia="Arial" w:cstheme="minorHAnsi"/>
              </w:rPr>
            </w:pPr>
          </w:p>
        </w:tc>
        <w:tc>
          <w:tcPr>
            <w:tcW w:w="3119" w:type="dxa"/>
          </w:tcPr>
          <w:p w14:paraId="08897BAC" w14:textId="303D645C" w:rsidR="009871DD" w:rsidRPr="009871DD" w:rsidRDefault="009871DD" w:rsidP="009871DD">
            <w:pPr>
              <w:pStyle w:val="ListParagraph"/>
              <w:numPr>
                <w:ilvl w:val="0"/>
                <w:numId w:val="71"/>
              </w:numPr>
              <w:spacing w:line="257" w:lineRule="auto"/>
              <w:rPr>
                <w:rFonts w:eastAsia="Arial" w:cstheme="minorHAnsi"/>
              </w:rPr>
            </w:pPr>
            <w:r w:rsidRPr="009871DD">
              <w:rPr>
                <w:rFonts w:eastAsia="Arial" w:cstheme="minorHAnsi"/>
              </w:rPr>
              <w:t>E</w:t>
            </w:r>
            <w:r w:rsidR="007D7F2C" w:rsidRPr="009871DD">
              <w:rPr>
                <w:rFonts w:eastAsia="Arial" w:cstheme="minorHAnsi"/>
              </w:rPr>
              <w:t>ffectively plan classroom talk and teacher questioning to supports children to share their ideas, influence thinking, progress their scientific vocabulary and develop conceptual understanding.</w:t>
            </w:r>
          </w:p>
          <w:p w14:paraId="61494C94" w14:textId="1D5A1B07" w:rsidR="009871DD" w:rsidRPr="009871DD" w:rsidRDefault="009871DD" w:rsidP="009871DD">
            <w:pPr>
              <w:numPr>
                <w:ilvl w:val="0"/>
                <w:numId w:val="71"/>
              </w:numPr>
              <w:spacing w:line="257" w:lineRule="auto"/>
              <w:rPr>
                <w:rFonts w:eastAsia="Arial" w:cstheme="minorHAnsi"/>
              </w:rPr>
            </w:pPr>
            <w:r>
              <w:rPr>
                <w:rFonts w:eastAsia="Arial" w:cstheme="minorHAnsi"/>
              </w:rPr>
              <w:t>U</w:t>
            </w:r>
            <w:r w:rsidR="007D7F2C" w:rsidRPr="007D7F2C">
              <w:rPr>
                <w:rFonts w:eastAsia="Arial" w:cstheme="minorHAnsi"/>
              </w:rPr>
              <w:t>se models and analogies as a theoretical approach to tackle more abstract concepts</w:t>
            </w:r>
          </w:p>
          <w:p w14:paraId="608DE7CA" w14:textId="540BBF2D" w:rsidR="00E808A8" w:rsidRPr="009871DD" w:rsidRDefault="009871DD" w:rsidP="009871DD">
            <w:pPr>
              <w:numPr>
                <w:ilvl w:val="0"/>
                <w:numId w:val="71"/>
              </w:numPr>
              <w:spacing w:line="257" w:lineRule="auto"/>
              <w:rPr>
                <w:rFonts w:eastAsia="Arial" w:cstheme="minorHAnsi"/>
                <w:b/>
                <w:bCs/>
              </w:rPr>
            </w:pPr>
            <w:r>
              <w:rPr>
                <w:rFonts w:eastAsia="Arial" w:cstheme="minorHAnsi"/>
              </w:rPr>
              <w:t>U</w:t>
            </w:r>
            <w:r w:rsidR="007D7F2C" w:rsidRPr="009871DD">
              <w:rPr>
                <w:rFonts w:eastAsia="Arial" w:cstheme="minorHAnsi"/>
              </w:rPr>
              <w:t>se modelling, guides, scaffolds and worked examples, to support learning and embed new concepts in science, and when to remove these when no longer required</w:t>
            </w:r>
          </w:p>
          <w:p w14:paraId="645CA8F4" w14:textId="4BB4BAEE" w:rsidR="00E808A8" w:rsidRPr="009871DD" w:rsidRDefault="00E808A8" w:rsidP="00E808A8">
            <w:pPr>
              <w:spacing w:line="257" w:lineRule="auto"/>
              <w:rPr>
                <w:rFonts w:cstheme="minorHAnsi"/>
              </w:rPr>
            </w:pPr>
          </w:p>
        </w:tc>
        <w:tc>
          <w:tcPr>
            <w:tcW w:w="3543" w:type="dxa"/>
          </w:tcPr>
          <w:p w14:paraId="6970BFA3" w14:textId="77777777" w:rsidR="00E808A8" w:rsidRDefault="00E808A8" w:rsidP="00F674F3"/>
          <w:p w14:paraId="0A1990D4" w14:textId="77777777" w:rsidR="00E808A8" w:rsidRDefault="00E808A8" w:rsidP="00F674F3"/>
          <w:p w14:paraId="503D29AC" w14:textId="77777777" w:rsidR="00E808A8" w:rsidRDefault="00E808A8" w:rsidP="00F674F3"/>
          <w:p w14:paraId="710C1FC1" w14:textId="77777777" w:rsidR="00E808A8" w:rsidRDefault="00E808A8" w:rsidP="00F674F3"/>
          <w:p w14:paraId="07365A06" w14:textId="77777777" w:rsidR="00E808A8" w:rsidRDefault="00E808A8" w:rsidP="00F674F3"/>
          <w:p w14:paraId="63E57DF6" w14:textId="77777777" w:rsidR="00E808A8" w:rsidRDefault="00E808A8" w:rsidP="00F674F3"/>
          <w:p w14:paraId="7DF15579" w14:textId="77777777" w:rsidR="00E808A8" w:rsidRDefault="00E808A8" w:rsidP="00F674F3"/>
          <w:p w14:paraId="0CA2998B" w14:textId="77777777" w:rsidR="00E808A8" w:rsidRDefault="00E808A8" w:rsidP="00F674F3"/>
          <w:p w14:paraId="51CA73C1" w14:textId="37744C6D" w:rsidR="00E808A8" w:rsidRPr="00F674F3" w:rsidRDefault="00E808A8" w:rsidP="00F674F3"/>
        </w:tc>
        <w:tc>
          <w:tcPr>
            <w:tcW w:w="4314" w:type="dxa"/>
          </w:tcPr>
          <w:p w14:paraId="27BF4697" w14:textId="77777777" w:rsidR="00E808A8" w:rsidRPr="00F674F3" w:rsidRDefault="00E808A8" w:rsidP="00F674F3"/>
          <w:p w14:paraId="7003E372" w14:textId="77777777" w:rsidR="00E808A8" w:rsidRPr="00F674F3" w:rsidRDefault="00E808A8" w:rsidP="00F674F3"/>
        </w:tc>
      </w:tr>
      <w:tr w:rsidR="004D00E8" w:rsidRPr="00F674F3" w14:paraId="5E12D6D1" w14:textId="77777777" w:rsidTr="00E808A8">
        <w:trPr>
          <w:trHeight w:val="2259"/>
        </w:trPr>
        <w:tc>
          <w:tcPr>
            <w:tcW w:w="2972" w:type="dxa"/>
            <w:shd w:val="clear" w:color="auto" w:fill="FBE4D5" w:themeFill="accent2" w:themeFillTint="33"/>
          </w:tcPr>
          <w:p w14:paraId="4F85EEBF" w14:textId="77777777" w:rsidR="009871DD" w:rsidRDefault="009871DD" w:rsidP="004B2329">
            <w:pPr>
              <w:pStyle w:val="ListParagraph"/>
              <w:numPr>
                <w:ilvl w:val="0"/>
                <w:numId w:val="77"/>
              </w:numPr>
              <w:rPr>
                <w:rFonts w:eastAsia="Arial" w:cstheme="minorHAnsi"/>
              </w:rPr>
            </w:pPr>
            <w:r w:rsidRPr="009871DD">
              <w:rPr>
                <w:rFonts w:eastAsia="Arial" w:cstheme="minorHAnsi"/>
              </w:rPr>
              <w:t>A</w:t>
            </w:r>
            <w:r w:rsidR="004B2329" w:rsidRPr="009871DD">
              <w:rPr>
                <w:rFonts w:eastAsia="Arial" w:cstheme="minorHAnsi"/>
              </w:rPr>
              <w:t xml:space="preserve"> range of approaches to the organisation of practical activities in science exist </w:t>
            </w:r>
          </w:p>
          <w:p w14:paraId="5FED7E10" w14:textId="77777777" w:rsidR="009871DD" w:rsidRDefault="009871DD" w:rsidP="009871DD">
            <w:pPr>
              <w:pStyle w:val="ListParagraph"/>
              <w:numPr>
                <w:ilvl w:val="0"/>
                <w:numId w:val="77"/>
              </w:numPr>
              <w:rPr>
                <w:rFonts w:eastAsia="Arial" w:cstheme="minorHAnsi"/>
              </w:rPr>
            </w:pPr>
            <w:r>
              <w:rPr>
                <w:rFonts w:eastAsia="Arial" w:cstheme="minorHAnsi"/>
              </w:rPr>
              <w:t>P</w:t>
            </w:r>
            <w:r w:rsidR="004B2329" w:rsidRPr="009871DD">
              <w:rPr>
                <w:rFonts w:eastAsia="Arial" w:cstheme="minorHAnsi"/>
              </w:rPr>
              <w:t>ractical strategies must be considered in planning to stimulate interest and instil curiosity, responding to children’s needs and interests</w:t>
            </w:r>
          </w:p>
          <w:p w14:paraId="1DD8F916" w14:textId="77777777" w:rsidR="009871DD" w:rsidRDefault="009871DD" w:rsidP="009871DD">
            <w:pPr>
              <w:pStyle w:val="ListParagraph"/>
              <w:numPr>
                <w:ilvl w:val="0"/>
                <w:numId w:val="77"/>
              </w:numPr>
              <w:rPr>
                <w:rFonts w:eastAsia="Arial" w:cstheme="minorHAnsi"/>
              </w:rPr>
            </w:pPr>
            <w:r>
              <w:rPr>
                <w:rFonts w:eastAsia="Arial" w:cstheme="minorHAnsi"/>
              </w:rPr>
              <w:t>M</w:t>
            </w:r>
            <w:r w:rsidR="004B2329" w:rsidRPr="009871DD">
              <w:rPr>
                <w:rFonts w:eastAsia="Arial" w:cstheme="minorHAnsi"/>
              </w:rPr>
              <w:t>edium-term planning exists so that learning is sequenced effectively over tim</w:t>
            </w:r>
            <w:r w:rsidRPr="009871DD">
              <w:rPr>
                <w:rFonts w:eastAsia="Arial" w:cstheme="minorHAnsi"/>
              </w:rPr>
              <w:t>e</w:t>
            </w:r>
          </w:p>
          <w:p w14:paraId="12C76050" w14:textId="27D871EC" w:rsidR="004B2329" w:rsidRPr="009871DD" w:rsidRDefault="009871DD" w:rsidP="009871DD">
            <w:pPr>
              <w:pStyle w:val="ListParagraph"/>
              <w:numPr>
                <w:ilvl w:val="0"/>
                <w:numId w:val="77"/>
              </w:numPr>
              <w:rPr>
                <w:rFonts w:eastAsia="Arial" w:cstheme="minorHAnsi"/>
              </w:rPr>
            </w:pPr>
            <w:r>
              <w:rPr>
                <w:rFonts w:eastAsia="Arial" w:cstheme="minorHAnsi"/>
              </w:rPr>
              <w:t>A</w:t>
            </w:r>
            <w:r w:rsidR="004B2329" w:rsidRPr="009871DD">
              <w:rPr>
                <w:rFonts w:eastAsia="Arial" w:cstheme="minorHAnsi"/>
              </w:rPr>
              <w:t>ll key components for an effective lesson must be considered when planning, including Health and Safety</w:t>
            </w:r>
          </w:p>
          <w:p w14:paraId="05C6A96B" w14:textId="77777777" w:rsidR="004B2329" w:rsidRPr="009871DD" w:rsidRDefault="004B2329" w:rsidP="004B2329">
            <w:pPr>
              <w:rPr>
                <w:rFonts w:eastAsia="Arial" w:cstheme="minorHAnsi"/>
                <w:b/>
                <w:bCs/>
                <w:highlight w:val="yellow"/>
              </w:rPr>
            </w:pPr>
          </w:p>
          <w:p w14:paraId="1B3EB64A" w14:textId="77777777" w:rsidR="004D00E8" w:rsidRPr="009871DD" w:rsidRDefault="004D00E8" w:rsidP="00E808A8">
            <w:pPr>
              <w:rPr>
                <w:rFonts w:cstheme="minorHAnsi"/>
                <w:color w:val="1F3864" w:themeColor="accent1" w:themeShade="80"/>
              </w:rPr>
            </w:pPr>
          </w:p>
        </w:tc>
        <w:tc>
          <w:tcPr>
            <w:tcW w:w="3119" w:type="dxa"/>
          </w:tcPr>
          <w:p w14:paraId="02AD02F0" w14:textId="77777777" w:rsidR="00BF20B0" w:rsidRPr="009871DD" w:rsidRDefault="00BF20B0" w:rsidP="00F674F3">
            <w:pPr>
              <w:rPr>
                <w:rFonts w:eastAsia="Arial" w:cstheme="minorHAnsi"/>
              </w:rPr>
            </w:pPr>
          </w:p>
          <w:p w14:paraId="7859305A" w14:textId="21C4C139" w:rsidR="00D551EF" w:rsidRPr="009871DD" w:rsidRDefault="00D551EF" w:rsidP="009871DD">
            <w:pPr>
              <w:pStyle w:val="ListParagraph"/>
              <w:numPr>
                <w:ilvl w:val="0"/>
                <w:numId w:val="77"/>
              </w:numPr>
              <w:rPr>
                <w:rFonts w:cstheme="minorHAnsi"/>
              </w:rPr>
            </w:pPr>
            <w:r w:rsidRPr="009871DD">
              <w:rPr>
                <w:rFonts w:cstheme="minorHAnsi"/>
              </w:rPr>
              <w:t>Plan a science lesson which includes essential elements of effective practice.</w:t>
            </w:r>
          </w:p>
          <w:p w14:paraId="10A0E136" w14:textId="77777777" w:rsidR="00D551EF" w:rsidRPr="009871DD" w:rsidRDefault="00D551EF" w:rsidP="009871DD">
            <w:pPr>
              <w:pStyle w:val="ListParagraph"/>
              <w:numPr>
                <w:ilvl w:val="0"/>
                <w:numId w:val="77"/>
              </w:numPr>
              <w:rPr>
                <w:rFonts w:cstheme="minorHAnsi"/>
              </w:rPr>
            </w:pPr>
            <w:r w:rsidRPr="009871DD">
              <w:rPr>
                <w:rFonts w:cstheme="minorHAnsi"/>
              </w:rPr>
              <w:t>Plan for effective resourcing and management of science in their classroom.</w:t>
            </w:r>
          </w:p>
          <w:p w14:paraId="4FE3E8E2" w14:textId="3B2AA9AD" w:rsidR="004D00E8" w:rsidRPr="009871DD" w:rsidRDefault="004D00E8" w:rsidP="00F674F3">
            <w:pPr>
              <w:rPr>
                <w:rFonts w:cstheme="minorHAnsi"/>
                <w:color w:val="1F3864" w:themeColor="accent1" w:themeShade="80"/>
              </w:rPr>
            </w:pPr>
          </w:p>
        </w:tc>
        <w:tc>
          <w:tcPr>
            <w:tcW w:w="3543" w:type="dxa"/>
          </w:tcPr>
          <w:p w14:paraId="756A022F" w14:textId="261B5CFF" w:rsidR="004D00E8" w:rsidRPr="00F674F3" w:rsidRDefault="004D00E8" w:rsidP="00F674F3"/>
        </w:tc>
        <w:tc>
          <w:tcPr>
            <w:tcW w:w="4314" w:type="dxa"/>
          </w:tcPr>
          <w:p w14:paraId="7EE2CE57" w14:textId="3522E126" w:rsidR="004D00E8" w:rsidRPr="00F674F3" w:rsidRDefault="004D00E8" w:rsidP="00F674F3"/>
        </w:tc>
      </w:tr>
      <w:tr w:rsidR="00707DA2" w:rsidRPr="00F674F3" w14:paraId="3A161DFA" w14:textId="77777777" w:rsidTr="00E808A8">
        <w:trPr>
          <w:trHeight w:val="2259"/>
        </w:trPr>
        <w:tc>
          <w:tcPr>
            <w:tcW w:w="2972" w:type="dxa"/>
            <w:shd w:val="clear" w:color="auto" w:fill="FBE4D5" w:themeFill="accent2" w:themeFillTint="33"/>
          </w:tcPr>
          <w:p w14:paraId="2C333F28" w14:textId="77777777" w:rsidR="009871DD" w:rsidRDefault="009871DD" w:rsidP="009871DD">
            <w:pPr>
              <w:pStyle w:val="ListParagraph"/>
              <w:numPr>
                <w:ilvl w:val="0"/>
                <w:numId w:val="78"/>
              </w:numPr>
              <w:spacing w:line="257" w:lineRule="auto"/>
              <w:rPr>
                <w:rFonts w:eastAsia="Arial" w:cstheme="minorHAnsi"/>
              </w:rPr>
            </w:pPr>
            <w:r w:rsidRPr="009871DD">
              <w:rPr>
                <w:rFonts w:eastAsia="Arial" w:cstheme="minorHAnsi"/>
              </w:rPr>
              <w:t>S</w:t>
            </w:r>
            <w:r w:rsidR="00707DA2" w:rsidRPr="009871DD">
              <w:rPr>
                <w:rFonts w:eastAsia="Arial" w:cstheme="minorHAnsi"/>
              </w:rPr>
              <w:t>cience planning for effective learning and progress will need adapting to ensure the needs of all pupils including those with SEN/D, EAL, and those who require stretch and challenge, are met.</w:t>
            </w:r>
          </w:p>
          <w:p w14:paraId="411C082D" w14:textId="450AB24E" w:rsidR="00707DA2" w:rsidRPr="009871DD" w:rsidRDefault="009871DD" w:rsidP="009871DD">
            <w:pPr>
              <w:pStyle w:val="ListParagraph"/>
              <w:numPr>
                <w:ilvl w:val="0"/>
                <w:numId w:val="78"/>
              </w:numPr>
              <w:spacing w:line="257" w:lineRule="auto"/>
              <w:rPr>
                <w:rFonts w:eastAsia="Arial" w:cstheme="minorHAnsi"/>
              </w:rPr>
            </w:pPr>
            <w:r>
              <w:rPr>
                <w:rFonts w:eastAsia="Arial" w:cstheme="minorHAnsi"/>
              </w:rPr>
              <w:t>G</w:t>
            </w:r>
            <w:r w:rsidR="00707DA2" w:rsidRPr="009871DD">
              <w:rPr>
                <w:rFonts w:eastAsia="Arial" w:cstheme="minorHAnsi"/>
              </w:rPr>
              <w:t>uides, scaffolds and worked examples, can help pupils to learn and apply new science concepts and these can be gradually removed as pupil expertise increases</w:t>
            </w:r>
          </w:p>
          <w:p w14:paraId="4085D0F3" w14:textId="77777777" w:rsidR="00707DA2" w:rsidRPr="009871DD" w:rsidRDefault="00707DA2" w:rsidP="004B2329">
            <w:pPr>
              <w:rPr>
                <w:rFonts w:eastAsia="Arial" w:cstheme="minorHAnsi"/>
              </w:rPr>
            </w:pPr>
          </w:p>
        </w:tc>
        <w:tc>
          <w:tcPr>
            <w:tcW w:w="3119" w:type="dxa"/>
          </w:tcPr>
          <w:p w14:paraId="0D060AAB" w14:textId="2BB95E43" w:rsidR="009871DD" w:rsidRPr="009871DD" w:rsidRDefault="009871DD" w:rsidP="009871DD">
            <w:pPr>
              <w:pStyle w:val="ListParagraph"/>
              <w:numPr>
                <w:ilvl w:val="0"/>
                <w:numId w:val="78"/>
              </w:numPr>
              <w:contextualSpacing/>
              <w:rPr>
                <w:rFonts w:eastAsia="Arial" w:cstheme="minorHAnsi"/>
              </w:rPr>
            </w:pPr>
            <w:r w:rsidRPr="009871DD">
              <w:rPr>
                <w:rFonts w:eastAsia="Arial" w:cstheme="minorHAnsi"/>
              </w:rPr>
              <w:t>Create guides, scaffolds and worked examples to help pupils to learn and apply new science concepts and these can be gradually removed as pupil expertise increases.</w:t>
            </w:r>
          </w:p>
          <w:p w14:paraId="68ADC188" w14:textId="77777777" w:rsidR="00707DA2" w:rsidRPr="009871DD" w:rsidRDefault="00707DA2" w:rsidP="00F674F3">
            <w:pPr>
              <w:rPr>
                <w:rFonts w:eastAsia="Arial" w:cstheme="minorHAnsi"/>
              </w:rPr>
            </w:pPr>
          </w:p>
        </w:tc>
        <w:tc>
          <w:tcPr>
            <w:tcW w:w="3543" w:type="dxa"/>
          </w:tcPr>
          <w:p w14:paraId="6CE674A4" w14:textId="77777777" w:rsidR="00707DA2" w:rsidRPr="00F674F3" w:rsidRDefault="00707DA2" w:rsidP="00F674F3"/>
        </w:tc>
        <w:tc>
          <w:tcPr>
            <w:tcW w:w="4314" w:type="dxa"/>
          </w:tcPr>
          <w:p w14:paraId="6015A98B" w14:textId="77777777" w:rsidR="00707DA2" w:rsidRPr="00F674F3" w:rsidRDefault="00707DA2" w:rsidP="00F674F3"/>
        </w:tc>
      </w:tr>
    </w:tbl>
    <w:p w14:paraId="790BF168" w14:textId="77777777" w:rsidR="00F674F3" w:rsidRPr="00452DB1" w:rsidRDefault="00F674F3" w:rsidP="00FF1F74">
      <w:pPr>
        <w:rPr>
          <w:b/>
          <w:color w:val="C00000"/>
          <w:sz w:val="48"/>
          <w:szCs w:val="48"/>
        </w:rPr>
      </w:pPr>
    </w:p>
    <w:sectPr w:rsidR="00F674F3" w:rsidRPr="00452DB1" w:rsidSect="00016D52">
      <w:headerReference w:type="default" r:id="rId11"/>
      <w:footerReference w:type="default" r:id="rId12"/>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A330F" w14:textId="77777777" w:rsidR="00433011" w:rsidRDefault="00433011" w:rsidP="00D87EE5">
      <w:pPr>
        <w:spacing w:after="0" w:line="240" w:lineRule="auto"/>
      </w:pPr>
      <w:r>
        <w:separator/>
      </w:r>
    </w:p>
  </w:endnote>
  <w:endnote w:type="continuationSeparator" w:id="0">
    <w:p w14:paraId="6CCFF8EC" w14:textId="77777777" w:rsidR="00433011" w:rsidRDefault="00433011" w:rsidP="00D87EE5">
      <w:pPr>
        <w:spacing w:after="0" w:line="240" w:lineRule="auto"/>
      </w:pPr>
      <w:r>
        <w:continuationSeparator/>
      </w:r>
    </w:p>
  </w:endnote>
  <w:endnote w:type="continuationNotice" w:id="1">
    <w:p w14:paraId="2624014A" w14:textId="77777777" w:rsidR="00433011" w:rsidRDefault="004330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884998"/>
      <w:docPartObj>
        <w:docPartGallery w:val="Page Numbers (Bottom of Page)"/>
        <w:docPartUnique/>
      </w:docPartObj>
    </w:sdtPr>
    <w:sdtEndPr>
      <w:rPr>
        <w:noProof/>
      </w:rPr>
    </w:sdtEndPr>
    <w:sdtContent>
      <w:p w14:paraId="074C3A71" w14:textId="24D876FB" w:rsidR="001349EC" w:rsidRDefault="001349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748AFA" w14:textId="77777777" w:rsidR="00AB2D61" w:rsidRDefault="00AB2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BE817" w14:textId="77777777" w:rsidR="00433011" w:rsidRDefault="00433011" w:rsidP="00D87EE5">
      <w:pPr>
        <w:spacing w:after="0" w:line="240" w:lineRule="auto"/>
      </w:pPr>
      <w:r>
        <w:separator/>
      </w:r>
    </w:p>
  </w:footnote>
  <w:footnote w:type="continuationSeparator" w:id="0">
    <w:p w14:paraId="6255967A" w14:textId="77777777" w:rsidR="00433011" w:rsidRDefault="00433011" w:rsidP="00D87EE5">
      <w:pPr>
        <w:spacing w:after="0" w:line="240" w:lineRule="auto"/>
      </w:pPr>
      <w:r>
        <w:continuationSeparator/>
      </w:r>
    </w:p>
  </w:footnote>
  <w:footnote w:type="continuationNotice" w:id="1">
    <w:p w14:paraId="66D74E9A" w14:textId="77777777" w:rsidR="00433011" w:rsidRDefault="004330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CC9C" w14:textId="0A145722" w:rsidR="00AF33B3" w:rsidRPr="00F510BA" w:rsidRDefault="007D6FCE" w:rsidP="00AF33B3">
    <w:pPr>
      <w:pStyle w:val="Header"/>
      <w:rPr>
        <w:b/>
        <w:bCs/>
        <w:sz w:val="32"/>
        <w:szCs w:val="32"/>
      </w:rPr>
    </w:pPr>
    <w:r>
      <w:rPr>
        <w:b/>
        <w:bCs/>
        <w:sz w:val="32"/>
        <w:szCs w:val="32"/>
      </w:rPr>
      <w:t xml:space="preserve">Subject </w:t>
    </w:r>
    <w:r w:rsidR="00F811AD">
      <w:rPr>
        <w:b/>
        <w:bCs/>
        <w:sz w:val="32"/>
        <w:szCs w:val="32"/>
      </w:rPr>
      <w:t>S</w:t>
    </w:r>
    <w:r w:rsidR="00397D40">
      <w:rPr>
        <w:b/>
        <w:bCs/>
        <w:sz w:val="32"/>
        <w:szCs w:val="32"/>
      </w:rPr>
      <w:t>pecific</w:t>
    </w:r>
    <w:r w:rsidR="00F811AD">
      <w:rPr>
        <w:b/>
        <w:bCs/>
        <w:sz w:val="32"/>
        <w:szCs w:val="32"/>
      </w:rPr>
      <w:t xml:space="preserve"> Development Journal</w:t>
    </w:r>
    <w:r>
      <w:rPr>
        <w:b/>
        <w:bCs/>
        <w:sz w:val="32"/>
        <w:szCs w:val="32"/>
      </w:rPr>
      <w:t xml:space="preserve"> </w:t>
    </w:r>
    <w:r w:rsidR="00803A05">
      <w:rPr>
        <w:b/>
        <w:bCs/>
        <w:sz w:val="32"/>
        <w:szCs w:val="32"/>
      </w:rPr>
      <w:tab/>
    </w:r>
    <w:r w:rsidR="00803A05">
      <w:rPr>
        <w:b/>
        <w:bCs/>
        <w:sz w:val="32"/>
        <w:szCs w:val="32"/>
      </w:rPr>
      <w:tab/>
    </w:r>
    <w:r w:rsidR="00803A05">
      <w:rPr>
        <w:b/>
        <w:bCs/>
        <w:sz w:val="32"/>
        <w:szCs w:val="32"/>
      </w:rPr>
      <w:tab/>
    </w:r>
    <w:r w:rsidR="00803A05">
      <w:rPr>
        <w:b/>
        <w:bCs/>
        <w:sz w:val="32"/>
        <w:szCs w:val="32"/>
      </w:rPr>
      <w:tab/>
    </w:r>
    <w:r w:rsidR="00803A05">
      <w:rPr>
        <w:b/>
        <w:bCs/>
        <w:sz w:val="32"/>
        <w:szCs w:val="32"/>
      </w:rPr>
      <w:tab/>
    </w:r>
  </w:p>
</w:hdr>
</file>

<file path=word/intelligence2.xml><?xml version="1.0" encoding="utf-8"?>
<int2:intelligence xmlns:int2="http://schemas.microsoft.com/office/intelligence/2020/intelligence" xmlns:oel="http://schemas.microsoft.com/office/2019/extlst">
  <int2:observations>
    <int2:textHash int2:hashCode="Qh/LHN7UItANyD" int2:id="xDjsgcr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EED"/>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7306E5"/>
    <w:multiLevelType w:val="hybridMultilevel"/>
    <w:tmpl w:val="D2EC4D9A"/>
    <w:lvl w:ilvl="0" w:tplc="00B0A60E">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E1F26"/>
    <w:multiLevelType w:val="hybridMultilevel"/>
    <w:tmpl w:val="C1686DB2"/>
    <w:lvl w:ilvl="0" w:tplc="5352C80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F73B56"/>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083820"/>
    <w:multiLevelType w:val="hybridMultilevel"/>
    <w:tmpl w:val="C16CE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05CB4"/>
    <w:multiLevelType w:val="hybridMultilevel"/>
    <w:tmpl w:val="A8B003D4"/>
    <w:lvl w:ilvl="0" w:tplc="FD7E5244">
      <w:start w:val="1"/>
      <w:numFmt w:val="bullet"/>
      <w:lvlText w:val="•"/>
      <w:lvlJc w:val="left"/>
      <w:pPr>
        <w:tabs>
          <w:tab w:val="num" w:pos="360"/>
        </w:tabs>
        <w:ind w:left="360" w:hanging="360"/>
      </w:pPr>
      <w:rPr>
        <w:rFonts w:ascii="Arial" w:hAnsi="Arial" w:hint="default"/>
      </w:rPr>
    </w:lvl>
    <w:lvl w:ilvl="1" w:tplc="7CF4279A" w:tentative="1">
      <w:start w:val="1"/>
      <w:numFmt w:val="bullet"/>
      <w:lvlText w:val="•"/>
      <w:lvlJc w:val="left"/>
      <w:pPr>
        <w:tabs>
          <w:tab w:val="num" w:pos="1080"/>
        </w:tabs>
        <w:ind w:left="1080" w:hanging="360"/>
      </w:pPr>
      <w:rPr>
        <w:rFonts w:ascii="Arial" w:hAnsi="Arial" w:hint="default"/>
      </w:rPr>
    </w:lvl>
    <w:lvl w:ilvl="2" w:tplc="BC3269D6" w:tentative="1">
      <w:start w:val="1"/>
      <w:numFmt w:val="bullet"/>
      <w:lvlText w:val="•"/>
      <w:lvlJc w:val="left"/>
      <w:pPr>
        <w:tabs>
          <w:tab w:val="num" w:pos="1800"/>
        </w:tabs>
        <w:ind w:left="1800" w:hanging="360"/>
      </w:pPr>
      <w:rPr>
        <w:rFonts w:ascii="Arial" w:hAnsi="Arial" w:hint="default"/>
      </w:rPr>
    </w:lvl>
    <w:lvl w:ilvl="3" w:tplc="ADF084C6" w:tentative="1">
      <w:start w:val="1"/>
      <w:numFmt w:val="bullet"/>
      <w:lvlText w:val="•"/>
      <w:lvlJc w:val="left"/>
      <w:pPr>
        <w:tabs>
          <w:tab w:val="num" w:pos="2520"/>
        </w:tabs>
        <w:ind w:left="2520" w:hanging="360"/>
      </w:pPr>
      <w:rPr>
        <w:rFonts w:ascii="Arial" w:hAnsi="Arial" w:hint="default"/>
      </w:rPr>
    </w:lvl>
    <w:lvl w:ilvl="4" w:tplc="1172C812" w:tentative="1">
      <w:start w:val="1"/>
      <w:numFmt w:val="bullet"/>
      <w:lvlText w:val="•"/>
      <w:lvlJc w:val="left"/>
      <w:pPr>
        <w:tabs>
          <w:tab w:val="num" w:pos="3240"/>
        </w:tabs>
        <w:ind w:left="3240" w:hanging="360"/>
      </w:pPr>
      <w:rPr>
        <w:rFonts w:ascii="Arial" w:hAnsi="Arial" w:hint="default"/>
      </w:rPr>
    </w:lvl>
    <w:lvl w:ilvl="5" w:tplc="FA6827D6" w:tentative="1">
      <w:start w:val="1"/>
      <w:numFmt w:val="bullet"/>
      <w:lvlText w:val="•"/>
      <w:lvlJc w:val="left"/>
      <w:pPr>
        <w:tabs>
          <w:tab w:val="num" w:pos="3960"/>
        </w:tabs>
        <w:ind w:left="3960" w:hanging="360"/>
      </w:pPr>
      <w:rPr>
        <w:rFonts w:ascii="Arial" w:hAnsi="Arial" w:hint="default"/>
      </w:rPr>
    </w:lvl>
    <w:lvl w:ilvl="6" w:tplc="980A4FA6" w:tentative="1">
      <w:start w:val="1"/>
      <w:numFmt w:val="bullet"/>
      <w:lvlText w:val="•"/>
      <w:lvlJc w:val="left"/>
      <w:pPr>
        <w:tabs>
          <w:tab w:val="num" w:pos="4680"/>
        </w:tabs>
        <w:ind w:left="4680" w:hanging="360"/>
      </w:pPr>
      <w:rPr>
        <w:rFonts w:ascii="Arial" w:hAnsi="Arial" w:hint="default"/>
      </w:rPr>
    </w:lvl>
    <w:lvl w:ilvl="7" w:tplc="12048FA6" w:tentative="1">
      <w:start w:val="1"/>
      <w:numFmt w:val="bullet"/>
      <w:lvlText w:val="•"/>
      <w:lvlJc w:val="left"/>
      <w:pPr>
        <w:tabs>
          <w:tab w:val="num" w:pos="5400"/>
        </w:tabs>
        <w:ind w:left="5400" w:hanging="360"/>
      </w:pPr>
      <w:rPr>
        <w:rFonts w:ascii="Arial" w:hAnsi="Arial" w:hint="default"/>
      </w:rPr>
    </w:lvl>
    <w:lvl w:ilvl="8" w:tplc="42983D1E"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0C611954"/>
    <w:multiLevelType w:val="hybridMultilevel"/>
    <w:tmpl w:val="4D4A6C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D027C1"/>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662B49"/>
    <w:multiLevelType w:val="hybridMultilevel"/>
    <w:tmpl w:val="837825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D9B2637"/>
    <w:multiLevelType w:val="hybridMultilevel"/>
    <w:tmpl w:val="06F6601A"/>
    <w:lvl w:ilvl="0" w:tplc="128283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D17897"/>
    <w:multiLevelType w:val="hybridMultilevel"/>
    <w:tmpl w:val="CEEA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7A5AF3"/>
    <w:multiLevelType w:val="hybridMultilevel"/>
    <w:tmpl w:val="14FC57F8"/>
    <w:lvl w:ilvl="0" w:tplc="FFFFFFFF">
      <w:start w:val="1"/>
      <w:numFmt w:val="bullet"/>
      <w:lvlText w:val="-"/>
      <w:lvlJc w:val="left"/>
      <w:pPr>
        <w:ind w:left="420" w:hanging="360"/>
      </w:pPr>
      <w:rPr>
        <w:rFonts w:ascii="Arial" w:hAnsi="Arial" w:hint="default"/>
        <w:i w:val="0"/>
        <w:color w:val="000000" w:themeColor="text1"/>
        <w:sz w:val="20"/>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125D5F76"/>
    <w:multiLevelType w:val="hybridMultilevel"/>
    <w:tmpl w:val="0E809A3E"/>
    <w:lvl w:ilvl="0" w:tplc="D71E222C">
      <w:start w:val="1"/>
      <w:numFmt w:val="bullet"/>
      <w:lvlText w:val="·"/>
      <w:lvlJc w:val="left"/>
      <w:pPr>
        <w:ind w:left="720" w:hanging="360"/>
      </w:pPr>
      <w:rPr>
        <w:rFonts w:ascii="Symbol" w:hAnsi="Symbol" w:hint="default"/>
      </w:rPr>
    </w:lvl>
    <w:lvl w:ilvl="1" w:tplc="6E0400BA">
      <w:start w:val="1"/>
      <w:numFmt w:val="bullet"/>
      <w:lvlText w:val="o"/>
      <w:lvlJc w:val="left"/>
      <w:pPr>
        <w:ind w:left="1440" w:hanging="360"/>
      </w:pPr>
      <w:rPr>
        <w:rFonts w:ascii="Courier New" w:hAnsi="Courier New" w:hint="default"/>
      </w:rPr>
    </w:lvl>
    <w:lvl w:ilvl="2" w:tplc="21005CDE">
      <w:start w:val="1"/>
      <w:numFmt w:val="bullet"/>
      <w:lvlText w:val=""/>
      <w:lvlJc w:val="left"/>
      <w:pPr>
        <w:ind w:left="2160" w:hanging="360"/>
      </w:pPr>
      <w:rPr>
        <w:rFonts w:ascii="Wingdings" w:hAnsi="Wingdings" w:hint="default"/>
      </w:rPr>
    </w:lvl>
    <w:lvl w:ilvl="3" w:tplc="31F01B66">
      <w:start w:val="1"/>
      <w:numFmt w:val="bullet"/>
      <w:lvlText w:val=""/>
      <w:lvlJc w:val="left"/>
      <w:pPr>
        <w:ind w:left="2880" w:hanging="360"/>
      </w:pPr>
      <w:rPr>
        <w:rFonts w:ascii="Symbol" w:hAnsi="Symbol" w:hint="default"/>
      </w:rPr>
    </w:lvl>
    <w:lvl w:ilvl="4" w:tplc="94C28024">
      <w:start w:val="1"/>
      <w:numFmt w:val="bullet"/>
      <w:lvlText w:val="o"/>
      <w:lvlJc w:val="left"/>
      <w:pPr>
        <w:ind w:left="3600" w:hanging="360"/>
      </w:pPr>
      <w:rPr>
        <w:rFonts w:ascii="Courier New" w:hAnsi="Courier New" w:hint="default"/>
      </w:rPr>
    </w:lvl>
    <w:lvl w:ilvl="5" w:tplc="6D26C1D0">
      <w:start w:val="1"/>
      <w:numFmt w:val="bullet"/>
      <w:lvlText w:val=""/>
      <w:lvlJc w:val="left"/>
      <w:pPr>
        <w:ind w:left="4320" w:hanging="360"/>
      </w:pPr>
      <w:rPr>
        <w:rFonts w:ascii="Wingdings" w:hAnsi="Wingdings" w:hint="default"/>
      </w:rPr>
    </w:lvl>
    <w:lvl w:ilvl="6" w:tplc="FC120BF8">
      <w:start w:val="1"/>
      <w:numFmt w:val="bullet"/>
      <w:lvlText w:val=""/>
      <w:lvlJc w:val="left"/>
      <w:pPr>
        <w:ind w:left="5040" w:hanging="360"/>
      </w:pPr>
      <w:rPr>
        <w:rFonts w:ascii="Symbol" w:hAnsi="Symbol" w:hint="default"/>
      </w:rPr>
    </w:lvl>
    <w:lvl w:ilvl="7" w:tplc="A4C22AC0">
      <w:start w:val="1"/>
      <w:numFmt w:val="bullet"/>
      <w:lvlText w:val="o"/>
      <w:lvlJc w:val="left"/>
      <w:pPr>
        <w:ind w:left="5760" w:hanging="360"/>
      </w:pPr>
      <w:rPr>
        <w:rFonts w:ascii="Courier New" w:hAnsi="Courier New" w:hint="default"/>
      </w:rPr>
    </w:lvl>
    <w:lvl w:ilvl="8" w:tplc="6B448B64">
      <w:start w:val="1"/>
      <w:numFmt w:val="bullet"/>
      <w:lvlText w:val=""/>
      <w:lvlJc w:val="left"/>
      <w:pPr>
        <w:ind w:left="6480" w:hanging="360"/>
      </w:pPr>
      <w:rPr>
        <w:rFonts w:ascii="Wingdings" w:hAnsi="Wingdings" w:hint="default"/>
      </w:rPr>
    </w:lvl>
  </w:abstractNum>
  <w:abstractNum w:abstractNumId="13" w15:restartNumberingAfterBreak="0">
    <w:nsid w:val="1523040F"/>
    <w:multiLevelType w:val="hybridMultilevel"/>
    <w:tmpl w:val="C8D40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77B7A35"/>
    <w:multiLevelType w:val="hybridMultilevel"/>
    <w:tmpl w:val="3174B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8A4ABD"/>
    <w:multiLevelType w:val="hybridMultilevel"/>
    <w:tmpl w:val="CCC8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F12D1D"/>
    <w:multiLevelType w:val="hybridMultilevel"/>
    <w:tmpl w:val="8F02B41A"/>
    <w:lvl w:ilvl="0" w:tplc="FD7E5244">
      <w:start w:val="1"/>
      <w:numFmt w:val="bullet"/>
      <w:lvlText w:val="•"/>
      <w:lvlJc w:val="left"/>
      <w:pPr>
        <w:ind w:left="360" w:hanging="360"/>
      </w:pPr>
      <w:rPr>
        <w:rFonts w:ascii="Arial" w:hAnsi="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BF944B8"/>
    <w:multiLevelType w:val="hybridMultilevel"/>
    <w:tmpl w:val="0B0AD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CF3EA8"/>
    <w:multiLevelType w:val="hybridMultilevel"/>
    <w:tmpl w:val="F980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855085"/>
    <w:multiLevelType w:val="hybridMultilevel"/>
    <w:tmpl w:val="863A0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4F3830"/>
    <w:multiLevelType w:val="hybridMultilevel"/>
    <w:tmpl w:val="FFFFFFFF"/>
    <w:lvl w:ilvl="0" w:tplc="F14A5110">
      <w:start w:val="1"/>
      <w:numFmt w:val="bullet"/>
      <w:lvlText w:val="·"/>
      <w:lvlJc w:val="left"/>
      <w:pPr>
        <w:ind w:left="720" w:hanging="360"/>
      </w:pPr>
      <w:rPr>
        <w:rFonts w:ascii="Symbol" w:hAnsi="Symbol" w:hint="default"/>
      </w:rPr>
    </w:lvl>
    <w:lvl w:ilvl="1" w:tplc="5B820430">
      <w:start w:val="1"/>
      <w:numFmt w:val="bullet"/>
      <w:lvlText w:val="o"/>
      <w:lvlJc w:val="left"/>
      <w:pPr>
        <w:ind w:left="1440" w:hanging="360"/>
      </w:pPr>
      <w:rPr>
        <w:rFonts w:ascii="Courier New" w:hAnsi="Courier New" w:hint="default"/>
      </w:rPr>
    </w:lvl>
    <w:lvl w:ilvl="2" w:tplc="E4449E3C">
      <w:start w:val="1"/>
      <w:numFmt w:val="bullet"/>
      <w:lvlText w:val=""/>
      <w:lvlJc w:val="left"/>
      <w:pPr>
        <w:ind w:left="2160" w:hanging="360"/>
      </w:pPr>
      <w:rPr>
        <w:rFonts w:ascii="Wingdings" w:hAnsi="Wingdings" w:hint="default"/>
      </w:rPr>
    </w:lvl>
    <w:lvl w:ilvl="3" w:tplc="08526FB0">
      <w:start w:val="1"/>
      <w:numFmt w:val="bullet"/>
      <w:lvlText w:val=""/>
      <w:lvlJc w:val="left"/>
      <w:pPr>
        <w:ind w:left="2880" w:hanging="360"/>
      </w:pPr>
      <w:rPr>
        <w:rFonts w:ascii="Symbol" w:hAnsi="Symbol" w:hint="default"/>
      </w:rPr>
    </w:lvl>
    <w:lvl w:ilvl="4" w:tplc="0D12ABEA">
      <w:start w:val="1"/>
      <w:numFmt w:val="bullet"/>
      <w:lvlText w:val="o"/>
      <w:lvlJc w:val="left"/>
      <w:pPr>
        <w:ind w:left="3600" w:hanging="360"/>
      </w:pPr>
      <w:rPr>
        <w:rFonts w:ascii="Courier New" w:hAnsi="Courier New" w:hint="default"/>
      </w:rPr>
    </w:lvl>
    <w:lvl w:ilvl="5" w:tplc="B9D26392">
      <w:start w:val="1"/>
      <w:numFmt w:val="bullet"/>
      <w:lvlText w:val=""/>
      <w:lvlJc w:val="left"/>
      <w:pPr>
        <w:ind w:left="4320" w:hanging="360"/>
      </w:pPr>
      <w:rPr>
        <w:rFonts w:ascii="Wingdings" w:hAnsi="Wingdings" w:hint="default"/>
      </w:rPr>
    </w:lvl>
    <w:lvl w:ilvl="6" w:tplc="2FDC803E">
      <w:start w:val="1"/>
      <w:numFmt w:val="bullet"/>
      <w:lvlText w:val=""/>
      <w:lvlJc w:val="left"/>
      <w:pPr>
        <w:ind w:left="5040" w:hanging="360"/>
      </w:pPr>
      <w:rPr>
        <w:rFonts w:ascii="Symbol" w:hAnsi="Symbol" w:hint="default"/>
      </w:rPr>
    </w:lvl>
    <w:lvl w:ilvl="7" w:tplc="63F643F0">
      <w:start w:val="1"/>
      <w:numFmt w:val="bullet"/>
      <w:lvlText w:val="o"/>
      <w:lvlJc w:val="left"/>
      <w:pPr>
        <w:ind w:left="5760" w:hanging="360"/>
      </w:pPr>
      <w:rPr>
        <w:rFonts w:ascii="Courier New" w:hAnsi="Courier New" w:hint="default"/>
      </w:rPr>
    </w:lvl>
    <w:lvl w:ilvl="8" w:tplc="ADAE7964">
      <w:start w:val="1"/>
      <w:numFmt w:val="bullet"/>
      <w:lvlText w:val=""/>
      <w:lvlJc w:val="left"/>
      <w:pPr>
        <w:ind w:left="6480" w:hanging="360"/>
      </w:pPr>
      <w:rPr>
        <w:rFonts w:ascii="Wingdings" w:hAnsi="Wingdings" w:hint="default"/>
      </w:rPr>
    </w:lvl>
  </w:abstractNum>
  <w:abstractNum w:abstractNumId="21" w15:restartNumberingAfterBreak="0">
    <w:nsid w:val="245807EB"/>
    <w:multiLevelType w:val="hybridMultilevel"/>
    <w:tmpl w:val="E87EA610"/>
    <w:lvl w:ilvl="0" w:tplc="FD7E5244">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736795"/>
    <w:multiLevelType w:val="hybridMultilevel"/>
    <w:tmpl w:val="088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DC28E2"/>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2B61EC"/>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E81FB8"/>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35219B0"/>
    <w:multiLevelType w:val="hybridMultilevel"/>
    <w:tmpl w:val="C4C09F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4B90FFA"/>
    <w:multiLevelType w:val="hybridMultilevel"/>
    <w:tmpl w:val="C608CD9E"/>
    <w:lvl w:ilvl="0" w:tplc="A8B6FE00">
      <w:start w:val="1"/>
      <w:numFmt w:val="bullet"/>
      <w:lvlText w:val="-"/>
      <w:lvlJc w:val="left"/>
      <w:pPr>
        <w:ind w:left="720" w:hanging="360"/>
      </w:pPr>
      <w:rPr>
        <w:rFonts w:ascii="Calibri" w:hAnsi="Calibri" w:hint="default"/>
      </w:rPr>
    </w:lvl>
    <w:lvl w:ilvl="1" w:tplc="D564F654">
      <w:start w:val="1"/>
      <w:numFmt w:val="bullet"/>
      <w:lvlText w:val="o"/>
      <w:lvlJc w:val="left"/>
      <w:pPr>
        <w:ind w:left="1440" w:hanging="360"/>
      </w:pPr>
      <w:rPr>
        <w:rFonts w:ascii="Courier New" w:hAnsi="Courier New" w:hint="default"/>
      </w:rPr>
    </w:lvl>
    <w:lvl w:ilvl="2" w:tplc="800267E0">
      <w:start w:val="1"/>
      <w:numFmt w:val="bullet"/>
      <w:lvlText w:val=""/>
      <w:lvlJc w:val="left"/>
      <w:pPr>
        <w:ind w:left="2160" w:hanging="360"/>
      </w:pPr>
      <w:rPr>
        <w:rFonts w:ascii="Wingdings" w:hAnsi="Wingdings" w:hint="default"/>
      </w:rPr>
    </w:lvl>
    <w:lvl w:ilvl="3" w:tplc="72A6B1F2">
      <w:start w:val="1"/>
      <w:numFmt w:val="bullet"/>
      <w:lvlText w:val=""/>
      <w:lvlJc w:val="left"/>
      <w:pPr>
        <w:ind w:left="2880" w:hanging="360"/>
      </w:pPr>
      <w:rPr>
        <w:rFonts w:ascii="Symbol" w:hAnsi="Symbol" w:hint="default"/>
      </w:rPr>
    </w:lvl>
    <w:lvl w:ilvl="4" w:tplc="2A94F93C">
      <w:start w:val="1"/>
      <w:numFmt w:val="bullet"/>
      <w:lvlText w:val="o"/>
      <w:lvlJc w:val="left"/>
      <w:pPr>
        <w:ind w:left="3600" w:hanging="360"/>
      </w:pPr>
      <w:rPr>
        <w:rFonts w:ascii="Courier New" w:hAnsi="Courier New" w:hint="default"/>
      </w:rPr>
    </w:lvl>
    <w:lvl w:ilvl="5" w:tplc="1E202B36">
      <w:start w:val="1"/>
      <w:numFmt w:val="bullet"/>
      <w:lvlText w:val=""/>
      <w:lvlJc w:val="left"/>
      <w:pPr>
        <w:ind w:left="4320" w:hanging="360"/>
      </w:pPr>
      <w:rPr>
        <w:rFonts w:ascii="Wingdings" w:hAnsi="Wingdings" w:hint="default"/>
      </w:rPr>
    </w:lvl>
    <w:lvl w:ilvl="6" w:tplc="45C056B0">
      <w:start w:val="1"/>
      <w:numFmt w:val="bullet"/>
      <w:lvlText w:val=""/>
      <w:lvlJc w:val="left"/>
      <w:pPr>
        <w:ind w:left="5040" w:hanging="360"/>
      </w:pPr>
      <w:rPr>
        <w:rFonts w:ascii="Symbol" w:hAnsi="Symbol" w:hint="default"/>
      </w:rPr>
    </w:lvl>
    <w:lvl w:ilvl="7" w:tplc="04B2746A">
      <w:start w:val="1"/>
      <w:numFmt w:val="bullet"/>
      <w:lvlText w:val="o"/>
      <w:lvlJc w:val="left"/>
      <w:pPr>
        <w:ind w:left="5760" w:hanging="360"/>
      </w:pPr>
      <w:rPr>
        <w:rFonts w:ascii="Courier New" w:hAnsi="Courier New" w:hint="default"/>
      </w:rPr>
    </w:lvl>
    <w:lvl w:ilvl="8" w:tplc="A20650BE">
      <w:start w:val="1"/>
      <w:numFmt w:val="bullet"/>
      <w:lvlText w:val=""/>
      <w:lvlJc w:val="left"/>
      <w:pPr>
        <w:ind w:left="6480" w:hanging="360"/>
      </w:pPr>
      <w:rPr>
        <w:rFonts w:ascii="Wingdings" w:hAnsi="Wingdings" w:hint="default"/>
      </w:rPr>
    </w:lvl>
  </w:abstractNum>
  <w:abstractNum w:abstractNumId="28" w15:restartNumberingAfterBreak="0">
    <w:nsid w:val="34BB2C59"/>
    <w:multiLevelType w:val="hybridMultilevel"/>
    <w:tmpl w:val="FF364F0E"/>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7712349"/>
    <w:multiLevelType w:val="hybridMultilevel"/>
    <w:tmpl w:val="D51E7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8527382"/>
    <w:multiLevelType w:val="hybridMultilevel"/>
    <w:tmpl w:val="F1A612CA"/>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D2C0BAE"/>
    <w:multiLevelType w:val="hybridMultilevel"/>
    <w:tmpl w:val="D19E4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EDB4417"/>
    <w:multiLevelType w:val="hybridMultilevel"/>
    <w:tmpl w:val="30A6A4EA"/>
    <w:lvl w:ilvl="0" w:tplc="45BCBC78">
      <w:start w:val="1"/>
      <w:numFmt w:val="bullet"/>
      <w:lvlText w:val="-"/>
      <w:lvlJc w:val="left"/>
      <w:pPr>
        <w:ind w:left="420" w:hanging="360"/>
      </w:pPr>
      <w:rPr>
        <w:rFonts w:ascii="Arial" w:hAnsi="Arial" w:hint="default"/>
      </w:rPr>
    </w:lvl>
    <w:lvl w:ilvl="1" w:tplc="C756C216">
      <w:start w:val="1"/>
      <w:numFmt w:val="bullet"/>
      <w:lvlText w:val="o"/>
      <w:lvlJc w:val="left"/>
      <w:pPr>
        <w:ind w:left="1440" w:hanging="360"/>
      </w:pPr>
      <w:rPr>
        <w:rFonts w:ascii="Courier New" w:hAnsi="Courier New" w:hint="default"/>
      </w:rPr>
    </w:lvl>
    <w:lvl w:ilvl="2" w:tplc="67467D30">
      <w:start w:val="1"/>
      <w:numFmt w:val="bullet"/>
      <w:lvlText w:val=""/>
      <w:lvlJc w:val="left"/>
      <w:pPr>
        <w:ind w:left="2160" w:hanging="360"/>
      </w:pPr>
      <w:rPr>
        <w:rFonts w:ascii="Wingdings" w:hAnsi="Wingdings" w:hint="default"/>
      </w:rPr>
    </w:lvl>
    <w:lvl w:ilvl="3" w:tplc="3E246CFA">
      <w:start w:val="1"/>
      <w:numFmt w:val="bullet"/>
      <w:lvlText w:val=""/>
      <w:lvlJc w:val="left"/>
      <w:pPr>
        <w:ind w:left="2880" w:hanging="360"/>
      </w:pPr>
      <w:rPr>
        <w:rFonts w:ascii="Symbol" w:hAnsi="Symbol" w:hint="default"/>
      </w:rPr>
    </w:lvl>
    <w:lvl w:ilvl="4" w:tplc="12B05EB2">
      <w:start w:val="1"/>
      <w:numFmt w:val="bullet"/>
      <w:lvlText w:val="o"/>
      <w:lvlJc w:val="left"/>
      <w:pPr>
        <w:ind w:left="3600" w:hanging="360"/>
      </w:pPr>
      <w:rPr>
        <w:rFonts w:ascii="Courier New" w:hAnsi="Courier New" w:hint="default"/>
      </w:rPr>
    </w:lvl>
    <w:lvl w:ilvl="5" w:tplc="28049EB2">
      <w:start w:val="1"/>
      <w:numFmt w:val="bullet"/>
      <w:lvlText w:val=""/>
      <w:lvlJc w:val="left"/>
      <w:pPr>
        <w:ind w:left="4320" w:hanging="360"/>
      </w:pPr>
      <w:rPr>
        <w:rFonts w:ascii="Wingdings" w:hAnsi="Wingdings" w:hint="default"/>
      </w:rPr>
    </w:lvl>
    <w:lvl w:ilvl="6" w:tplc="A176AB2A">
      <w:start w:val="1"/>
      <w:numFmt w:val="bullet"/>
      <w:lvlText w:val=""/>
      <w:lvlJc w:val="left"/>
      <w:pPr>
        <w:ind w:left="5040" w:hanging="360"/>
      </w:pPr>
      <w:rPr>
        <w:rFonts w:ascii="Symbol" w:hAnsi="Symbol" w:hint="default"/>
      </w:rPr>
    </w:lvl>
    <w:lvl w:ilvl="7" w:tplc="1C5C7630">
      <w:start w:val="1"/>
      <w:numFmt w:val="bullet"/>
      <w:lvlText w:val="o"/>
      <w:lvlJc w:val="left"/>
      <w:pPr>
        <w:ind w:left="5760" w:hanging="360"/>
      </w:pPr>
      <w:rPr>
        <w:rFonts w:ascii="Courier New" w:hAnsi="Courier New" w:hint="default"/>
      </w:rPr>
    </w:lvl>
    <w:lvl w:ilvl="8" w:tplc="708AE56A">
      <w:start w:val="1"/>
      <w:numFmt w:val="bullet"/>
      <w:lvlText w:val=""/>
      <w:lvlJc w:val="left"/>
      <w:pPr>
        <w:ind w:left="6480" w:hanging="360"/>
      </w:pPr>
      <w:rPr>
        <w:rFonts w:ascii="Wingdings" w:hAnsi="Wingdings" w:hint="default"/>
      </w:rPr>
    </w:lvl>
  </w:abstractNum>
  <w:abstractNum w:abstractNumId="33" w15:restartNumberingAfterBreak="0">
    <w:nsid w:val="428226C4"/>
    <w:multiLevelType w:val="hybridMultilevel"/>
    <w:tmpl w:val="0F1848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323555A"/>
    <w:multiLevelType w:val="hybridMultilevel"/>
    <w:tmpl w:val="4A6A1C64"/>
    <w:lvl w:ilvl="0" w:tplc="9410CF58">
      <w:start w:val="1"/>
      <w:numFmt w:val="bullet"/>
      <w:lvlText w:val="•"/>
      <w:lvlJc w:val="left"/>
      <w:pPr>
        <w:tabs>
          <w:tab w:val="num" w:pos="360"/>
        </w:tabs>
        <w:ind w:left="360" w:hanging="360"/>
      </w:pPr>
      <w:rPr>
        <w:rFonts w:ascii="Arial" w:hAnsi="Arial" w:hint="default"/>
      </w:rPr>
    </w:lvl>
    <w:lvl w:ilvl="1" w:tplc="E7924CFE" w:tentative="1">
      <w:start w:val="1"/>
      <w:numFmt w:val="bullet"/>
      <w:lvlText w:val="•"/>
      <w:lvlJc w:val="left"/>
      <w:pPr>
        <w:tabs>
          <w:tab w:val="num" w:pos="1080"/>
        </w:tabs>
        <w:ind w:left="1080" w:hanging="360"/>
      </w:pPr>
      <w:rPr>
        <w:rFonts w:ascii="Arial" w:hAnsi="Arial" w:hint="default"/>
      </w:rPr>
    </w:lvl>
    <w:lvl w:ilvl="2" w:tplc="1C262B1A" w:tentative="1">
      <w:start w:val="1"/>
      <w:numFmt w:val="bullet"/>
      <w:lvlText w:val="•"/>
      <w:lvlJc w:val="left"/>
      <w:pPr>
        <w:tabs>
          <w:tab w:val="num" w:pos="1800"/>
        </w:tabs>
        <w:ind w:left="1800" w:hanging="360"/>
      </w:pPr>
      <w:rPr>
        <w:rFonts w:ascii="Arial" w:hAnsi="Arial" w:hint="default"/>
      </w:rPr>
    </w:lvl>
    <w:lvl w:ilvl="3" w:tplc="E90271AC" w:tentative="1">
      <w:start w:val="1"/>
      <w:numFmt w:val="bullet"/>
      <w:lvlText w:val="•"/>
      <w:lvlJc w:val="left"/>
      <w:pPr>
        <w:tabs>
          <w:tab w:val="num" w:pos="2520"/>
        </w:tabs>
        <w:ind w:left="2520" w:hanging="360"/>
      </w:pPr>
      <w:rPr>
        <w:rFonts w:ascii="Arial" w:hAnsi="Arial" w:hint="default"/>
      </w:rPr>
    </w:lvl>
    <w:lvl w:ilvl="4" w:tplc="2CB0AC32" w:tentative="1">
      <w:start w:val="1"/>
      <w:numFmt w:val="bullet"/>
      <w:lvlText w:val="•"/>
      <w:lvlJc w:val="left"/>
      <w:pPr>
        <w:tabs>
          <w:tab w:val="num" w:pos="3240"/>
        </w:tabs>
        <w:ind w:left="3240" w:hanging="360"/>
      </w:pPr>
      <w:rPr>
        <w:rFonts w:ascii="Arial" w:hAnsi="Arial" w:hint="default"/>
      </w:rPr>
    </w:lvl>
    <w:lvl w:ilvl="5" w:tplc="AD1CA4C6" w:tentative="1">
      <w:start w:val="1"/>
      <w:numFmt w:val="bullet"/>
      <w:lvlText w:val="•"/>
      <w:lvlJc w:val="left"/>
      <w:pPr>
        <w:tabs>
          <w:tab w:val="num" w:pos="3960"/>
        </w:tabs>
        <w:ind w:left="3960" w:hanging="360"/>
      </w:pPr>
      <w:rPr>
        <w:rFonts w:ascii="Arial" w:hAnsi="Arial" w:hint="default"/>
      </w:rPr>
    </w:lvl>
    <w:lvl w:ilvl="6" w:tplc="D3921316" w:tentative="1">
      <w:start w:val="1"/>
      <w:numFmt w:val="bullet"/>
      <w:lvlText w:val="•"/>
      <w:lvlJc w:val="left"/>
      <w:pPr>
        <w:tabs>
          <w:tab w:val="num" w:pos="4680"/>
        </w:tabs>
        <w:ind w:left="4680" w:hanging="360"/>
      </w:pPr>
      <w:rPr>
        <w:rFonts w:ascii="Arial" w:hAnsi="Arial" w:hint="default"/>
      </w:rPr>
    </w:lvl>
    <w:lvl w:ilvl="7" w:tplc="84B6B2EA" w:tentative="1">
      <w:start w:val="1"/>
      <w:numFmt w:val="bullet"/>
      <w:lvlText w:val="•"/>
      <w:lvlJc w:val="left"/>
      <w:pPr>
        <w:tabs>
          <w:tab w:val="num" w:pos="5400"/>
        </w:tabs>
        <w:ind w:left="5400" w:hanging="360"/>
      </w:pPr>
      <w:rPr>
        <w:rFonts w:ascii="Arial" w:hAnsi="Arial" w:hint="default"/>
      </w:rPr>
    </w:lvl>
    <w:lvl w:ilvl="8" w:tplc="61CE8252" w:tentative="1">
      <w:start w:val="1"/>
      <w:numFmt w:val="bullet"/>
      <w:lvlText w:val="•"/>
      <w:lvlJc w:val="left"/>
      <w:pPr>
        <w:tabs>
          <w:tab w:val="num" w:pos="6120"/>
        </w:tabs>
        <w:ind w:left="6120" w:hanging="360"/>
      </w:pPr>
      <w:rPr>
        <w:rFonts w:ascii="Arial" w:hAnsi="Arial" w:hint="default"/>
      </w:rPr>
    </w:lvl>
  </w:abstractNum>
  <w:abstractNum w:abstractNumId="35" w15:restartNumberingAfterBreak="0">
    <w:nsid w:val="44FA7A15"/>
    <w:multiLevelType w:val="hybridMultilevel"/>
    <w:tmpl w:val="60ECA1EC"/>
    <w:lvl w:ilvl="0" w:tplc="CF3CC29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A6399B"/>
    <w:multiLevelType w:val="hybridMultilevel"/>
    <w:tmpl w:val="3D7AE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61F9095"/>
    <w:multiLevelType w:val="hybridMultilevel"/>
    <w:tmpl w:val="FFFFFFFF"/>
    <w:lvl w:ilvl="0" w:tplc="6BD8C164">
      <w:start w:val="1"/>
      <w:numFmt w:val="bullet"/>
      <w:lvlText w:val="·"/>
      <w:lvlJc w:val="left"/>
      <w:pPr>
        <w:ind w:left="720" w:hanging="360"/>
      </w:pPr>
      <w:rPr>
        <w:rFonts w:ascii="Symbol" w:hAnsi="Symbol" w:hint="default"/>
      </w:rPr>
    </w:lvl>
    <w:lvl w:ilvl="1" w:tplc="A73E7830">
      <w:start w:val="1"/>
      <w:numFmt w:val="bullet"/>
      <w:lvlText w:val="o"/>
      <w:lvlJc w:val="left"/>
      <w:pPr>
        <w:ind w:left="1440" w:hanging="360"/>
      </w:pPr>
      <w:rPr>
        <w:rFonts w:ascii="Courier New" w:hAnsi="Courier New" w:hint="default"/>
      </w:rPr>
    </w:lvl>
    <w:lvl w:ilvl="2" w:tplc="656C7B5A">
      <w:start w:val="1"/>
      <w:numFmt w:val="bullet"/>
      <w:lvlText w:val=""/>
      <w:lvlJc w:val="left"/>
      <w:pPr>
        <w:ind w:left="2160" w:hanging="360"/>
      </w:pPr>
      <w:rPr>
        <w:rFonts w:ascii="Wingdings" w:hAnsi="Wingdings" w:hint="default"/>
      </w:rPr>
    </w:lvl>
    <w:lvl w:ilvl="3" w:tplc="AF502608">
      <w:start w:val="1"/>
      <w:numFmt w:val="bullet"/>
      <w:lvlText w:val=""/>
      <w:lvlJc w:val="left"/>
      <w:pPr>
        <w:ind w:left="2880" w:hanging="360"/>
      </w:pPr>
      <w:rPr>
        <w:rFonts w:ascii="Symbol" w:hAnsi="Symbol" w:hint="default"/>
      </w:rPr>
    </w:lvl>
    <w:lvl w:ilvl="4" w:tplc="4AA04A74">
      <w:start w:val="1"/>
      <w:numFmt w:val="bullet"/>
      <w:lvlText w:val="o"/>
      <w:lvlJc w:val="left"/>
      <w:pPr>
        <w:ind w:left="3600" w:hanging="360"/>
      </w:pPr>
      <w:rPr>
        <w:rFonts w:ascii="Courier New" w:hAnsi="Courier New" w:hint="default"/>
      </w:rPr>
    </w:lvl>
    <w:lvl w:ilvl="5" w:tplc="DA080BC2">
      <w:start w:val="1"/>
      <w:numFmt w:val="bullet"/>
      <w:lvlText w:val=""/>
      <w:lvlJc w:val="left"/>
      <w:pPr>
        <w:ind w:left="4320" w:hanging="360"/>
      </w:pPr>
      <w:rPr>
        <w:rFonts w:ascii="Wingdings" w:hAnsi="Wingdings" w:hint="default"/>
      </w:rPr>
    </w:lvl>
    <w:lvl w:ilvl="6" w:tplc="5C828332">
      <w:start w:val="1"/>
      <w:numFmt w:val="bullet"/>
      <w:lvlText w:val=""/>
      <w:lvlJc w:val="left"/>
      <w:pPr>
        <w:ind w:left="5040" w:hanging="360"/>
      </w:pPr>
      <w:rPr>
        <w:rFonts w:ascii="Symbol" w:hAnsi="Symbol" w:hint="default"/>
      </w:rPr>
    </w:lvl>
    <w:lvl w:ilvl="7" w:tplc="7B946AF0">
      <w:start w:val="1"/>
      <w:numFmt w:val="bullet"/>
      <w:lvlText w:val="o"/>
      <w:lvlJc w:val="left"/>
      <w:pPr>
        <w:ind w:left="5760" w:hanging="360"/>
      </w:pPr>
      <w:rPr>
        <w:rFonts w:ascii="Courier New" w:hAnsi="Courier New" w:hint="default"/>
      </w:rPr>
    </w:lvl>
    <w:lvl w:ilvl="8" w:tplc="01E28334">
      <w:start w:val="1"/>
      <w:numFmt w:val="bullet"/>
      <w:lvlText w:val=""/>
      <w:lvlJc w:val="left"/>
      <w:pPr>
        <w:ind w:left="6480" w:hanging="360"/>
      </w:pPr>
      <w:rPr>
        <w:rFonts w:ascii="Wingdings" w:hAnsi="Wingdings" w:hint="default"/>
      </w:rPr>
    </w:lvl>
  </w:abstractNum>
  <w:abstractNum w:abstractNumId="38" w15:restartNumberingAfterBreak="0">
    <w:nsid w:val="485F24DA"/>
    <w:multiLevelType w:val="hybridMultilevel"/>
    <w:tmpl w:val="5740A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87C2388"/>
    <w:multiLevelType w:val="hybridMultilevel"/>
    <w:tmpl w:val="FFFFFFFF"/>
    <w:lvl w:ilvl="0" w:tplc="BA54A98C">
      <w:start w:val="1"/>
      <w:numFmt w:val="bullet"/>
      <w:lvlText w:val="·"/>
      <w:lvlJc w:val="left"/>
      <w:pPr>
        <w:ind w:left="720" w:hanging="360"/>
      </w:pPr>
      <w:rPr>
        <w:rFonts w:ascii="Symbol" w:hAnsi="Symbol" w:hint="default"/>
      </w:rPr>
    </w:lvl>
    <w:lvl w:ilvl="1" w:tplc="0676346A">
      <w:start w:val="1"/>
      <w:numFmt w:val="bullet"/>
      <w:lvlText w:val="o"/>
      <w:lvlJc w:val="left"/>
      <w:pPr>
        <w:ind w:left="1440" w:hanging="360"/>
      </w:pPr>
      <w:rPr>
        <w:rFonts w:ascii="Courier New" w:hAnsi="Courier New" w:hint="default"/>
      </w:rPr>
    </w:lvl>
    <w:lvl w:ilvl="2" w:tplc="4B766F00">
      <w:start w:val="1"/>
      <w:numFmt w:val="bullet"/>
      <w:lvlText w:val=""/>
      <w:lvlJc w:val="left"/>
      <w:pPr>
        <w:ind w:left="2160" w:hanging="360"/>
      </w:pPr>
      <w:rPr>
        <w:rFonts w:ascii="Wingdings" w:hAnsi="Wingdings" w:hint="default"/>
      </w:rPr>
    </w:lvl>
    <w:lvl w:ilvl="3" w:tplc="C6042004">
      <w:start w:val="1"/>
      <w:numFmt w:val="bullet"/>
      <w:lvlText w:val=""/>
      <w:lvlJc w:val="left"/>
      <w:pPr>
        <w:ind w:left="2880" w:hanging="360"/>
      </w:pPr>
      <w:rPr>
        <w:rFonts w:ascii="Symbol" w:hAnsi="Symbol" w:hint="default"/>
      </w:rPr>
    </w:lvl>
    <w:lvl w:ilvl="4" w:tplc="B776D50C">
      <w:start w:val="1"/>
      <w:numFmt w:val="bullet"/>
      <w:lvlText w:val="o"/>
      <w:lvlJc w:val="left"/>
      <w:pPr>
        <w:ind w:left="3600" w:hanging="360"/>
      </w:pPr>
      <w:rPr>
        <w:rFonts w:ascii="Courier New" w:hAnsi="Courier New" w:hint="default"/>
      </w:rPr>
    </w:lvl>
    <w:lvl w:ilvl="5" w:tplc="ED046F02">
      <w:start w:val="1"/>
      <w:numFmt w:val="bullet"/>
      <w:lvlText w:val=""/>
      <w:lvlJc w:val="left"/>
      <w:pPr>
        <w:ind w:left="4320" w:hanging="360"/>
      </w:pPr>
      <w:rPr>
        <w:rFonts w:ascii="Wingdings" w:hAnsi="Wingdings" w:hint="default"/>
      </w:rPr>
    </w:lvl>
    <w:lvl w:ilvl="6" w:tplc="04E8B550">
      <w:start w:val="1"/>
      <w:numFmt w:val="bullet"/>
      <w:lvlText w:val=""/>
      <w:lvlJc w:val="left"/>
      <w:pPr>
        <w:ind w:left="5040" w:hanging="360"/>
      </w:pPr>
      <w:rPr>
        <w:rFonts w:ascii="Symbol" w:hAnsi="Symbol" w:hint="default"/>
      </w:rPr>
    </w:lvl>
    <w:lvl w:ilvl="7" w:tplc="610EC3F0">
      <w:start w:val="1"/>
      <w:numFmt w:val="bullet"/>
      <w:lvlText w:val="o"/>
      <w:lvlJc w:val="left"/>
      <w:pPr>
        <w:ind w:left="5760" w:hanging="360"/>
      </w:pPr>
      <w:rPr>
        <w:rFonts w:ascii="Courier New" w:hAnsi="Courier New" w:hint="default"/>
      </w:rPr>
    </w:lvl>
    <w:lvl w:ilvl="8" w:tplc="79588380">
      <w:start w:val="1"/>
      <w:numFmt w:val="bullet"/>
      <w:lvlText w:val=""/>
      <w:lvlJc w:val="left"/>
      <w:pPr>
        <w:ind w:left="6480" w:hanging="360"/>
      </w:pPr>
      <w:rPr>
        <w:rFonts w:ascii="Wingdings" w:hAnsi="Wingdings" w:hint="default"/>
      </w:rPr>
    </w:lvl>
  </w:abstractNum>
  <w:abstractNum w:abstractNumId="40" w15:restartNumberingAfterBreak="0">
    <w:nsid w:val="48C564DF"/>
    <w:multiLevelType w:val="hybridMultilevel"/>
    <w:tmpl w:val="236C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908B7C0"/>
    <w:multiLevelType w:val="hybridMultilevel"/>
    <w:tmpl w:val="FC005942"/>
    <w:lvl w:ilvl="0" w:tplc="AA40C6F0">
      <w:start w:val="1"/>
      <w:numFmt w:val="bullet"/>
      <w:lvlText w:val="-"/>
      <w:lvlJc w:val="left"/>
      <w:pPr>
        <w:ind w:left="360" w:hanging="360"/>
      </w:pPr>
      <w:rPr>
        <w:rFonts w:ascii="Calibri" w:hAnsi="Calibri" w:hint="default"/>
      </w:rPr>
    </w:lvl>
    <w:lvl w:ilvl="1" w:tplc="7556FAA6">
      <w:start w:val="1"/>
      <w:numFmt w:val="bullet"/>
      <w:lvlText w:val="o"/>
      <w:lvlJc w:val="left"/>
      <w:pPr>
        <w:ind w:left="1080" w:hanging="360"/>
      </w:pPr>
      <w:rPr>
        <w:rFonts w:ascii="Courier New" w:hAnsi="Courier New" w:hint="default"/>
      </w:rPr>
    </w:lvl>
    <w:lvl w:ilvl="2" w:tplc="783291FE">
      <w:start w:val="1"/>
      <w:numFmt w:val="bullet"/>
      <w:lvlText w:val=""/>
      <w:lvlJc w:val="left"/>
      <w:pPr>
        <w:ind w:left="1800" w:hanging="360"/>
      </w:pPr>
      <w:rPr>
        <w:rFonts w:ascii="Wingdings" w:hAnsi="Wingdings" w:hint="default"/>
      </w:rPr>
    </w:lvl>
    <w:lvl w:ilvl="3" w:tplc="47D2AF78">
      <w:start w:val="1"/>
      <w:numFmt w:val="bullet"/>
      <w:lvlText w:val=""/>
      <w:lvlJc w:val="left"/>
      <w:pPr>
        <w:ind w:left="2520" w:hanging="360"/>
      </w:pPr>
      <w:rPr>
        <w:rFonts w:ascii="Symbol" w:hAnsi="Symbol" w:hint="default"/>
      </w:rPr>
    </w:lvl>
    <w:lvl w:ilvl="4" w:tplc="23AA848A">
      <w:start w:val="1"/>
      <w:numFmt w:val="bullet"/>
      <w:lvlText w:val="o"/>
      <w:lvlJc w:val="left"/>
      <w:pPr>
        <w:ind w:left="3240" w:hanging="360"/>
      </w:pPr>
      <w:rPr>
        <w:rFonts w:ascii="Courier New" w:hAnsi="Courier New" w:hint="default"/>
      </w:rPr>
    </w:lvl>
    <w:lvl w:ilvl="5" w:tplc="07E2C462">
      <w:start w:val="1"/>
      <w:numFmt w:val="bullet"/>
      <w:lvlText w:val=""/>
      <w:lvlJc w:val="left"/>
      <w:pPr>
        <w:ind w:left="3960" w:hanging="360"/>
      </w:pPr>
      <w:rPr>
        <w:rFonts w:ascii="Wingdings" w:hAnsi="Wingdings" w:hint="default"/>
      </w:rPr>
    </w:lvl>
    <w:lvl w:ilvl="6" w:tplc="9112C8B8">
      <w:start w:val="1"/>
      <w:numFmt w:val="bullet"/>
      <w:lvlText w:val=""/>
      <w:lvlJc w:val="left"/>
      <w:pPr>
        <w:ind w:left="4680" w:hanging="360"/>
      </w:pPr>
      <w:rPr>
        <w:rFonts w:ascii="Symbol" w:hAnsi="Symbol" w:hint="default"/>
      </w:rPr>
    </w:lvl>
    <w:lvl w:ilvl="7" w:tplc="D8FE1B92">
      <w:start w:val="1"/>
      <w:numFmt w:val="bullet"/>
      <w:lvlText w:val="o"/>
      <w:lvlJc w:val="left"/>
      <w:pPr>
        <w:ind w:left="5400" w:hanging="360"/>
      </w:pPr>
      <w:rPr>
        <w:rFonts w:ascii="Courier New" w:hAnsi="Courier New" w:hint="default"/>
      </w:rPr>
    </w:lvl>
    <w:lvl w:ilvl="8" w:tplc="2640E9D0">
      <w:start w:val="1"/>
      <w:numFmt w:val="bullet"/>
      <w:lvlText w:val=""/>
      <w:lvlJc w:val="left"/>
      <w:pPr>
        <w:ind w:left="6120" w:hanging="360"/>
      </w:pPr>
      <w:rPr>
        <w:rFonts w:ascii="Wingdings" w:hAnsi="Wingdings" w:hint="default"/>
      </w:rPr>
    </w:lvl>
  </w:abstractNum>
  <w:abstractNum w:abstractNumId="42" w15:restartNumberingAfterBreak="0">
    <w:nsid w:val="4AC2F9CC"/>
    <w:multiLevelType w:val="hybridMultilevel"/>
    <w:tmpl w:val="FFFFFFFF"/>
    <w:lvl w:ilvl="0" w:tplc="F9B09060">
      <w:start w:val="1"/>
      <w:numFmt w:val="bullet"/>
      <w:lvlText w:val="·"/>
      <w:lvlJc w:val="left"/>
      <w:pPr>
        <w:ind w:left="720" w:hanging="360"/>
      </w:pPr>
      <w:rPr>
        <w:rFonts w:ascii="Symbol" w:hAnsi="Symbol" w:hint="default"/>
      </w:rPr>
    </w:lvl>
    <w:lvl w:ilvl="1" w:tplc="5FDE542C">
      <w:start w:val="1"/>
      <w:numFmt w:val="bullet"/>
      <w:lvlText w:val="o"/>
      <w:lvlJc w:val="left"/>
      <w:pPr>
        <w:ind w:left="1440" w:hanging="360"/>
      </w:pPr>
      <w:rPr>
        <w:rFonts w:ascii="Courier New" w:hAnsi="Courier New" w:hint="default"/>
      </w:rPr>
    </w:lvl>
    <w:lvl w:ilvl="2" w:tplc="89785906">
      <w:start w:val="1"/>
      <w:numFmt w:val="bullet"/>
      <w:lvlText w:val=""/>
      <w:lvlJc w:val="left"/>
      <w:pPr>
        <w:ind w:left="2160" w:hanging="360"/>
      </w:pPr>
      <w:rPr>
        <w:rFonts w:ascii="Wingdings" w:hAnsi="Wingdings" w:hint="default"/>
      </w:rPr>
    </w:lvl>
    <w:lvl w:ilvl="3" w:tplc="B030C670">
      <w:start w:val="1"/>
      <w:numFmt w:val="bullet"/>
      <w:lvlText w:val=""/>
      <w:lvlJc w:val="left"/>
      <w:pPr>
        <w:ind w:left="2880" w:hanging="360"/>
      </w:pPr>
      <w:rPr>
        <w:rFonts w:ascii="Symbol" w:hAnsi="Symbol" w:hint="default"/>
      </w:rPr>
    </w:lvl>
    <w:lvl w:ilvl="4" w:tplc="454E1D44">
      <w:start w:val="1"/>
      <w:numFmt w:val="bullet"/>
      <w:lvlText w:val="o"/>
      <w:lvlJc w:val="left"/>
      <w:pPr>
        <w:ind w:left="3600" w:hanging="360"/>
      </w:pPr>
      <w:rPr>
        <w:rFonts w:ascii="Courier New" w:hAnsi="Courier New" w:hint="default"/>
      </w:rPr>
    </w:lvl>
    <w:lvl w:ilvl="5" w:tplc="2830FEE4">
      <w:start w:val="1"/>
      <w:numFmt w:val="bullet"/>
      <w:lvlText w:val=""/>
      <w:lvlJc w:val="left"/>
      <w:pPr>
        <w:ind w:left="4320" w:hanging="360"/>
      </w:pPr>
      <w:rPr>
        <w:rFonts w:ascii="Wingdings" w:hAnsi="Wingdings" w:hint="default"/>
      </w:rPr>
    </w:lvl>
    <w:lvl w:ilvl="6" w:tplc="F45AB032">
      <w:start w:val="1"/>
      <w:numFmt w:val="bullet"/>
      <w:lvlText w:val=""/>
      <w:lvlJc w:val="left"/>
      <w:pPr>
        <w:ind w:left="5040" w:hanging="360"/>
      </w:pPr>
      <w:rPr>
        <w:rFonts w:ascii="Symbol" w:hAnsi="Symbol" w:hint="default"/>
      </w:rPr>
    </w:lvl>
    <w:lvl w:ilvl="7" w:tplc="F0163F7C">
      <w:start w:val="1"/>
      <w:numFmt w:val="bullet"/>
      <w:lvlText w:val="o"/>
      <w:lvlJc w:val="left"/>
      <w:pPr>
        <w:ind w:left="5760" w:hanging="360"/>
      </w:pPr>
      <w:rPr>
        <w:rFonts w:ascii="Courier New" w:hAnsi="Courier New" w:hint="default"/>
      </w:rPr>
    </w:lvl>
    <w:lvl w:ilvl="8" w:tplc="DFD44F40">
      <w:start w:val="1"/>
      <w:numFmt w:val="bullet"/>
      <w:lvlText w:val=""/>
      <w:lvlJc w:val="left"/>
      <w:pPr>
        <w:ind w:left="6480" w:hanging="360"/>
      </w:pPr>
      <w:rPr>
        <w:rFonts w:ascii="Wingdings" w:hAnsi="Wingdings" w:hint="default"/>
      </w:rPr>
    </w:lvl>
  </w:abstractNum>
  <w:abstractNum w:abstractNumId="43" w15:restartNumberingAfterBreak="0">
    <w:nsid w:val="4AFA0F2A"/>
    <w:multiLevelType w:val="hybridMultilevel"/>
    <w:tmpl w:val="F0FEE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BA3CC47"/>
    <w:multiLevelType w:val="hybridMultilevel"/>
    <w:tmpl w:val="FFFFFFFF"/>
    <w:lvl w:ilvl="0" w:tplc="58A64E2E">
      <w:start w:val="1"/>
      <w:numFmt w:val="bullet"/>
      <w:lvlText w:val=""/>
      <w:lvlJc w:val="left"/>
      <w:pPr>
        <w:ind w:left="720" w:hanging="360"/>
      </w:pPr>
      <w:rPr>
        <w:rFonts w:ascii="Symbol" w:hAnsi="Symbol" w:hint="default"/>
      </w:rPr>
    </w:lvl>
    <w:lvl w:ilvl="1" w:tplc="96FCADAE">
      <w:start w:val="1"/>
      <w:numFmt w:val="bullet"/>
      <w:lvlText w:val="o"/>
      <w:lvlJc w:val="left"/>
      <w:pPr>
        <w:ind w:left="1440" w:hanging="360"/>
      </w:pPr>
      <w:rPr>
        <w:rFonts w:ascii="Courier New" w:hAnsi="Courier New" w:hint="default"/>
      </w:rPr>
    </w:lvl>
    <w:lvl w:ilvl="2" w:tplc="73921B9C">
      <w:start w:val="1"/>
      <w:numFmt w:val="bullet"/>
      <w:lvlText w:val=""/>
      <w:lvlJc w:val="left"/>
      <w:pPr>
        <w:ind w:left="2160" w:hanging="360"/>
      </w:pPr>
      <w:rPr>
        <w:rFonts w:ascii="Wingdings" w:hAnsi="Wingdings" w:hint="default"/>
      </w:rPr>
    </w:lvl>
    <w:lvl w:ilvl="3" w:tplc="A170C006">
      <w:start w:val="1"/>
      <w:numFmt w:val="bullet"/>
      <w:lvlText w:val=""/>
      <w:lvlJc w:val="left"/>
      <w:pPr>
        <w:ind w:left="2880" w:hanging="360"/>
      </w:pPr>
      <w:rPr>
        <w:rFonts w:ascii="Symbol" w:hAnsi="Symbol" w:hint="default"/>
      </w:rPr>
    </w:lvl>
    <w:lvl w:ilvl="4" w:tplc="2B0A7AF0">
      <w:start w:val="1"/>
      <w:numFmt w:val="bullet"/>
      <w:lvlText w:val="o"/>
      <w:lvlJc w:val="left"/>
      <w:pPr>
        <w:ind w:left="3600" w:hanging="360"/>
      </w:pPr>
      <w:rPr>
        <w:rFonts w:ascii="Courier New" w:hAnsi="Courier New" w:hint="default"/>
      </w:rPr>
    </w:lvl>
    <w:lvl w:ilvl="5" w:tplc="D52CBA38">
      <w:start w:val="1"/>
      <w:numFmt w:val="bullet"/>
      <w:lvlText w:val=""/>
      <w:lvlJc w:val="left"/>
      <w:pPr>
        <w:ind w:left="4320" w:hanging="360"/>
      </w:pPr>
      <w:rPr>
        <w:rFonts w:ascii="Wingdings" w:hAnsi="Wingdings" w:hint="default"/>
      </w:rPr>
    </w:lvl>
    <w:lvl w:ilvl="6" w:tplc="9EDCD080">
      <w:start w:val="1"/>
      <w:numFmt w:val="bullet"/>
      <w:lvlText w:val=""/>
      <w:lvlJc w:val="left"/>
      <w:pPr>
        <w:ind w:left="5040" w:hanging="360"/>
      </w:pPr>
      <w:rPr>
        <w:rFonts w:ascii="Symbol" w:hAnsi="Symbol" w:hint="default"/>
      </w:rPr>
    </w:lvl>
    <w:lvl w:ilvl="7" w:tplc="752C7892">
      <w:start w:val="1"/>
      <w:numFmt w:val="bullet"/>
      <w:lvlText w:val="o"/>
      <w:lvlJc w:val="left"/>
      <w:pPr>
        <w:ind w:left="5760" w:hanging="360"/>
      </w:pPr>
      <w:rPr>
        <w:rFonts w:ascii="Courier New" w:hAnsi="Courier New" w:hint="default"/>
      </w:rPr>
    </w:lvl>
    <w:lvl w:ilvl="8" w:tplc="16AE80BC">
      <w:start w:val="1"/>
      <w:numFmt w:val="bullet"/>
      <w:lvlText w:val=""/>
      <w:lvlJc w:val="left"/>
      <w:pPr>
        <w:ind w:left="6480" w:hanging="360"/>
      </w:pPr>
      <w:rPr>
        <w:rFonts w:ascii="Wingdings" w:hAnsi="Wingdings" w:hint="default"/>
      </w:rPr>
    </w:lvl>
  </w:abstractNum>
  <w:abstractNum w:abstractNumId="45" w15:restartNumberingAfterBreak="0">
    <w:nsid w:val="4CDB27C6"/>
    <w:multiLevelType w:val="hybridMultilevel"/>
    <w:tmpl w:val="32E002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E8D4DC1"/>
    <w:multiLevelType w:val="hybridMultilevel"/>
    <w:tmpl w:val="62E42D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F693B97"/>
    <w:multiLevelType w:val="hybridMultilevel"/>
    <w:tmpl w:val="A79A29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15:restartNumberingAfterBreak="0">
    <w:nsid w:val="501C7AAF"/>
    <w:multiLevelType w:val="hybridMultilevel"/>
    <w:tmpl w:val="DB1204DC"/>
    <w:lvl w:ilvl="0" w:tplc="C408FD6A">
      <w:start w:val="1"/>
      <w:numFmt w:val="bullet"/>
      <w:lvlText w:val="•"/>
      <w:lvlJc w:val="left"/>
      <w:pPr>
        <w:tabs>
          <w:tab w:val="num" w:pos="720"/>
        </w:tabs>
        <w:ind w:left="720" w:hanging="360"/>
      </w:pPr>
      <w:rPr>
        <w:rFonts w:ascii="Times New Roman" w:hAnsi="Times New Roman" w:hint="default"/>
      </w:rPr>
    </w:lvl>
    <w:lvl w:ilvl="1" w:tplc="5CA20F26" w:tentative="1">
      <w:start w:val="1"/>
      <w:numFmt w:val="bullet"/>
      <w:lvlText w:val="•"/>
      <w:lvlJc w:val="left"/>
      <w:pPr>
        <w:tabs>
          <w:tab w:val="num" w:pos="1440"/>
        </w:tabs>
        <w:ind w:left="1440" w:hanging="360"/>
      </w:pPr>
      <w:rPr>
        <w:rFonts w:ascii="Times New Roman" w:hAnsi="Times New Roman" w:hint="default"/>
      </w:rPr>
    </w:lvl>
    <w:lvl w:ilvl="2" w:tplc="85A6A1B8" w:tentative="1">
      <w:start w:val="1"/>
      <w:numFmt w:val="bullet"/>
      <w:lvlText w:val="•"/>
      <w:lvlJc w:val="left"/>
      <w:pPr>
        <w:tabs>
          <w:tab w:val="num" w:pos="2160"/>
        </w:tabs>
        <w:ind w:left="2160" w:hanging="360"/>
      </w:pPr>
      <w:rPr>
        <w:rFonts w:ascii="Times New Roman" w:hAnsi="Times New Roman" w:hint="default"/>
      </w:rPr>
    </w:lvl>
    <w:lvl w:ilvl="3" w:tplc="B972EEA2" w:tentative="1">
      <w:start w:val="1"/>
      <w:numFmt w:val="bullet"/>
      <w:lvlText w:val="•"/>
      <w:lvlJc w:val="left"/>
      <w:pPr>
        <w:tabs>
          <w:tab w:val="num" w:pos="2880"/>
        </w:tabs>
        <w:ind w:left="2880" w:hanging="360"/>
      </w:pPr>
      <w:rPr>
        <w:rFonts w:ascii="Times New Roman" w:hAnsi="Times New Roman" w:hint="default"/>
      </w:rPr>
    </w:lvl>
    <w:lvl w:ilvl="4" w:tplc="846494AE" w:tentative="1">
      <w:start w:val="1"/>
      <w:numFmt w:val="bullet"/>
      <w:lvlText w:val="•"/>
      <w:lvlJc w:val="left"/>
      <w:pPr>
        <w:tabs>
          <w:tab w:val="num" w:pos="3600"/>
        </w:tabs>
        <w:ind w:left="3600" w:hanging="360"/>
      </w:pPr>
      <w:rPr>
        <w:rFonts w:ascii="Times New Roman" w:hAnsi="Times New Roman" w:hint="default"/>
      </w:rPr>
    </w:lvl>
    <w:lvl w:ilvl="5" w:tplc="3D9AAEEE" w:tentative="1">
      <w:start w:val="1"/>
      <w:numFmt w:val="bullet"/>
      <w:lvlText w:val="•"/>
      <w:lvlJc w:val="left"/>
      <w:pPr>
        <w:tabs>
          <w:tab w:val="num" w:pos="4320"/>
        </w:tabs>
        <w:ind w:left="4320" w:hanging="360"/>
      </w:pPr>
      <w:rPr>
        <w:rFonts w:ascii="Times New Roman" w:hAnsi="Times New Roman" w:hint="default"/>
      </w:rPr>
    </w:lvl>
    <w:lvl w:ilvl="6" w:tplc="64523C30" w:tentative="1">
      <w:start w:val="1"/>
      <w:numFmt w:val="bullet"/>
      <w:lvlText w:val="•"/>
      <w:lvlJc w:val="left"/>
      <w:pPr>
        <w:tabs>
          <w:tab w:val="num" w:pos="5040"/>
        </w:tabs>
        <w:ind w:left="5040" w:hanging="360"/>
      </w:pPr>
      <w:rPr>
        <w:rFonts w:ascii="Times New Roman" w:hAnsi="Times New Roman" w:hint="default"/>
      </w:rPr>
    </w:lvl>
    <w:lvl w:ilvl="7" w:tplc="4B56A820" w:tentative="1">
      <w:start w:val="1"/>
      <w:numFmt w:val="bullet"/>
      <w:lvlText w:val="•"/>
      <w:lvlJc w:val="left"/>
      <w:pPr>
        <w:tabs>
          <w:tab w:val="num" w:pos="5760"/>
        </w:tabs>
        <w:ind w:left="5760" w:hanging="360"/>
      </w:pPr>
      <w:rPr>
        <w:rFonts w:ascii="Times New Roman" w:hAnsi="Times New Roman" w:hint="default"/>
      </w:rPr>
    </w:lvl>
    <w:lvl w:ilvl="8" w:tplc="5B262A14"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5263650E"/>
    <w:multiLevelType w:val="hybridMultilevel"/>
    <w:tmpl w:val="23CEE2EC"/>
    <w:lvl w:ilvl="0" w:tplc="00B0A60E">
      <w:start w:val="1"/>
      <w:numFmt w:val="bullet"/>
      <w:lvlText w:val="•"/>
      <w:lvlJc w:val="left"/>
      <w:pPr>
        <w:tabs>
          <w:tab w:val="num" w:pos="360"/>
        </w:tabs>
        <w:ind w:left="360" w:hanging="360"/>
      </w:pPr>
      <w:rPr>
        <w:rFonts w:ascii="Arial" w:hAnsi="Arial" w:hint="default"/>
      </w:rPr>
    </w:lvl>
    <w:lvl w:ilvl="1" w:tplc="379815E8">
      <w:numFmt w:val="bullet"/>
      <w:lvlText w:val="-"/>
      <w:lvlJc w:val="left"/>
      <w:pPr>
        <w:ind w:left="1080" w:hanging="360"/>
      </w:pPr>
      <w:rPr>
        <w:rFonts w:ascii="Calibri" w:eastAsia="Arial" w:hAnsi="Calibri" w:cs="Calibri" w:hint="default"/>
      </w:rPr>
    </w:lvl>
    <w:lvl w:ilvl="2" w:tplc="6374B684" w:tentative="1">
      <w:start w:val="1"/>
      <w:numFmt w:val="bullet"/>
      <w:lvlText w:val="•"/>
      <w:lvlJc w:val="left"/>
      <w:pPr>
        <w:tabs>
          <w:tab w:val="num" w:pos="1800"/>
        </w:tabs>
        <w:ind w:left="1800" w:hanging="360"/>
      </w:pPr>
      <w:rPr>
        <w:rFonts w:ascii="Arial" w:hAnsi="Arial" w:hint="default"/>
      </w:rPr>
    </w:lvl>
    <w:lvl w:ilvl="3" w:tplc="6C86EE46" w:tentative="1">
      <w:start w:val="1"/>
      <w:numFmt w:val="bullet"/>
      <w:lvlText w:val="•"/>
      <w:lvlJc w:val="left"/>
      <w:pPr>
        <w:tabs>
          <w:tab w:val="num" w:pos="2520"/>
        </w:tabs>
        <w:ind w:left="2520" w:hanging="360"/>
      </w:pPr>
      <w:rPr>
        <w:rFonts w:ascii="Arial" w:hAnsi="Arial" w:hint="default"/>
      </w:rPr>
    </w:lvl>
    <w:lvl w:ilvl="4" w:tplc="B24EE8BC" w:tentative="1">
      <w:start w:val="1"/>
      <w:numFmt w:val="bullet"/>
      <w:lvlText w:val="•"/>
      <w:lvlJc w:val="left"/>
      <w:pPr>
        <w:tabs>
          <w:tab w:val="num" w:pos="3240"/>
        </w:tabs>
        <w:ind w:left="3240" w:hanging="360"/>
      </w:pPr>
      <w:rPr>
        <w:rFonts w:ascii="Arial" w:hAnsi="Arial" w:hint="default"/>
      </w:rPr>
    </w:lvl>
    <w:lvl w:ilvl="5" w:tplc="27323424" w:tentative="1">
      <w:start w:val="1"/>
      <w:numFmt w:val="bullet"/>
      <w:lvlText w:val="•"/>
      <w:lvlJc w:val="left"/>
      <w:pPr>
        <w:tabs>
          <w:tab w:val="num" w:pos="3960"/>
        </w:tabs>
        <w:ind w:left="3960" w:hanging="360"/>
      </w:pPr>
      <w:rPr>
        <w:rFonts w:ascii="Arial" w:hAnsi="Arial" w:hint="default"/>
      </w:rPr>
    </w:lvl>
    <w:lvl w:ilvl="6" w:tplc="BB02C2AA" w:tentative="1">
      <w:start w:val="1"/>
      <w:numFmt w:val="bullet"/>
      <w:lvlText w:val="•"/>
      <w:lvlJc w:val="left"/>
      <w:pPr>
        <w:tabs>
          <w:tab w:val="num" w:pos="4680"/>
        </w:tabs>
        <w:ind w:left="4680" w:hanging="360"/>
      </w:pPr>
      <w:rPr>
        <w:rFonts w:ascii="Arial" w:hAnsi="Arial" w:hint="default"/>
      </w:rPr>
    </w:lvl>
    <w:lvl w:ilvl="7" w:tplc="AFE46504" w:tentative="1">
      <w:start w:val="1"/>
      <w:numFmt w:val="bullet"/>
      <w:lvlText w:val="•"/>
      <w:lvlJc w:val="left"/>
      <w:pPr>
        <w:tabs>
          <w:tab w:val="num" w:pos="5400"/>
        </w:tabs>
        <w:ind w:left="5400" w:hanging="360"/>
      </w:pPr>
      <w:rPr>
        <w:rFonts w:ascii="Arial" w:hAnsi="Arial" w:hint="default"/>
      </w:rPr>
    </w:lvl>
    <w:lvl w:ilvl="8" w:tplc="E1D8A92E" w:tentative="1">
      <w:start w:val="1"/>
      <w:numFmt w:val="bullet"/>
      <w:lvlText w:val="•"/>
      <w:lvlJc w:val="left"/>
      <w:pPr>
        <w:tabs>
          <w:tab w:val="num" w:pos="6120"/>
        </w:tabs>
        <w:ind w:left="6120" w:hanging="360"/>
      </w:pPr>
      <w:rPr>
        <w:rFonts w:ascii="Arial" w:hAnsi="Arial" w:hint="default"/>
      </w:rPr>
    </w:lvl>
  </w:abstractNum>
  <w:abstractNum w:abstractNumId="50" w15:restartNumberingAfterBreak="0">
    <w:nsid w:val="52B416E0"/>
    <w:multiLevelType w:val="hybridMultilevel"/>
    <w:tmpl w:val="E4228038"/>
    <w:lvl w:ilvl="0" w:tplc="FD7E5244">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540041C1"/>
    <w:multiLevelType w:val="hybridMultilevel"/>
    <w:tmpl w:val="74881900"/>
    <w:lvl w:ilvl="0" w:tplc="00B0A60E">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51972BB"/>
    <w:multiLevelType w:val="hybridMultilevel"/>
    <w:tmpl w:val="8E3C197A"/>
    <w:lvl w:ilvl="0" w:tplc="FD7E5244">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59B5DF3"/>
    <w:multiLevelType w:val="hybridMultilevel"/>
    <w:tmpl w:val="C312046A"/>
    <w:lvl w:ilvl="0" w:tplc="EA94D59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BA0494E"/>
    <w:multiLevelType w:val="hybridMultilevel"/>
    <w:tmpl w:val="D7B49A66"/>
    <w:lvl w:ilvl="0" w:tplc="CE88BCB6">
      <w:start w:val="1"/>
      <w:numFmt w:val="bullet"/>
      <w:lvlText w:val="•"/>
      <w:lvlJc w:val="left"/>
      <w:pPr>
        <w:tabs>
          <w:tab w:val="num" w:pos="720"/>
        </w:tabs>
        <w:ind w:left="720" w:hanging="360"/>
      </w:pPr>
      <w:rPr>
        <w:rFonts w:ascii="Arial" w:hAnsi="Arial" w:hint="default"/>
      </w:rPr>
    </w:lvl>
    <w:lvl w:ilvl="1" w:tplc="26F851EE" w:tentative="1">
      <w:start w:val="1"/>
      <w:numFmt w:val="bullet"/>
      <w:lvlText w:val="•"/>
      <w:lvlJc w:val="left"/>
      <w:pPr>
        <w:tabs>
          <w:tab w:val="num" w:pos="1440"/>
        </w:tabs>
        <w:ind w:left="1440" w:hanging="360"/>
      </w:pPr>
      <w:rPr>
        <w:rFonts w:ascii="Arial" w:hAnsi="Arial" w:hint="default"/>
      </w:rPr>
    </w:lvl>
    <w:lvl w:ilvl="2" w:tplc="A8AE89BC" w:tentative="1">
      <w:start w:val="1"/>
      <w:numFmt w:val="bullet"/>
      <w:lvlText w:val="•"/>
      <w:lvlJc w:val="left"/>
      <w:pPr>
        <w:tabs>
          <w:tab w:val="num" w:pos="2160"/>
        </w:tabs>
        <w:ind w:left="2160" w:hanging="360"/>
      </w:pPr>
      <w:rPr>
        <w:rFonts w:ascii="Arial" w:hAnsi="Arial" w:hint="default"/>
      </w:rPr>
    </w:lvl>
    <w:lvl w:ilvl="3" w:tplc="78BA0F1C" w:tentative="1">
      <w:start w:val="1"/>
      <w:numFmt w:val="bullet"/>
      <w:lvlText w:val="•"/>
      <w:lvlJc w:val="left"/>
      <w:pPr>
        <w:tabs>
          <w:tab w:val="num" w:pos="2880"/>
        </w:tabs>
        <w:ind w:left="2880" w:hanging="360"/>
      </w:pPr>
      <w:rPr>
        <w:rFonts w:ascii="Arial" w:hAnsi="Arial" w:hint="default"/>
      </w:rPr>
    </w:lvl>
    <w:lvl w:ilvl="4" w:tplc="06369B0A" w:tentative="1">
      <w:start w:val="1"/>
      <w:numFmt w:val="bullet"/>
      <w:lvlText w:val="•"/>
      <w:lvlJc w:val="left"/>
      <w:pPr>
        <w:tabs>
          <w:tab w:val="num" w:pos="3600"/>
        </w:tabs>
        <w:ind w:left="3600" w:hanging="360"/>
      </w:pPr>
      <w:rPr>
        <w:rFonts w:ascii="Arial" w:hAnsi="Arial" w:hint="default"/>
      </w:rPr>
    </w:lvl>
    <w:lvl w:ilvl="5" w:tplc="6B60BE10" w:tentative="1">
      <w:start w:val="1"/>
      <w:numFmt w:val="bullet"/>
      <w:lvlText w:val="•"/>
      <w:lvlJc w:val="left"/>
      <w:pPr>
        <w:tabs>
          <w:tab w:val="num" w:pos="4320"/>
        </w:tabs>
        <w:ind w:left="4320" w:hanging="360"/>
      </w:pPr>
      <w:rPr>
        <w:rFonts w:ascii="Arial" w:hAnsi="Arial" w:hint="default"/>
      </w:rPr>
    </w:lvl>
    <w:lvl w:ilvl="6" w:tplc="01C88FC4" w:tentative="1">
      <w:start w:val="1"/>
      <w:numFmt w:val="bullet"/>
      <w:lvlText w:val="•"/>
      <w:lvlJc w:val="left"/>
      <w:pPr>
        <w:tabs>
          <w:tab w:val="num" w:pos="5040"/>
        </w:tabs>
        <w:ind w:left="5040" w:hanging="360"/>
      </w:pPr>
      <w:rPr>
        <w:rFonts w:ascii="Arial" w:hAnsi="Arial" w:hint="default"/>
      </w:rPr>
    </w:lvl>
    <w:lvl w:ilvl="7" w:tplc="D1E03C6E" w:tentative="1">
      <w:start w:val="1"/>
      <w:numFmt w:val="bullet"/>
      <w:lvlText w:val="•"/>
      <w:lvlJc w:val="left"/>
      <w:pPr>
        <w:tabs>
          <w:tab w:val="num" w:pos="5760"/>
        </w:tabs>
        <w:ind w:left="5760" w:hanging="360"/>
      </w:pPr>
      <w:rPr>
        <w:rFonts w:ascii="Arial" w:hAnsi="Arial" w:hint="default"/>
      </w:rPr>
    </w:lvl>
    <w:lvl w:ilvl="8" w:tplc="B99E822E"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5CF31316"/>
    <w:multiLevelType w:val="hybridMultilevel"/>
    <w:tmpl w:val="AB2A1618"/>
    <w:lvl w:ilvl="0" w:tplc="FD7E524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44090D"/>
    <w:multiLevelType w:val="hybridMultilevel"/>
    <w:tmpl w:val="D4903BD0"/>
    <w:lvl w:ilvl="0" w:tplc="FD7E524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1803304"/>
    <w:multiLevelType w:val="hybridMultilevel"/>
    <w:tmpl w:val="B6D21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3F44E92"/>
    <w:multiLevelType w:val="hybridMultilevel"/>
    <w:tmpl w:val="DB0E3642"/>
    <w:lvl w:ilvl="0" w:tplc="FD7E524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4821837"/>
    <w:multiLevelType w:val="hybridMultilevel"/>
    <w:tmpl w:val="4564A2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4FD130F"/>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6261A9A"/>
    <w:multiLevelType w:val="hybridMultilevel"/>
    <w:tmpl w:val="9B0A4892"/>
    <w:lvl w:ilvl="0" w:tplc="08090001">
      <w:start w:val="1"/>
      <w:numFmt w:val="bullet"/>
      <w:lvlText w:val=""/>
      <w:lvlJc w:val="left"/>
      <w:pPr>
        <w:ind w:left="720" w:hanging="360"/>
      </w:pPr>
      <w:rPr>
        <w:rFonts w:ascii="Symbol" w:hAnsi="Symbol" w:hint="default"/>
      </w:rPr>
    </w:lvl>
    <w:lvl w:ilvl="1" w:tplc="6DC6BDE2">
      <w:numFmt w:val="bullet"/>
      <w:lvlText w:val="•"/>
      <w:lvlJc w:val="left"/>
      <w:pPr>
        <w:ind w:left="1440" w:hanging="360"/>
      </w:pPr>
      <w:rPr>
        <w:rFonts w:ascii="Calibri" w:eastAsiaTheme="minorHAnsi" w:hAnsi="Calibri" w:cs="Calibri"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9622E81"/>
    <w:multiLevelType w:val="hybridMultilevel"/>
    <w:tmpl w:val="89261D94"/>
    <w:lvl w:ilvl="0" w:tplc="2F4CFE54">
      <w:start w:val="1"/>
      <w:numFmt w:val="bullet"/>
      <w:lvlText w:val="•"/>
      <w:lvlJc w:val="left"/>
      <w:pPr>
        <w:tabs>
          <w:tab w:val="num" w:pos="2202"/>
        </w:tabs>
        <w:ind w:left="2202" w:hanging="360"/>
      </w:pPr>
      <w:rPr>
        <w:rFonts w:ascii="Times New Roman" w:hAnsi="Times New Roman" w:hint="default"/>
      </w:rPr>
    </w:lvl>
    <w:lvl w:ilvl="1" w:tplc="86BC38E0" w:tentative="1">
      <w:start w:val="1"/>
      <w:numFmt w:val="bullet"/>
      <w:lvlText w:val="•"/>
      <w:lvlJc w:val="left"/>
      <w:pPr>
        <w:tabs>
          <w:tab w:val="num" w:pos="2922"/>
        </w:tabs>
        <w:ind w:left="2922" w:hanging="360"/>
      </w:pPr>
      <w:rPr>
        <w:rFonts w:ascii="Times New Roman" w:hAnsi="Times New Roman" w:hint="default"/>
      </w:rPr>
    </w:lvl>
    <w:lvl w:ilvl="2" w:tplc="6168689E" w:tentative="1">
      <w:start w:val="1"/>
      <w:numFmt w:val="bullet"/>
      <w:lvlText w:val="•"/>
      <w:lvlJc w:val="left"/>
      <w:pPr>
        <w:tabs>
          <w:tab w:val="num" w:pos="3642"/>
        </w:tabs>
        <w:ind w:left="3642" w:hanging="360"/>
      </w:pPr>
      <w:rPr>
        <w:rFonts w:ascii="Times New Roman" w:hAnsi="Times New Roman" w:hint="default"/>
      </w:rPr>
    </w:lvl>
    <w:lvl w:ilvl="3" w:tplc="F14A2294" w:tentative="1">
      <w:start w:val="1"/>
      <w:numFmt w:val="bullet"/>
      <w:lvlText w:val="•"/>
      <w:lvlJc w:val="left"/>
      <w:pPr>
        <w:tabs>
          <w:tab w:val="num" w:pos="4362"/>
        </w:tabs>
        <w:ind w:left="4362" w:hanging="360"/>
      </w:pPr>
      <w:rPr>
        <w:rFonts w:ascii="Times New Roman" w:hAnsi="Times New Roman" w:hint="default"/>
      </w:rPr>
    </w:lvl>
    <w:lvl w:ilvl="4" w:tplc="E72E8AEE" w:tentative="1">
      <w:start w:val="1"/>
      <w:numFmt w:val="bullet"/>
      <w:lvlText w:val="•"/>
      <w:lvlJc w:val="left"/>
      <w:pPr>
        <w:tabs>
          <w:tab w:val="num" w:pos="5082"/>
        </w:tabs>
        <w:ind w:left="5082" w:hanging="360"/>
      </w:pPr>
      <w:rPr>
        <w:rFonts w:ascii="Times New Roman" w:hAnsi="Times New Roman" w:hint="default"/>
      </w:rPr>
    </w:lvl>
    <w:lvl w:ilvl="5" w:tplc="5380C008" w:tentative="1">
      <w:start w:val="1"/>
      <w:numFmt w:val="bullet"/>
      <w:lvlText w:val="•"/>
      <w:lvlJc w:val="left"/>
      <w:pPr>
        <w:tabs>
          <w:tab w:val="num" w:pos="5802"/>
        </w:tabs>
        <w:ind w:left="5802" w:hanging="360"/>
      </w:pPr>
      <w:rPr>
        <w:rFonts w:ascii="Times New Roman" w:hAnsi="Times New Roman" w:hint="default"/>
      </w:rPr>
    </w:lvl>
    <w:lvl w:ilvl="6" w:tplc="7F1263A6" w:tentative="1">
      <w:start w:val="1"/>
      <w:numFmt w:val="bullet"/>
      <w:lvlText w:val="•"/>
      <w:lvlJc w:val="left"/>
      <w:pPr>
        <w:tabs>
          <w:tab w:val="num" w:pos="6522"/>
        </w:tabs>
        <w:ind w:left="6522" w:hanging="360"/>
      </w:pPr>
      <w:rPr>
        <w:rFonts w:ascii="Times New Roman" w:hAnsi="Times New Roman" w:hint="default"/>
      </w:rPr>
    </w:lvl>
    <w:lvl w:ilvl="7" w:tplc="4C34FBF4" w:tentative="1">
      <w:start w:val="1"/>
      <w:numFmt w:val="bullet"/>
      <w:lvlText w:val="•"/>
      <w:lvlJc w:val="left"/>
      <w:pPr>
        <w:tabs>
          <w:tab w:val="num" w:pos="7242"/>
        </w:tabs>
        <w:ind w:left="7242" w:hanging="360"/>
      </w:pPr>
      <w:rPr>
        <w:rFonts w:ascii="Times New Roman" w:hAnsi="Times New Roman" w:hint="default"/>
      </w:rPr>
    </w:lvl>
    <w:lvl w:ilvl="8" w:tplc="63286944" w:tentative="1">
      <w:start w:val="1"/>
      <w:numFmt w:val="bullet"/>
      <w:lvlText w:val="•"/>
      <w:lvlJc w:val="left"/>
      <w:pPr>
        <w:tabs>
          <w:tab w:val="num" w:pos="7962"/>
        </w:tabs>
        <w:ind w:left="7962" w:hanging="360"/>
      </w:pPr>
      <w:rPr>
        <w:rFonts w:ascii="Times New Roman" w:hAnsi="Times New Roman" w:hint="default"/>
      </w:rPr>
    </w:lvl>
  </w:abstractNum>
  <w:abstractNum w:abstractNumId="63" w15:restartNumberingAfterBreak="0">
    <w:nsid w:val="69BB7784"/>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B380896"/>
    <w:multiLevelType w:val="hybridMultilevel"/>
    <w:tmpl w:val="4BE4B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B8060E0"/>
    <w:multiLevelType w:val="hybridMultilevel"/>
    <w:tmpl w:val="EC787930"/>
    <w:lvl w:ilvl="0" w:tplc="FD7E524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BAE3C87"/>
    <w:multiLevelType w:val="hybridMultilevel"/>
    <w:tmpl w:val="A0404A04"/>
    <w:lvl w:ilvl="0" w:tplc="FE1E89B0">
      <w:start w:val="1"/>
      <w:numFmt w:val="bullet"/>
      <w:lvlText w:val="·"/>
      <w:lvlJc w:val="left"/>
      <w:pPr>
        <w:ind w:left="720" w:hanging="360"/>
      </w:pPr>
      <w:rPr>
        <w:rFonts w:ascii="Symbol" w:hAnsi="Symbol" w:hint="default"/>
      </w:rPr>
    </w:lvl>
    <w:lvl w:ilvl="1" w:tplc="BCC20E48">
      <w:start w:val="1"/>
      <w:numFmt w:val="bullet"/>
      <w:lvlText w:val="o"/>
      <w:lvlJc w:val="left"/>
      <w:pPr>
        <w:ind w:left="1440" w:hanging="360"/>
      </w:pPr>
      <w:rPr>
        <w:rFonts w:ascii="Courier New" w:hAnsi="Courier New" w:hint="default"/>
      </w:rPr>
    </w:lvl>
    <w:lvl w:ilvl="2" w:tplc="3314D230">
      <w:start w:val="1"/>
      <w:numFmt w:val="bullet"/>
      <w:lvlText w:val=""/>
      <w:lvlJc w:val="left"/>
      <w:pPr>
        <w:ind w:left="2160" w:hanging="360"/>
      </w:pPr>
      <w:rPr>
        <w:rFonts w:ascii="Wingdings" w:hAnsi="Wingdings" w:hint="default"/>
      </w:rPr>
    </w:lvl>
    <w:lvl w:ilvl="3" w:tplc="F8825DE0">
      <w:start w:val="1"/>
      <w:numFmt w:val="bullet"/>
      <w:lvlText w:val=""/>
      <w:lvlJc w:val="left"/>
      <w:pPr>
        <w:ind w:left="2880" w:hanging="360"/>
      </w:pPr>
      <w:rPr>
        <w:rFonts w:ascii="Symbol" w:hAnsi="Symbol" w:hint="default"/>
      </w:rPr>
    </w:lvl>
    <w:lvl w:ilvl="4" w:tplc="E34EADF4">
      <w:start w:val="1"/>
      <w:numFmt w:val="bullet"/>
      <w:lvlText w:val="o"/>
      <w:lvlJc w:val="left"/>
      <w:pPr>
        <w:ind w:left="3600" w:hanging="360"/>
      </w:pPr>
      <w:rPr>
        <w:rFonts w:ascii="Courier New" w:hAnsi="Courier New" w:hint="default"/>
      </w:rPr>
    </w:lvl>
    <w:lvl w:ilvl="5" w:tplc="036A4D6A">
      <w:start w:val="1"/>
      <w:numFmt w:val="bullet"/>
      <w:lvlText w:val=""/>
      <w:lvlJc w:val="left"/>
      <w:pPr>
        <w:ind w:left="4320" w:hanging="360"/>
      </w:pPr>
      <w:rPr>
        <w:rFonts w:ascii="Wingdings" w:hAnsi="Wingdings" w:hint="default"/>
      </w:rPr>
    </w:lvl>
    <w:lvl w:ilvl="6" w:tplc="46DCB83C">
      <w:start w:val="1"/>
      <w:numFmt w:val="bullet"/>
      <w:lvlText w:val=""/>
      <w:lvlJc w:val="left"/>
      <w:pPr>
        <w:ind w:left="5040" w:hanging="360"/>
      </w:pPr>
      <w:rPr>
        <w:rFonts w:ascii="Symbol" w:hAnsi="Symbol" w:hint="default"/>
      </w:rPr>
    </w:lvl>
    <w:lvl w:ilvl="7" w:tplc="79E81B0A">
      <w:start w:val="1"/>
      <w:numFmt w:val="bullet"/>
      <w:lvlText w:val="o"/>
      <w:lvlJc w:val="left"/>
      <w:pPr>
        <w:ind w:left="5760" w:hanging="360"/>
      </w:pPr>
      <w:rPr>
        <w:rFonts w:ascii="Courier New" w:hAnsi="Courier New" w:hint="default"/>
      </w:rPr>
    </w:lvl>
    <w:lvl w:ilvl="8" w:tplc="AC4A4496">
      <w:start w:val="1"/>
      <w:numFmt w:val="bullet"/>
      <w:lvlText w:val=""/>
      <w:lvlJc w:val="left"/>
      <w:pPr>
        <w:ind w:left="6480" w:hanging="360"/>
      </w:pPr>
      <w:rPr>
        <w:rFonts w:ascii="Wingdings" w:hAnsi="Wingdings" w:hint="default"/>
      </w:rPr>
    </w:lvl>
  </w:abstractNum>
  <w:abstractNum w:abstractNumId="67" w15:restartNumberingAfterBreak="0">
    <w:nsid w:val="6FEC0F03"/>
    <w:multiLevelType w:val="hybridMultilevel"/>
    <w:tmpl w:val="309AC8C0"/>
    <w:lvl w:ilvl="0" w:tplc="FD7E5244">
      <w:start w:val="1"/>
      <w:numFmt w:val="bullet"/>
      <w:lvlText w:val="•"/>
      <w:lvlJc w:val="left"/>
      <w:pPr>
        <w:ind w:left="360" w:hanging="360"/>
      </w:pPr>
      <w:rPr>
        <w:rFonts w:ascii="Arial" w:hAnsi="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2BB391F"/>
    <w:multiLevelType w:val="hybridMultilevel"/>
    <w:tmpl w:val="1DFA7752"/>
    <w:lvl w:ilvl="0" w:tplc="6D2A47F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6A43603"/>
    <w:multiLevelType w:val="multilevel"/>
    <w:tmpl w:val="20A4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76E15C2"/>
    <w:multiLevelType w:val="hybridMultilevel"/>
    <w:tmpl w:val="E188DB9C"/>
    <w:lvl w:ilvl="0" w:tplc="AA40C6F0">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77D36AC"/>
    <w:multiLevelType w:val="hybridMultilevel"/>
    <w:tmpl w:val="1D8E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8646B7D"/>
    <w:multiLevelType w:val="hybridMultilevel"/>
    <w:tmpl w:val="1EB67D5A"/>
    <w:lvl w:ilvl="0" w:tplc="FD7E524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8F11223"/>
    <w:multiLevelType w:val="hybridMultilevel"/>
    <w:tmpl w:val="0272368C"/>
    <w:lvl w:ilvl="0" w:tplc="FD7E524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962F756"/>
    <w:multiLevelType w:val="hybridMultilevel"/>
    <w:tmpl w:val="BC26750C"/>
    <w:lvl w:ilvl="0" w:tplc="B3A447F8">
      <w:start w:val="1"/>
      <w:numFmt w:val="bullet"/>
      <w:lvlText w:val="·"/>
      <w:lvlJc w:val="left"/>
      <w:pPr>
        <w:ind w:left="720" w:hanging="360"/>
      </w:pPr>
      <w:rPr>
        <w:rFonts w:ascii="Symbol" w:hAnsi="Symbol" w:hint="default"/>
      </w:rPr>
    </w:lvl>
    <w:lvl w:ilvl="1" w:tplc="887EEC8A">
      <w:start w:val="1"/>
      <w:numFmt w:val="bullet"/>
      <w:lvlText w:val="o"/>
      <w:lvlJc w:val="left"/>
      <w:pPr>
        <w:ind w:left="1440" w:hanging="360"/>
      </w:pPr>
      <w:rPr>
        <w:rFonts w:ascii="Courier New" w:hAnsi="Courier New" w:hint="default"/>
      </w:rPr>
    </w:lvl>
    <w:lvl w:ilvl="2" w:tplc="199E3CA8">
      <w:start w:val="1"/>
      <w:numFmt w:val="bullet"/>
      <w:lvlText w:val=""/>
      <w:lvlJc w:val="left"/>
      <w:pPr>
        <w:ind w:left="2160" w:hanging="360"/>
      </w:pPr>
      <w:rPr>
        <w:rFonts w:ascii="Wingdings" w:hAnsi="Wingdings" w:hint="default"/>
      </w:rPr>
    </w:lvl>
    <w:lvl w:ilvl="3" w:tplc="456E11EE">
      <w:start w:val="1"/>
      <w:numFmt w:val="bullet"/>
      <w:lvlText w:val=""/>
      <w:lvlJc w:val="left"/>
      <w:pPr>
        <w:ind w:left="2880" w:hanging="360"/>
      </w:pPr>
      <w:rPr>
        <w:rFonts w:ascii="Symbol" w:hAnsi="Symbol" w:hint="default"/>
      </w:rPr>
    </w:lvl>
    <w:lvl w:ilvl="4" w:tplc="583459BA">
      <w:start w:val="1"/>
      <w:numFmt w:val="bullet"/>
      <w:lvlText w:val="o"/>
      <w:lvlJc w:val="left"/>
      <w:pPr>
        <w:ind w:left="3600" w:hanging="360"/>
      </w:pPr>
      <w:rPr>
        <w:rFonts w:ascii="Courier New" w:hAnsi="Courier New" w:hint="default"/>
      </w:rPr>
    </w:lvl>
    <w:lvl w:ilvl="5" w:tplc="C31473F0">
      <w:start w:val="1"/>
      <w:numFmt w:val="bullet"/>
      <w:lvlText w:val=""/>
      <w:lvlJc w:val="left"/>
      <w:pPr>
        <w:ind w:left="4320" w:hanging="360"/>
      </w:pPr>
      <w:rPr>
        <w:rFonts w:ascii="Wingdings" w:hAnsi="Wingdings" w:hint="default"/>
      </w:rPr>
    </w:lvl>
    <w:lvl w:ilvl="6" w:tplc="1E18FA0C">
      <w:start w:val="1"/>
      <w:numFmt w:val="bullet"/>
      <w:lvlText w:val=""/>
      <w:lvlJc w:val="left"/>
      <w:pPr>
        <w:ind w:left="5040" w:hanging="360"/>
      </w:pPr>
      <w:rPr>
        <w:rFonts w:ascii="Symbol" w:hAnsi="Symbol" w:hint="default"/>
      </w:rPr>
    </w:lvl>
    <w:lvl w:ilvl="7" w:tplc="5178FF0E">
      <w:start w:val="1"/>
      <w:numFmt w:val="bullet"/>
      <w:lvlText w:val="o"/>
      <w:lvlJc w:val="left"/>
      <w:pPr>
        <w:ind w:left="5760" w:hanging="360"/>
      </w:pPr>
      <w:rPr>
        <w:rFonts w:ascii="Courier New" w:hAnsi="Courier New" w:hint="default"/>
      </w:rPr>
    </w:lvl>
    <w:lvl w:ilvl="8" w:tplc="85742C46">
      <w:start w:val="1"/>
      <w:numFmt w:val="bullet"/>
      <w:lvlText w:val=""/>
      <w:lvlJc w:val="left"/>
      <w:pPr>
        <w:ind w:left="6480" w:hanging="360"/>
      </w:pPr>
      <w:rPr>
        <w:rFonts w:ascii="Wingdings" w:hAnsi="Wingdings" w:hint="default"/>
      </w:rPr>
    </w:lvl>
  </w:abstractNum>
  <w:abstractNum w:abstractNumId="75" w15:restartNumberingAfterBreak="0">
    <w:nsid w:val="79FD42CA"/>
    <w:multiLevelType w:val="hybridMultilevel"/>
    <w:tmpl w:val="DE68BF9A"/>
    <w:lvl w:ilvl="0" w:tplc="FD7E524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A70785C"/>
    <w:multiLevelType w:val="hybridMultilevel"/>
    <w:tmpl w:val="825EE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E711244"/>
    <w:multiLevelType w:val="hybridMultilevel"/>
    <w:tmpl w:val="E23A5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8600354">
    <w:abstractNumId w:val="47"/>
  </w:num>
  <w:num w:numId="2" w16cid:durableId="1172526582">
    <w:abstractNumId w:val="31"/>
  </w:num>
  <w:num w:numId="3" w16cid:durableId="1806696660">
    <w:abstractNumId w:val="42"/>
  </w:num>
  <w:num w:numId="4" w16cid:durableId="1971158859">
    <w:abstractNumId w:val="74"/>
  </w:num>
  <w:num w:numId="5" w16cid:durableId="1483082822">
    <w:abstractNumId w:val="12"/>
  </w:num>
  <w:num w:numId="6" w16cid:durableId="668599227">
    <w:abstractNumId w:val="44"/>
  </w:num>
  <w:num w:numId="7" w16cid:durableId="388649692">
    <w:abstractNumId w:val="37"/>
  </w:num>
  <w:num w:numId="8" w16cid:durableId="1879392447">
    <w:abstractNumId w:val="39"/>
  </w:num>
  <w:num w:numId="9" w16cid:durableId="1723750174">
    <w:abstractNumId w:val="20"/>
  </w:num>
  <w:num w:numId="10" w16cid:durableId="1222253335">
    <w:abstractNumId w:val="9"/>
  </w:num>
  <w:num w:numId="11" w16cid:durableId="718017274">
    <w:abstractNumId w:val="2"/>
  </w:num>
  <w:num w:numId="12" w16cid:durableId="1918200046">
    <w:abstractNumId w:val="46"/>
  </w:num>
  <w:num w:numId="13" w16cid:durableId="2121416263">
    <w:abstractNumId w:val="53"/>
  </w:num>
  <w:num w:numId="14" w16cid:durableId="1387417021">
    <w:abstractNumId w:val="27"/>
  </w:num>
  <w:num w:numId="15" w16cid:durableId="629672491">
    <w:abstractNumId w:val="32"/>
  </w:num>
  <w:num w:numId="16" w16cid:durableId="295063326">
    <w:abstractNumId w:val="11"/>
  </w:num>
  <w:num w:numId="17" w16cid:durableId="1537235393">
    <w:abstractNumId w:val="66"/>
  </w:num>
  <w:num w:numId="18" w16cid:durableId="685130879">
    <w:abstractNumId w:val="10"/>
  </w:num>
  <w:num w:numId="19" w16cid:durableId="279455607">
    <w:abstractNumId w:val="14"/>
  </w:num>
  <w:num w:numId="20" w16cid:durableId="1151142943">
    <w:abstractNumId w:val="22"/>
  </w:num>
  <w:num w:numId="21" w16cid:durableId="587813216">
    <w:abstractNumId w:val="17"/>
  </w:num>
  <w:num w:numId="22" w16cid:durableId="266039321">
    <w:abstractNumId w:val="19"/>
  </w:num>
  <w:num w:numId="23" w16cid:durableId="1174689524">
    <w:abstractNumId w:val="71"/>
  </w:num>
  <w:num w:numId="24" w16cid:durableId="58984544">
    <w:abstractNumId w:val="64"/>
  </w:num>
  <w:num w:numId="25" w16cid:durableId="1759790086">
    <w:abstractNumId w:val="62"/>
  </w:num>
  <w:num w:numId="26" w16cid:durableId="1331788802">
    <w:abstractNumId w:val="48"/>
  </w:num>
  <w:num w:numId="27" w16cid:durableId="1343894159">
    <w:abstractNumId w:val="38"/>
  </w:num>
  <w:num w:numId="28" w16cid:durableId="1198933814">
    <w:abstractNumId w:val="13"/>
  </w:num>
  <w:num w:numId="29" w16cid:durableId="634986272">
    <w:abstractNumId w:val="15"/>
  </w:num>
  <w:num w:numId="30" w16cid:durableId="975062945">
    <w:abstractNumId w:val="26"/>
  </w:num>
  <w:num w:numId="31" w16cid:durableId="2142066829">
    <w:abstractNumId w:val="61"/>
  </w:num>
  <w:num w:numId="32" w16cid:durableId="1269309807">
    <w:abstractNumId w:val="59"/>
  </w:num>
  <w:num w:numId="33" w16cid:durableId="578179846">
    <w:abstractNumId w:val="45"/>
  </w:num>
  <w:num w:numId="34" w16cid:durableId="745303017">
    <w:abstractNumId w:val="8"/>
  </w:num>
  <w:num w:numId="35" w16cid:durableId="1552963354">
    <w:abstractNumId w:val="33"/>
  </w:num>
  <w:num w:numId="36" w16cid:durableId="760183000">
    <w:abstractNumId w:val="29"/>
  </w:num>
  <w:num w:numId="37" w16cid:durableId="440345046">
    <w:abstractNumId w:val="5"/>
  </w:num>
  <w:num w:numId="38" w16cid:durableId="1920745940">
    <w:abstractNumId w:val="6"/>
  </w:num>
  <w:num w:numId="39" w16cid:durableId="650059036">
    <w:abstractNumId w:val="73"/>
  </w:num>
  <w:num w:numId="40" w16cid:durableId="1085539734">
    <w:abstractNumId w:val="50"/>
  </w:num>
  <w:num w:numId="41" w16cid:durableId="143085757">
    <w:abstractNumId w:val="30"/>
  </w:num>
  <w:num w:numId="42" w16cid:durableId="644119807">
    <w:abstractNumId w:val="21"/>
  </w:num>
  <w:num w:numId="43" w16cid:durableId="966620006">
    <w:abstractNumId w:val="67"/>
  </w:num>
  <w:num w:numId="44" w16cid:durableId="1792091194">
    <w:abstractNumId w:val="4"/>
  </w:num>
  <w:num w:numId="45" w16cid:durableId="1207794879">
    <w:abstractNumId w:val="76"/>
  </w:num>
  <w:num w:numId="46" w16cid:durableId="1604458761">
    <w:abstractNumId w:val="28"/>
  </w:num>
  <w:num w:numId="47" w16cid:durableId="1538392983">
    <w:abstractNumId w:val="72"/>
  </w:num>
  <w:num w:numId="48" w16cid:durableId="112528283">
    <w:abstractNumId w:val="58"/>
  </w:num>
  <w:num w:numId="49" w16cid:durableId="48386576">
    <w:abstractNumId w:val="65"/>
  </w:num>
  <w:num w:numId="50" w16cid:durableId="1949702243">
    <w:abstractNumId w:val="36"/>
  </w:num>
  <w:num w:numId="51" w16cid:durableId="11539088">
    <w:abstractNumId w:val="55"/>
  </w:num>
  <w:num w:numId="52" w16cid:durableId="2068992781">
    <w:abstractNumId w:val="56"/>
  </w:num>
  <w:num w:numId="53" w16cid:durableId="795490341">
    <w:abstractNumId w:val="52"/>
  </w:num>
  <w:num w:numId="54" w16cid:durableId="1262765733">
    <w:abstractNumId w:val="69"/>
  </w:num>
  <w:num w:numId="55" w16cid:durableId="1214198365">
    <w:abstractNumId w:val="57"/>
  </w:num>
  <w:num w:numId="56" w16cid:durableId="1565339137">
    <w:abstractNumId w:val="18"/>
  </w:num>
  <w:num w:numId="57" w16cid:durableId="426386205">
    <w:abstractNumId w:val="40"/>
  </w:num>
  <w:num w:numId="58" w16cid:durableId="1584071646">
    <w:abstractNumId w:val="77"/>
  </w:num>
  <w:num w:numId="59" w16cid:durableId="1943800077">
    <w:abstractNumId w:val="75"/>
  </w:num>
  <w:num w:numId="60" w16cid:durableId="630012051">
    <w:abstractNumId w:val="3"/>
  </w:num>
  <w:num w:numId="61" w16cid:durableId="1455101927">
    <w:abstractNumId w:val="23"/>
  </w:num>
  <w:num w:numId="62" w16cid:durableId="553975937">
    <w:abstractNumId w:val="0"/>
  </w:num>
  <w:num w:numId="63" w16cid:durableId="994189006">
    <w:abstractNumId w:val="63"/>
  </w:num>
  <w:num w:numId="64" w16cid:durableId="282544190">
    <w:abstractNumId w:val="25"/>
  </w:num>
  <w:num w:numId="65" w16cid:durableId="24137517">
    <w:abstractNumId w:val="24"/>
  </w:num>
  <w:num w:numId="66" w16cid:durableId="392890491">
    <w:abstractNumId w:val="7"/>
  </w:num>
  <w:num w:numId="67" w16cid:durableId="1952931354">
    <w:abstractNumId w:val="60"/>
  </w:num>
  <w:num w:numId="68" w16cid:durableId="1681808573">
    <w:abstractNumId w:val="49"/>
  </w:num>
  <w:num w:numId="69" w16cid:durableId="1150515901">
    <w:abstractNumId w:val="41"/>
  </w:num>
  <w:num w:numId="70" w16cid:durableId="1520581411">
    <w:abstractNumId w:val="68"/>
  </w:num>
  <w:num w:numId="71" w16cid:durableId="1519274349">
    <w:abstractNumId w:val="16"/>
  </w:num>
  <w:num w:numId="72" w16cid:durableId="1908109239">
    <w:abstractNumId w:val="34"/>
  </w:num>
  <w:num w:numId="73" w16cid:durableId="1683556180">
    <w:abstractNumId w:val="43"/>
  </w:num>
  <w:num w:numId="74" w16cid:durableId="580724496">
    <w:abstractNumId w:val="35"/>
  </w:num>
  <w:num w:numId="75" w16cid:durableId="1337729398">
    <w:abstractNumId w:val="54"/>
  </w:num>
  <w:num w:numId="76" w16cid:durableId="718624349">
    <w:abstractNumId w:val="70"/>
  </w:num>
  <w:num w:numId="77" w16cid:durableId="1991707478">
    <w:abstractNumId w:val="1"/>
  </w:num>
  <w:num w:numId="78" w16cid:durableId="642738261">
    <w:abstractNumId w:val="5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E5"/>
    <w:rsid w:val="0000338E"/>
    <w:rsid w:val="00005BC6"/>
    <w:rsid w:val="00005CAF"/>
    <w:rsid w:val="000070F3"/>
    <w:rsid w:val="000072E9"/>
    <w:rsid w:val="000107FB"/>
    <w:rsid w:val="00012F83"/>
    <w:rsid w:val="00013300"/>
    <w:rsid w:val="00014429"/>
    <w:rsid w:val="000145AB"/>
    <w:rsid w:val="00016D52"/>
    <w:rsid w:val="0001708F"/>
    <w:rsid w:val="00020038"/>
    <w:rsid w:val="000225AA"/>
    <w:rsid w:val="0002367C"/>
    <w:rsid w:val="00024D71"/>
    <w:rsid w:val="00025B99"/>
    <w:rsid w:val="00034562"/>
    <w:rsid w:val="000360B8"/>
    <w:rsid w:val="000419AE"/>
    <w:rsid w:val="00042AE7"/>
    <w:rsid w:val="00042C51"/>
    <w:rsid w:val="000438B6"/>
    <w:rsid w:val="00044333"/>
    <w:rsid w:val="00054547"/>
    <w:rsid w:val="00054DB4"/>
    <w:rsid w:val="00060548"/>
    <w:rsid w:val="00061F4D"/>
    <w:rsid w:val="000620B4"/>
    <w:rsid w:val="00062AC9"/>
    <w:rsid w:val="00065315"/>
    <w:rsid w:val="00065F31"/>
    <w:rsid w:val="0006717A"/>
    <w:rsid w:val="000671F1"/>
    <w:rsid w:val="00067705"/>
    <w:rsid w:val="000704B9"/>
    <w:rsid w:val="000720E0"/>
    <w:rsid w:val="000753EB"/>
    <w:rsid w:val="00075E8E"/>
    <w:rsid w:val="00083B0B"/>
    <w:rsid w:val="0008492A"/>
    <w:rsid w:val="000859EE"/>
    <w:rsid w:val="00093572"/>
    <w:rsid w:val="000936C9"/>
    <w:rsid w:val="000940A6"/>
    <w:rsid w:val="00094C97"/>
    <w:rsid w:val="00096BE6"/>
    <w:rsid w:val="00097886"/>
    <w:rsid w:val="000A0401"/>
    <w:rsid w:val="000A07A1"/>
    <w:rsid w:val="000A27C9"/>
    <w:rsid w:val="000A2CA2"/>
    <w:rsid w:val="000A32FA"/>
    <w:rsid w:val="000A37C6"/>
    <w:rsid w:val="000A4508"/>
    <w:rsid w:val="000B0596"/>
    <w:rsid w:val="000B11BD"/>
    <w:rsid w:val="000B3AD3"/>
    <w:rsid w:val="000B3DE9"/>
    <w:rsid w:val="000B3F43"/>
    <w:rsid w:val="000B7E69"/>
    <w:rsid w:val="000C2736"/>
    <w:rsid w:val="000C3D8E"/>
    <w:rsid w:val="000C4219"/>
    <w:rsid w:val="000C5973"/>
    <w:rsid w:val="000C5A40"/>
    <w:rsid w:val="000D0955"/>
    <w:rsid w:val="000D165D"/>
    <w:rsid w:val="000D2394"/>
    <w:rsid w:val="000D4118"/>
    <w:rsid w:val="000D6DDF"/>
    <w:rsid w:val="000D7E56"/>
    <w:rsid w:val="000E161B"/>
    <w:rsid w:val="000E3C98"/>
    <w:rsid w:val="000E50B5"/>
    <w:rsid w:val="000F4283"/>
    <w:rsid w:val="000F5322"/>
    <w:rsid w:val="000F6002"/>
    <w:rsid w:val="000F6DC5"/>
    <w:rsid w:val="000F6E2D"/>
    <w:rsid w:val="00100095"/>
    <w:rsid w:val="00101572"/>
    <w:rsid w:val="00101C60"/>
    <w:rsid w:val="00102185"/>
    <w:rsid w:val="00103ABD"/>
    <w:rsid w:val="00105404"/>
    <w:rsid w:val="00106656"/>
    <w:rsid w:val="00110404"/>
    <w:rsid w:val="0011153C"/>
    <w:rsid w:val="00111839"/>
    <w:rsid w:val="00111F21"/>
    <w:rsid w:val="0011263A"/>
    <w:rsid w:val="00116A45"/>
    <w:rsid w:val="0012141E"/>
    <w:rsid w:val="00126CA2"/>
    <w:rsid w:val="00131BAE"/>
    <w:rsid w:val="0013225F"/>
    <w:rsid w:val="00132D74"/>
    <w:rsid w:val="00133ADD"/>
    <w:rsid w:val="00133EFF"/>
    <w:rsid w:val="001349EC"/>
    <w:rsid w:val="001369B4"/>
    <w:rsid w:val="00136C66"/>
    <w:rsid w:val="001373C3"/>
    <w:rsid w:val="00137721"/>
    <w:rsid w:val="00137FF2"/>
    <w:rsid w:val="001429F7"/>
    <w:rsid w:val="00142E3D"/>
    <w:rsid w:val="00146B9D"/>
    <w:rsid w:val="0014715E"/>
    <w:rsid w:val="00155C14"/>
    <w:rsid w:val="001577AE"/>
    <w:rsid w:val="0016351D"/>
    <w:rsid w:val="00165D3E"/>
    <w:rsid w:val="00167A1A"/>
    <w:rsid w:val="00167D36"/>
    <w:rsid w:val="001719A0"/>
    <w:rsid w:val="0017271F"/>
    <w:rsid w:val="001728EA"/>
    <w:rsid w:val="00174AA6"/>
    <w:rsid w:val="0017505A"/>
    <w:rsid w:val="001801F6"/>
    <w:rsid w:val="001806B8"/>
    <w:rsid w:val="00180E69"/>
    <w:rsid w:val="001831EA"/>
    <w:rsid w:val="00183434"/>
    <w:rsid w:val="00183A60"/>
    <w:rsid w:val="00186502"/>
    <w:rsid w:val="00190BB6"/>
    <w:rsid w:val="00190E8A"/>
    <w:rsid w:val="00191AA7"/>
    <w:rsid w:val="001948C7"/>
    <w:rsid w:val="001974E9"/>
    <w:rsid w:val="001A0701"/>
    <w:rsid w:val="001A1701"/>
    <w:rsid w:val="001A37F3"/>
    <w:rsid w:val="001A5192"/>
    <w:rsid w:val="001A53C7"/>
    <w:rsid w:val="001A615F"/>
    <w:rsid w:val="001B0989"/>
    <w:rsid w:val="001B0F18"/>
    <w:rsid w:val="001B3712"/>
    <w:rsid w:val="001B4895"/>
    <w:rsid w:val="001B6DB8"/>
    <w:rsid w:val="001C1401"/>
    <w:rsid w:val="001C2E61"/>
    <w:rsid w:val="001C5265"/>
    <w:rsid w:val="001C63AE"/>
    <w:rsid w:val="001C6C74"/>
    <w:rsid w:val="001D1DF7"/>
    <w:rsid w:val="001D33C6"/>
    <w:rsid w:val="001D4358"/>
    <w:rsid w:val="001D48DA"/>
    <w:rsid w:val="001D5DC0"/>
    <w:rsid w:val="001D5E9B"/>
    <w:rsid w:val="001E1A0A"/>
    <w:rsid w:val="001E21BE"/>
    <w:rsid w:val="001E300F"/>
    <w:rsid w:val="001E39DA"/>
    <w:rsid w:val="001E4C08"/>
    <w:rsid w:val="001E633E"/>
    <w:rsid w:val="001F0382"/>
    <w:rsid w:val="001F079A"/>
    <w:rsid w:val="001F1AD7"/>
    <w:rsid w:val="001F2E2E"/>
    <w:rsid w:val="001F3A4D"/>
    <w:rsid w:val="001F4586"/>
    <w:rsid w:val="001F7BD4"/>
    <w:rsid w:val="001F7F73"/>
    <w:rsid w:val="002003AA"/>
    <w:rsid w:val="00204697"/>
    <w:rsid w:val="00204CDB"/>
    <w:rsid w:val="00205D08"/>
    <w:rsid w:val="00205EB6"/>
    <w:rsid w:val="00206E02"/>
    <w:rsid w:val="002124B4"/>
    <w:rsid w:val="002151E1"/>
    <w:rsid w:val="002160D4"/>
    <w:rsid w:val="002161B8"/>
    <w:rsid w:val="00217528"/>
    <w:rsid w:val="0022055A"/>
    <w:rsid w:val="00220821"/>
    <w:rsid w:val="00220C4B"/>
    <w:rsid w:val="00222EC5"/>
    <w:rsid w:val="00223F84"/>
    <w:rsid w:val="00232B90"/>
    <w:rsid w:val="002355E1"/>
    <w:rsid w:val="00236839"/>
    <w:rsid w:val="00240007"/>
    <w:rsid w:val="0024224B"/>
    <w:rsid w:val="0024293D"/>
    <w:rsid w:val="00254976"/>
    <w:rsid w:val="00255369"/>
    <w:rsid w:val="00256EEC"/>
    <w:rsid w:val="00262F4B"/>
    <w:rsid w:val="002630A2"/>
    <w:rsid w:val="0026347C"/>
    <w:rsid w:val="00263DCC"/>
    <w:rsid w:val="0026409E"/>
    <w:rsid w:val="0026C3F8"/>
    <w:rsid w:val="002704FD"/>
    <w:rsid w:val="00271519"/>
    <w:rsid w:val="00273961"/>
    <w:rsid w:val="002743CB"/>
    <w:rsid w:val="00275E4D"/>
    <w:rsid w:val="00277B13"/>
    <w:rsid w:val="002808B0"/>
    <w:rsid w:val="00281F12"/>
    <w:rsid w:val="00281F47"/>
    <w:rsid w:val="002828DE"/>
    <w:rsid w:val="00282B85"/>
    <w:rsid w:val="00285427"/>
    <w:rsid w:val="00285E7A"/>
    <w:rsid w:val="00290745"/>
    <w:rsid w:val="00292119"/>
    <w:rsid w:val="0029488D"/>
    <w:rsid w:val="0029627B"/>
    <w:rsid w:val="002963C2"/>
    <w:rsid w:val="00296D44"/>
    <w:rsid w:val="002A102C"/>
    <w:rsid w:val="002A4202"/>
    <w:rsid w:val="002A515E"/>
    <w:rsid w:val="002B1A87"/>
    <w:rsid w:val="002B4358"/>
    <w:rsid w:val="002B4C83"/>
    <w:rsid w:val="002B6268"/>
    <w:rsid w:val="002B773A"/>
    <w:rsid w:val="002C06C1"/>
    <w:rsid w:val="002C0BB2"/>
    <w:rsid w:val="002C1BC2"/>
    <w:rsid w:val="002C351C"/>
    <w:rsid w:val="002C588B"/>
    <w:rsid w:val="002C6293"/>
    <w:rsid w:val="002C6927"/>
    <w:rsid w:val="002D2745"/>
    <w:rsid w:val="002D27F2"/>
    <w:rsid w:val="002D3647"/>
    <w:rsid w:val="002D4A1D"/>
    <w:rsid w:val="002D558D"/>
    <w:rsid w:val="002D7B76"/>
    <w:rsid w:val="002E134F"/>
    <w:rsid w:val="002E142D"/>
    <w:rsid w:val="002E4118"/>
    <w:rsid w:val="002E564A"/>
    <w:rsid w:val="002F036A"/>
    <w:rsid w:val="002F0878"/>
    <w:rsid w:val="002F13E5"/>
    <w:rsid w:val="002F2AD3"/>
    <w:rsid w:val="002F2C46"/>
    <w:rsid w:val="002F2F1E"/>
    <w:rsid w:val="002F4C4B"/>
    <w:rsid w:val="002F5919"/>
    <w:rsid w:val="002F5E75"/>
    <w:rsid w:val="002F674A"/>
    <w:rsid w:val="002F7A1F"/>
    <w:rsid w:val="002F7BD8"/>
    <w:rsid w:val="00301C5E"/>
    <w:rsid w:val="003047F9"/>
    <w:rsid w:val="00305477"/>
    <w:rsid w:val="003054AC"/>
    <w:rsid w:val="00305819"/>
    <w:rsid w:val="003072A5"/>
    <w:rsid w:val="00311514"/>
    <w:rsid w:val="00313FE9"/>
    <w:rsid w:val="00314F2D"/>
    <w:rsid w:val="00315105"/>
    <w:rsid w:val="00316125"/>
    <w:rsid w:val="00320CC3"/>
    <w:rsid w:val="00321F7E"/>
    <w:rsid w:val="00326054"/>
    <w:rsid w:val="00326483"/>
    <w:rsid w:val="00335B6B"/>
    <w:rsid w:val="00335D34"/>
    <w:rsid w:val="0033738A"/>
    <w:rsid w:val="00337FC6"/>
    <w:rsid w:val="00340642"/>
    <w:rsid w:val="00342130"/>
    <w:rsid w:val="00342EC2"/>
    <w:rsid w:val="0034332F"/>
    <w:rsid w:val="00343F64"/>
    <w:rsid w:val="003452E8"/>
    <w:rsid w:val="00346F6B"/>
    <w:rsid w:val="00347536"/>
    <w:rsid w:val="003502AA"/>
    <w:rsid w:val="0035246A"/>
    <w:rsid w:val="00354C13"/>
    <w:rsid w:val="00357E59"/>
    <w:rsid w:val="003626E5"/>
    <w:rsid w:val="00363654"/>
    <w:rsid w:val="00363826"/>
    <w:rsid w:val="00364F4E"/>
    <w:rsid w:val="0036743C"/>
    <w:rsid w:val="00370C64"/>
    <w:rsid w:val="003726C8"/>
    <w:rsid w:val="00375939"/>
    <w:rsid w:val="00377572"/>
    <w:rsid w:val="00381EFA"/>
    <w:rsid w:val="00383668"/>
    <w:rsid w:val="00384E75"/>
    <w:rsid w:val="003865BB"/>
    <w:rsid w:val="00386B8F"/>
    <w:rsid w:val="00393014"/>
    <w:rsid w:val="003936D0"/>
    <w:rsid w:val="003952E3"/>
    <w:rsid w:val="003959B7"/>
    <w:rsid w:val="00395A67"/>
    <w:rsid w:val="00396CF5"/>
    <w:rsid w:val="00397D40"/>
    <w:rsid w:val="003A1E79"/>
    <w:rsid w:val="003A2026"/>
    <w:rsid w:val="003A2106"/>
    <w:rsid w:val="003A5509"/>
    <w:rsid w:val="003B19A7"/>
    <w:rsid w:val="003B1C9C"/>
    <w:rsid w:val="003B55F6"/>
    <w:rsid w:val="003B6A75"/>
    <w:rsid w:val="003B6BAB"/>
    <w:rsid w:val="003B72BB"/>
    <w:rsid w:val="003B748D"/>
    <w:rsid w:val="003C18B6"/>
    <w:rsid w:val="003C46A5"/>
    <w:rsid w:val="003C7451"/>
    <w:rsid w:val="003D1BE1"/>
    <w:rsid w:val="003D52C4"/>
    <w:rsid w:val="003D5345"/>
    <w:rsid w:val="003D54A7"/>
    <w:rsid w:val="003D5BAB"/>
    <w:rsid w:val="003D6655"/>
    <w:rsid w:val="003D6C8F"/>
    <w:rsid w:val="003D70CF"/>
    <w:rsid w:val="003D7BF6"/>
    <w:rsid w:val="003E2F08"/>
    <w:rsid w:val="003E31BC"/>
    <w:rsid w:val="003E42D4"/>
    <w:rsid w:val="003F1F7A"/>
    <w:rsid w:val="003F2A17"/>
    <w:rsid w:val="003F4852"/>
    <w:rsid w:val="003F7156"/>
    <w:rsid w:val="0040197B"/>
    <w:rsid w:val="00403A0B"/>
    <w:rsid w:val="004054A6"/>
    <w:rsid w:val="00405F42"/>
    <w:rsid w:val="00407A23"/>
    <w:rsid w:val="004100C9"/>
    <w:rsid w:val="00411E54"/>
    <w:rsid w:val="0041253D"/>
    <w:rsid w:val="00413190"/>
    <w:rsid w:val="004137BE"/>
    <w:rsid w:val="004217B2"/>
    <w:rsid w:val="00424164"/>
    <w:rsid w:val="004302FA"/>
    <w:rsid w:val="00430A66"/>
    <w:rsid w:val="004320EB"/>
    <w:rsid w:val="00433011"/>
    <w:rsid w:val="004345BC"/>
    <w:rsid w:val="00435D66"/>
    <w:rsid w:val="00436BEF"/>
    <w:rsid w:val="0043739F"/>
    <w:rsid w:val="00441CE1"/>
    <w:rsid w:val="00442925"/>
    <w:rsid w:val="00444678"/>
    <w:rsid w:val="0044785F"/>
    <w:rsid w:val="00455FB4"/>
    <w:rsid w:val="00455FCF"/>
    <w:rsid w:val="004571A4"/>
    <w:rsid w:val="00461537"/>
    <w:rsid w:val="00462348"/>
    <w:rsid w:val="00463AEA"/>
    <w:rsid w:val="00465323"/>
    <w:rsid w:val="00466C37"/>
    <w:rsid w:val="00467580"/>
    <w:rsid w:val="00470309"/>
    <w:rsid w:val="00471F60"/>
    <w:rsid w:val="00474FF9"/>
    <w:rsid w:val="00475520"/>
    <w:rsid w:val="00476924"/>
    <w:rsid w:val="00480308"/>
    <w:rsid w:val="00480B33"/>
    <w:rsid w:val="004814F6"/>
    <w:rsid w:val="0048251A"/>
    <w:rsid w:val="00484B66"/>
    <w:rsid w:val="0048544B"/>
    <w:rsid w:val="004855DA"/>
    <w:rsid w:val="00491C1F"/>
    <w:rsid w:val="004922BF"/>
    <w:rsid w:val="0049239B"/>
    <w:rsid w:val="00492B1C"/>
    <w:rsid w:val="004944D2"/>
    <w:rsid w:val="0049496F"/>
    <w:rsid w:val="004973A0"/>
    <w:rsid w:val="004A086A"/>
    <w:rsid w:val="004A2674"/>
    <w:rsid w:val="004A316B"/>
    <w:rsid w:val="004A5A9C"/>
    <w:rsid w:val="004A6845"/>
    <w:rsid w:val="004A7B53"/>
    <w:rsid w:val="004B06E2"/>
    <w:rsid w:val="004B0953"/>
    <w:rsid w:val="004B2329"/>
    <w:rsid w:val="004B3E7E"/>
    <w:rsid w:val="004B480E"/>
    <w:rsid w:val="004C0660"/>
    <w:rsid w:val="004C6693"/>
    <w:rsid w:val="004D00E8"/>
    <w:rsid w:val="004D01C3"/>
    <w:rsid w:val="004D523B"/>
    <w:rsid w:val="004D567D"/>
    <w:rsid w:val="004D582B"/>
    <w:rsid w:val="004D748D"/>
    <w:rsid w:val="004E13DA"/>
    <w:rsid w:val="004E3799"/>
    <w:rsid w:val="004E3DB1"/>
    <w:rsid w:val="004E5190"/>
    <w:rsid w:val="004E5A4F"/>
    <w:rsid w:val="004E5BC9"/>
    <w:rsid w:val="004E5BF4"/>
    <w:rsid w:val="004F0590"/>
    <w:rsid w:val="004F1B06"/>
    <w:rsid w:val="004F1FCE"/>
    <w:rsid w:val="004F2F3F"/>
    <w:rsid w:val="0050138E"/>
    <w:rsid w:val="00501CB4"/>
    <w:rsid w:val="00501DE7"/>
    <w:rsid w:val="005041B2"/>
    <w:rsid w:val="00505CF1"/>
    <w:rsid w:val="0050607C"/>
    <w:rsid w:val="005069FA"/>
    <w:rsid w:val="00506AC1"/>
    <w:rsid w:val="00506D41"/>
    <w:rsid w:val="005104DF"/>
    <w:rsid w:val="0051073A"/>
    <w:rsid w:val="00514C96"/>
    <w:rsid w:val="00517BFA"/>
    <w:rsid w:val="00520EB6"/>
    <w:rsid w:val="00522E9A"/>
    <w:rsid w:val="00523834"/>
    <w:rsid w:val="00524790"/>
    <w:rsid w:val="00525FC6"/>
    <w:rsid w:val="00526715"/>
    <w:rsid w:val="00526BF7"/>
    <w:rsid w:val="00531092"/>
    <w:rsid w:val="0053119E"/>
    <w:rsid w:val="0053291F"/>
    <w:rsid w:val="00534468"/>
    <w:rsid w:val="005346D7"/>
    <w:rsid w:val="00534A1E"/>
    <w:rsid w:val="005350BA"/>
    <w:rsid w:val="005353B5"/>
    <w:rsid w:val="00537E97"/>
    <w:rsid w:val="00544F45"/>
    <w:rsid w:val="00545947"/>
    <w:rsid w:val="00545E3E"/>
    <w:rsid w:val="0054603D"/>
    <w:rsid w:val="005478E2"/>
    <w:rsid w:val="005500EC"/>
    <w:rsid w:val="005504B0"/>
    <w:rsid w:val="00551AF1"/>
    <w:rsid w:val="0055202E"/>
    <w:rsid w:val="00552E47"/>
    <w:rsid w:val="005534A1"/>
    <w:rsid w:val="005550E9"/>
    <w:rsid w:val="00555FFB"/>
    <w:rsid w:val="00560D87"/>
    <w:rsid w:val="00561CB7"/>
    <w:rsid w:val="00562C2D"/>
    <w:rsid w:val="00563072"/>
    <w:rsid w:val="005632DC"/>
    <w:rsid w:val="00564442"/>
    <w:rsid w:val="00565B6D"/>
    <w:rsid w:val="00566CF8"/>
    <w:rsid w:val="00567D49"/>
    <w:rsid w:val="00567F61"/>
    <w:rsid w:val="00573433"/>
    <w:rsid w:val="00574FE1"/>
    <w:rsid w:val="00575417"/>
    <w:rsid w:val="00580C7C"/>
    <w:rsid w:val="005813B6"/>
    <w:rsid w:val="00583B02"/>
    <w:rsid w:val="005849C4"/>
    <w:rsid w:val="005905C3"/>
    <w:rsid w:val="00593BD1"/>
    <w:rsid w:val="00594DB6"/>
    <w:rsid w:val="005A0110"/>
    <w:rsid w:val="005A2E65"/>
    <w:rsid w:val="005A5FC6"/>
    <w:rsid w:val="005B10FD"/>
    <w:rsid w:val="005B1A7D"/>
    <w:rsid w:val="005B4B69"/>
    <w:rsid w:val="005B5FAB"/>
    <w:rsid w:val="005B7A4B"/>
    <w:rsid w:val="005C1586"/>
    <w:rsid w:val="005C3CC9"/>
    <w:rsid w:val="005C617C"/>
    <w:rsid w:val="005D3D41"/>
    <w:rsid w:val="005D6817"/>
    <w:rsid w:val="005E15CC"/>
    <w:rsid w:val="005E1953"/>
    <w:rsid w:val="005E2552"/>
    <w:rsid w:val="005E4109"/>
    <w:rsid w:val="005E454C"/>
    <w:rsid w:val="005E460F"/>
    <w:rsid w:val="005E5700"/>
    <w:rsid w:val="005E59A9"/>
    <w:rsid w:val="005F03BD"/>
    <w:rsid w:val="005F0801"/>
    <w:rsid w:val="005F29B3"/>
    <w:rsid w:val="005F36C7"/>
    <w:rsid w:val="00602F3C"/>
    <w:rsid w:val="00603050"/>
    <w:rsid w:val="006031B0"/>
    <w:rsid w:val="00603BE8"/>
    <w:rsid w:val="006047F4"/>
    <w:rsid w:val="00605E74"/>
    <w:rsid w:val="00606F4A"/>
    <w:rsid w:val="00611FEF"/>
    <w:rsid w:val="0061459F"/>
    <w:rsid w:val="0061588B"/>
    <w:rsid w:val="0061613E"/>
    <w:rsid w:val="006161B3"/>
    <w:rsid w:val="00616816"/>
    <w:rsid w:val="00620577"/>
    <w:rsid w:val="00620CD9"/>
    <w:rsid w:val="00621635"/>
    <w:rsid w:val="00621D74"/>
    <w:rsid w:val="00621E88"/>
    <w:rsid w:val="006243F1"/>
    <w:rsid w:val="00624FA4"/>
    <w:rsid w:val="006310E2"/>
    <w:rsid w:val="00631D2E"/>
    <w:rsid w:val="006331F7"/>
    <w:rsid w:val="0063468A"/>
    <w:rsid w:val="0064144E"/>
    <w:rsid w:val="006420BB"/>
    <w:rsid w:val="006443EE"/>
    <w:rsid w:val="006444EB"/>
    <w:rsid w:val="006476F8"/>
    <w:rsid w:val="006514F1"/>
    <w:rsid w:val="006537CF"/>
    <w:rsid w:val="00656CB8"/>
    <w:rsid w:val="00660BB1"/>
    <w:rsid w:val="0066595C"/>
    <w:rsid w:val="0066668C"/>
    <w:rsid w:val="006679C8"/>
    <w:rsid w:val="0067207B"/>
    <w:rsid w:val="006722D9"/>
    <w:rsid w:val="00676859"/>
    <w:rsid w:val="00680634"/>
    <w:rsid w:val="00681A76"/>
    <w:rsid w:val="00681F05"/>
    <w:rsid w:val="006834E3"/>
    <w:rsid w:val="006866B5"/>
    <w:rsid w:val="00690B8A"/>
    <w:rsid w:val="00691708"/>
    <w:rsid w:val="006970D6"/>
    <w:rsid w:val="00697CDF"/>
    <w:rsid w:val="006A0874"/>
    <w:rsid w:val="006A0CAB"/>
    <w:rsid w:val="006A1196"/>
    <w:rsid w:val="006A3931"/>
    <w:rsid w:val="006A6675"/>
    <w:rsid w:val="006A722F"/>
    <w:rsid w:val="006A7822"/>
    <w:rsid w:val="006A785B"/>
    <w:rsid w:val="006B0236"/>
    <w:rsid w:val="006B024B"/>
    <w:rsid w:val="006C1F9D"/>
    <w:rsid w:val="006C2707"/>
    <w:rsid w:val="006C3BF8"/>
    <w:rsid w:val="006C40DE"/>
    <w:rsid w:val="006C494D"/>
    <w:rsid w:val="006C5AA1"/>
    <w:rsid w:val="006C645F"/>
    <w:rsid w:val="006D14FC"/>
    <w:rsid w:val="006D6422"/>
    <w:rsid w:val="006E670B"/>
    <w:rsid w:val="006E7127"/>
    <w:rsid w:val="006E7206"/>
    <w:rsid w:val="006E7865"/>
    <w:rsid w:val="006F0314"/>
    <w:rsid w:val="006F33DD"/>
    <w:rsid w:val="006F44E2"/>
    <w:rsid w:val="006F5003"/>
    <w:rsid w:val="006F58EF"/>
    <w:rsid w:val="006F7BEC"/>
    <w:rsid w:val="00704881"/>
    <w:rsid w:val="0070600D"/>
    <w:rsid w:val="00707DA2"/>
    <w:rsid w:val="00710CCC"/>
    <w:rsid w:val="00712A73"/>
    <w:rsid w:val="0071504F"/>
    <w:rsid w:val="00716B1E"/>
    <w:rsid w:val="0071722C"/>
    <w:rsid w:val="00720320"/>
    <w:rsid w:val="00720996"/>
    <w:rsid w:val="00722673"/>
    <w:rsid w:val="0072276B"/>
    <w:rsid w:val="0072592E"/>
    <w:rsid w:val="00725CAE"/>
    <w:rsid w:val="007329B7"/>
    <w:rsid w:val="00735F9F"/>
    <w:rsid w:val="00741A1A"/>
    <w:rsid w:val="00744D5B"/>
    <w:rsid w:val="00745B7C"/>
    <w:rsid w:val="00747A86"/>
    <w:rsid w:val="00750CD2"/>
    <w:rsid w:val="00752499"/>
    <w:rsid w:val="00755329"/>
    <w:rsid w:val="00760A6B"/>
    <w:rsid w:val="007629F9"/>
    <w:rsid w:val="007638A5"/>
    <w:rsid w:val="00765CAB"/>
    <w:rsid w:val="00766403"/>
    <w:rsid w:val="00766584"/>
    <w:rsid w:val="0077072B"/>
    <w:rsid w:val="00770BD9"/>
    <w:rsid w:val="007710D9"/>
    <w:rsid w:val="00774DCB"/>
    <w:rsid w:val="00782476"/>
    <w:rsid w:val="007906F4"/>
    <w:rsid w:val="007924CD"/>
    <w:rsid w:val="00793E82"/>
    <w:rsid w:val="00795DF0"/>
    <w:rsid w:val="00796CAD"/>
    <w:rsid w:val="00797050"/>
    <w:rsid w:val="007A2625"/>
    <w:rsid w:val="007A6707"/>
    <w:rsid w:val="007A7BD3"/>
    <w:rsid w:val="007B323D"/>
    <w:rsid w:val="007B3E9F"/>
    <w:rsid w:val="007B5238"/>
    <w:rsid w:val="007B5E6D"/>
    <w:rsid w:val="007B70E0"/>
    <w:rsid w:val="007B7709"/>
    <w:rsid w:val="007C259F"/>
    <w:rsid w:val="007C29D4"/>
    <w:rsid w:val="007C4ECE"/>
    <w:rsid w:val="007C66E8"/>
    <w:rsid w:val="007C6A71"/>
    <w:rsid w:val="007C6BA5"/>
    <w:rsid w:val="007C7F3D"/>
    <w:rsid w:val="007D2939"/>
    <w:rsid w:val="007D30C5"/>
    <w:rsid w:val="007D3A8F"/>
    <w:rsid w:val="007D4090"/>
    <w:rsid w:val="007D40DD"/>
    <w:rsid w:val="007D5EBE"/>
    <w:rsid w:val="007D6FCE"/>
    <w:rsid w:val="007D7B05"/>
    <w:rsid w:val="007D7F2C"/>
    <w:rsid w:val="007E1537"/>
    <w:rsid w:val="007E26A5"/>
    <w:rsid w:val="007E3CE6"/>
    <w:rsid w:val="007E4991"/>
    <w:rsid w:val="007E4EDB"/>
    <w:rsid w:val="007E517E"/>
    <w:rsid w:val="007E593C"/>
    <w:rsid w:val="007F03F4"/>
    <w:rsid w:val="007F22A5"/>
    <w:rsid w:val="007F2F3C"/>
    <w:rsid w:val="007F34C2"/>
    <w:rsid w:val="007F36D9"/>
    <w:rsid w:val="007F54F6"/>
    <w:rsid w:val="00800370"/>
    <w:rsid w:val="00801DF6"/>
    <w:rsid w:val="00803A05"/>
    <w:rsid w:val="00806488"/>
    <w:rsid w:val="00806750"/>
    <w:rsid w:val="008119F1"/>
    <w:rsid w:val="008139D0"/>
    <w:rsid w:val="00814DD5"/>
    <w:rsid w:val="00817A9C"/>
    <w:rsid w:val="00821066"/>
    <w:rsid w:val="00822EFC"/>
    <w:rsid w:val="008230A9"/>
    <w:rsid w:val="00825867"/>
    <w:rsid w:val="008265DB"/>
    <w:rsid w:val="00831C1A"/>
    <w:rsid w:val="00833415"/>
    <w:rsid w:val="00834395"/>
    <w:rsid w:val="008356BD"/>
    <w:rsid w:val="00837271"/>
    <w:rsid w:val="00850024"/>
    <w:rsid w:val="008501E7"/>
    <w:rsid w:val="00851E8D"/>
    <w:rsid w:val="008527BF"/>
    <w:rsid w:val="00852BF9"/>
    <w:rsid w:val="00855CE2"/>
    <w:rsid w:val="00856C12"/>
    <w:rsid w:val="00857FFD"/>
    <w:rsid w:val="008623EC"/>
    <w:rsid w:val="00864516"/>
    <w:rsid w:val="008659A0"/>
    <w:rsid w:val="00866566"/>
    <w:rsid w:val="0086680C"/>
    <w:rsid w:val="00866DB6"/>
    <w:rsid w:val="008739CE"/>
    <w:rsid w:val="00874399"/>
    <w:rsid w:val="0087608B"/>
    <w:rsid w:val="00883EC8"/>
    <w:rsid w:val="008854F9"/>
    <w:rsid w:val="00886AC8"/>
    <w:rsid w:val="00892B35"/>
    <w:rsid w:val="0089315C"/>
    <w:rsid w:val="00893581"/>
    <w:rsid w:val="008937D8"/>
    <w:rsid w:val="0089514B"/>
    <w:rsid w:val="00897877"/>
    <w:rsid w:val="008A07D5"/>
    <w:rsid w:val="008A18B7"/>
    <w:rsid w:val="008A1DC6"/>
    <w:rsid w:val="008A3718"/>
    <w:rsid w:val="008A4789"/>
    <w:rsid w:val="008A4BB4"/>
    <w:rsid w:val="008A52D9"/>
    <w:rsid w:val="008A6ABE"/>
    <w:rsid w:val="008A6AD6"/>
    <w:rsid w:val="008A6C14"/>
    <w:rsid w:val="008B2482"/>
    <w:rsid w:val="008B67FC"/>
    <w:rsid w:val="008B7E74"/>
    <w:rsid w:val="008C303B"/>
    <w:rsid w:val="008C3EB2"/>
    <w:rsid w:val="008C6CC7"/>
    <w:rsid w:val="008C6CF2"/>
    <w:rsid w:val="008D04F9"/>
    <w:rsid w:val="008D0864"/>
    <w:rsid w:val="008D2E7F"/>
    <w:rsid w:val="008D37EF"/>
    <w:rsid w:val="008D4232"/>
    <w:rsid w:val="008E1122"/>
    <w:rsid w:val="008E1983"/>
    <w:rsid w:val="008E2113"/>
    <w:rsid w:val="008E3E72"/>
    <w:rsid w:val="008E45F3"/>
    <w:rsid w:val="008E5020"/>
    <w:rsid w:val="008E60CE"/>
    <w:rsid w:val="008E692B"/>
    <w:rsid w:val="008F1C1F"/>
    <w:rsid w:val="008F32B5"/>
    <w:rsid w:val="008F6004"/>
    <w:rsid w:val="00900A67"/>
    <w:rsid w:val="00903772"/>
    <w:rsid w:val="00903C8D"/>
    <w:rsid w:val="0090628A"/>
    <w:rsid w:val="009069A2"/>
    <w:rsid w:val="00906C83"/>
    <w:rsid w:val="00907552"/>
    <w:rsid w:val="00907FBD"/>
    <w:rsid w:val="00914789"/>
    <w:rsid w:val="00915527"/>
    <w:rsid w:val="00917F23"/>
    <w:rsid w:val="00920DB4"/>
    <w:rsid w:val="009219F6"/>
    <w:rsid w:val="009242FC"/>
    <w:rsid w:val="00927B9B"/>
    <w:rsid w:val="009320D7"/>
    <w:rsid w:val="0093286B"/>
    <w:rsid w:val="0093525C"/>
    <w:rsid w:val="009357D7"/>
    <w:rsid w:val="0094056F"/>
    <w:rsid w:val="00945845"/>
    <w:rsid w:val="00945872"/>
    <w:rsid w:val="009577A1"/>
    <w:rsid w:val="00961906"/>
    <w:rsid w:val="00962CB8"/>
    <w:rsid w:val="0096305C"/>
    <w:rsid w:val="00963644"/>
    <w:rsid w:val="00970E8A"/>
    <w:rsid w:val="009717CE"/>
    <w:rsid w:val="00972D69"/>
    <w:rsid w:val="00973029"/>
    <w:rsid w:val="009803F0"/>
    <w:rsid w:val="0098200F"/>
    <w:rsid w:val="0098395E"/>
    <w:rsid w:val="00986334"/>
    <w:rsid w:val="00986C09"/>
    <w:rsid w:val="00986DF5"/>
    <w:rsid w:val="00986E80"/>
    <w:rsid w:val="0098713A"/>
    <w:rsid w:val="009871DD"/>
    <w:rsid w:val="00992914"/>
    <w:rsid w:val="00995121"/>
    <w:rsid w:val="00995F90"/>
    <w:rsid w:val="00997F0E"/>
    <w:rsid w:val="009A0E60"/>
    <w:rsid w:val="009A4456"/>
    <w:rsid w:val="009A4D0F"/>
    <w:rsid w:val="009A5D59"/>
    <w:rsid w:val="009B0253"/>
    <w:rsid w:val="009B53B5"/>
    <w:rsid w:val="009B706F"/>
    <w:rsid w:val="009B773D"/>
    <w:rsid w:val="009C010E"/>
    <w:rsid w:val="009C040C"/>
    <w:rsid w:val="009C0B8A"/>
    <w:rsid w:val="009C0ED7"/>
    <w:rsid w:val="009C2CDB"/>
    <w:rsid w:val="009C51FB"/>
    <w:rsid w:val="009D1133"/>
    <w:rsid w:val="009D454C"/>
    <w:rsid w:val="009D5FFD"/>
    <w:rsid w:val="009D6311"/>
    <w:rsid w:val="009E0DDE"/>
    <w:rsid w:val="009E1387"/>
    <w:rsid w:val="009E2639"/>
    <w:rsid w:val="009E3AAF"/>
    <w:rsid w:val="009E4DCD"/>
    <w:rsid w:val="009E5795"/>
    <w:rsid w:val="009F349B"/>
    <w:rsid w:val="009F7E48"/>
    <w:rsid w:val="00A00421"/>
    <w:rsid w:val="00A01C45"/>
    <w:rsid w:val="00A0244B"/>
    <w:rsid w:val="00A0792C"/>
    <w:rsid w:val="00A1138D"/>
    <w:rsid w:val="00A1265F"/>
    <w:rsid w:val="00A12907"/>
    <w:rsid w:val="00A1341B"/>
    <w:rsid w:val="00A13A8A"/>
    <w:rsid w:val="00A14D80"/>
    <w:rsid w:val="00A15789"/>
    <w:rsid w:val="00A21AAF"/>
    <w:rsid w:val="00A23645"/>
    <w:rsid w:val="00A24B10"/>
    <w:rsid w:val="00A27099"/>
    <w:rsid w:val="00A32456"/>
    <w:rsid w:val="00A33997"/>
    <w:rsid w:val="00A3468E"/>
    <w:rsid w:val="00A3590B"/>
    <w:rsid w:val="00A375A2"/>
    <w:rsid w:val="00A40DA4"/>
    <w:rsid w:val="00A42218"/>
    <w:rsid w:val="00A433DB"/>
    <w:rsid w:val="00A437B9"/>
    <w:rsid w:val="00A52312"/>
    <w:rsid w:val="00A53C47"/>
    <w:rsid w:val="00A5441A"/>
    <w:rsid w:val="00A544F9"/>
    <w:rsid w:val="00A54723"/>
    <w:rsid w:val="00A559FE"/>
    <w:rsid w:val="00A55EC7"/>
    <w:rsid w:val="00A60E0F"/>
    <w:rsid w:val="00A60F17"/>
    <w:rsid w:val="00A62A0A"/>
    <w:rsid w:val="00A63369"/>
    <w:rsid w:val="00A635F7"/>
    <w:rsid w:val="00A65B87"/>
    <w:rsid w:val="00A67813"/>
    <w:rsid w:val="00A67E79"/>
    <w:rsid w:val="00A701DE"/>
    <w:rsid w:val="00A718D4"/>
    <w:rsid w:val="00A720CF"/>
    <w:rsid w:val="00A76AB6"/>
    <w:rsid w:val="00A81309"/>
    <w:rsid w:val="00A821D9"/>
    <w:rsid w:val="00A83AC5"/>
    <w:rsid w:val="00A8470C"/>
    <w:rsid w:val="00A85A5D"/>
    <w:rsid w:val="00A8740E"/>
    <w:rsid w:val="00A879BF"/>
    <w:rsid w:val="00A91505"/>
    <w:rsid w:val="00A92482"/>
    <w:rsid w:val="00A9306B"/>
    <w:rsid w:val="00A945F2"/>
    <w:rsid w:val="00A95D84"/>
    <w:rsid w:val="00A96A8E"/>
    <w:rsid w:val="00A96C5A"/>
    <w:rsid w:val="00A97015"/>
    <w:rsid w:val="00AA1C0D"/>
    <w:rsid w:val="00AA28AF"/>
    <w:rsid w:val="00AA3B29"/>
    <w:rsid w:val="00AA4B60"/>
    <w:rsid w:val="00AA4F1D"/>
    <w:rsid w:val="00AA511B"/>
    <w:rsid w:val="00AA562C"/>
    <w:rsid w:val="00AA6A55"/>
    <w:rsid w:val="00AA7C11"/>
    <w:rsid w:val="00AB0F42"/>
    <w:rsid w:val="00AB2D61"/>
    <w:rsid w:val="00AB3A6A"/>
    <w:rsid w:val="00AB7168"/>
    <w:rsid w:val="00AB77B5"/>
    <w:rsid w:val="00AC0D83"/>
    <w:rsid w:val="00AC5226"/>
    <w:rsid w:val="00AC7F05"/>
    <w:rsid w:val="00AD1DC3"/>
    <w:rsid w:val="00AD7891"/>
    <w:rsid w:val="00AE03E5"/>
    <w:rsid w:val="00AE1D5F"/>
    <w:rsid w:val="00AE2464"/>
    <w:rsid w:val="00AE39A0"/>
    <w:rsid w:val="00AE518A"/>
    <w:rsid w:val="00AE5323"/>
    <w:rsid w:val="00AE575B"/>
    <w:rsid w:val="00AE635C"/>
    <w:rsid w:val="00AF20D7"/>
    <w:rsid w:val="00AF33B3"/>
    <w:rsid w:val="00AF4B9F"/>
    <w:rsid w:val="00AF5732"/>
    <w:rsid w:val="00B01502"/>
    <w:rsid w:val="00B01629"/>
    <w:rsid w:val="00B01DC0"/>
    <w:rsid w:val="00B04493"/>
    <w:rsid w:val="00B05ADA"/>
    <w:rsid w:val="00B06353"/>
    <w:rsid w:val="00B123C5"/>
    <w:rsid w:val="00B13068"/>
    <w:rsid w:val="00B13D29"/>
    <w:rsid w:val="00B16A66"/>
    <w:rsid w:val="00B21DEC"/>
    <w:rsid w:val="00B22F60"/>
    <w:rsid w:val="00B23E1D"/>
    <w:rsid w:val="00B27805"/>
    <w:rsid w:val="00B30CFA"/>
    <w:rsid w:val="00B32F3F"/>
    <w:rsid w:val="00B342E7"/>
    <w:rsid w:val="00B3684F"/>
    <w:rsid w:val="00B37D95"/>
    <w:rsid w:val="00B40E23"/>
    <w:rsid w:val="00B434FC"/>
    <w:rsid w:val="00B445C2"/>
    <w:rsid w:val="00B44B14"/>
    <w:rsid w:val="00B4572F"/>
    <w:rsid w:val="00B50521"/>
    <w:rsid w:val="00B5173B"/>
    <w:rsid w:val="00B5589E"/>
    <w:rsid w:val="00B55AA8"/>
    <w:rsid w:val="00B57755"/>
    <w:rsid w:val="00B60E58"/>
    <w:rsid w:val="00B61963"/>
    <w:rsid w:val="00B6244F"/>
    <w:rsid w:val="00B62DA7"/>
    <w:rsid w:val="00B66251"/>
    <w:rsid w:val="00B66B8C"/>
    <w:rsid w:val="00B66C9C"/>
    <w:rsid w:val="00B707A0"/>
    <w:rsid w:val="00B713D6"/>
    <w:rsid w:val="00B7190A"/>
    <w:rsid w:val="00B719DF"/>
    <w:rsid w:val="00B71DC1"/>
    <w:rsid w:val="00B71F10"/>
    <w:rsid w:val="00B72D8D"/>
    <w:rsid w:val="00B730A3"/>
    <w:rsid w:val="00B73963"/>
    <w:rsid w:val="00B73FF7"/>
    <w:rsid w:val="00B771B0"/>
    <w:rsid w:val="00B80A7E"/>
    <w:rsid w:val="00B90BA5"/>
    <w:rsid w:val="00B9183F"/>
    <w:rsid w:val="00B96482"/>
    <w:rsid w:val="00B96B5B"/>
    <w:rsid w:val="00B973D0"/>
    <w:rsid w:val="00BA110B"/>
    <w:rsid w:val="00BA2623"/>
    <w:rsid w:val="00BA2C29"/>
    <w:rsid w:val="00BA3E59"/>
    <w:rsid w:val="00BA441A"/>
    <w:rsid w:val="00BA57DB"/>
    <w:rsid w:val="00BB0648"/>
    <w:rsid w:val="00BB259C"/>
    <w:rsid w:val="00BB4AFF"/>
    <w:rsid w:val="00BB4D0D"/>
    <w:rsid w:val="00BB5139"/>
    <w:rsid w:val="00BB65D1"/>
    <w:rsid w:val="00BD0F8E"/>
    <w:rsid w:val="00BD11F0"/>
    <w:rsid w:val="00BD1D4E"/>
    <w:rsid w:val="00BD24C9"/>
    <w:rsid w:val="00BD474D"/>
    <w:rsid w:val="00BD4788"/>
    <w:rsid w:val="00BD4D53"/>
    <w:rsid w:val="00BD5FF1"/>
    <w:rsid w:val="00BD6ADA"/>
    <w:rsid w:val="00BD74C0"/>
    <w:rsid w:val="00BD77EF"/>
    <w:rsid w:val="00BE3368"/>
    <w:rsid w:val="00BE3451"/>
    <w:rsid w:val="00BE4F12"/>
    <w:rsid w:val="00BE5A91"/>
    <w:rsid w:val="00BE74B6"/>
    <w:rsid w:val="00BF1437"/>
    <w:rsid w:val="00BF182E"/>
    <w:rsid w:val="00BF20B0"/>
    <w:rsid w:val="00BF58C5"/>
    <w:rsid w:val="00BF6F06"/>
    <w:rsid w:val="00BF7141"/>
    <w:rsid w:val="00C008B2"/>
    <w:rsid w:val="00C03229"/>
    <w:rsid w:val="00C04C97"/>
    <w:rsid w:val="00C0694E"/>
    <w:rsid w:val="00C06C70"/>
    <w:rsid w:val="00C12913"/>
    <w:rsid w:val="00C12F5A"/>
    <w:rsid w:val="00C15DC9"/>
    <w:rsid w:val="00C16C61"/>
    <w:rsid w:val="00C206F5"/>
    <w:rsid w:val="00C209BE"/>
    <w:rsid w:val="00C21705"/>
    <w:rsid w:val="00C23A1B"/>
    <w:rsid w:val="00C27379"/>
    <w:rsid w:val="00C27EEF"/>
    <w:rsid w:val="00C301CD"/>
    <w:rsid w:val="00C33AC8"/>
    <w:rsid w:val="00C33C97"/>
    <w:rsid w:val="00C3452A"/>
    <w:rsid w:val="00C35AE1"/>
    <w:rsid w:val="00C37FBF"/>
    <w:rsid w:val="00C447DF"/>
    <w:rsid w:val="00C47B45"/>
    <w:rsid w:val="00C51284"/>
    <w:rsid w:val="00C51908"/>
    <w:rsid w:val="00C53E82"/>
    <w:rsid w:val="00C54A4F"/>
    <w:rsid w:val="00C54E6C"/>
    <w:rsid w:val="00C5568A"/>
    <w:rsid w:val="00C571F7"/>
    <w:rsid w:val="00C6087C"/>
    <w:rsid w:val="00C70A04"/>
    <w:rsid w:val="00C72397"/>
    <w:rsid w:val="00C72B63"/>
    <w:rsid w:val="00C73E05"/>
    <w:rsid w:val="00C80B7A"/>
    <w:rsid w:val="00C812F1"/>
    <w:rsid w:val="00C83841"/>
    <w:rsid w:val="00C84506"/>
    <w:rsid w:val="00C858B5"/>
    <w:rsid w:val="00C8734F"/>
    <w:rsid w:val="00C87749"/>
    <w:rsid w:val="00C87B5C"/>
    <w:rsid w:val="00C917E0"/>
    <w:rsid w:val="00C93867"/>
    <w:rsid w:val="00C966B8"/>
    <w:rsid w:val="00C974E1"/>
    <w:rsid w:val="00CA0647"/>
    <w:rsid w:val="00CA142D"/>
    <w:rsid w:val="00CA4840"/>
    <w:rsid w:val="00CA6CC0"/>
    <w:rsid w:val="00CB02DE"/>
    <w:rsid w:val="00CB05D9"/>
    <w:rsid w:val="00CB3A0A"/>
    <w:rsid w:val="00CB65CD"/>
    <w:rsid w:val="00CB785E"/>
    <w:rsid w:val="00CB7DE2"/>
    <w:rsid w:val="00CC0A56"/>
    <w:rsid w:val="00CC3A47"/>
    <w:rsid w:val="00CC42BA"/>
    <w:rsid w:val="00CD01BB"/>
    <w:rsid w:val="00CD1DF1"/>
    <w:rsid w:val="00CE2DA1"/>
    <w:rsid w:val="00CE372D"/>
    <w:rsid w:val="00CE4115"/>
    <w:rsid w:val="00CE4E50"/>
    <w:rsid w:val="00CE5066"/>
    <w:rsid w:val="00CE5CD9"/>
    <w:rsid w:val="00CE60CE"/>
    <w:rsid w:val="00CE7631"/>
    <w:rsid w:val="00CF0493"/>
    <w:rsid w:val="00CF0815"/>
    <w:rsid w:val="00CF0899"/>
    <w:rsid w:val="00CF1833"/>
    <w:rsid w:val="00CF2E3E"/>
    <w:rsid w:val="00CF3232"/>
    <w:rsid w:val="00CF3AB1"/>
    <w:rsid w:val="00CF48BF"/>
    <w:rsid w:val="00CF5315"/>
    <w:rsid w:val="00CF77F8"/>
    <w:rsid w:val="00CF7DAE"/>
    <w:rsid w:val="00D01C09"/>
    <w:rsid w:val="00D021A9"/>
    <w:rsid w:val="00D02286"/>
    <w:rsid w:val="00D03B2C"/>
    <w:rsid w:val="00D055C5"/>
    <w:rsid w:val="00D059E6"/>
    <w:rsid w:val="00D06BE1"/>
    <w:rsid w:val="00D06F00"/>
    <w:rsid w:val="00D117F5"/>
    <w:rsid w:val="00D12292"/>
    <w:rsid w:val="00D17A12"/>
    <w:rsid w:val="00D17A86"/>
    <w:rsid w:val="00D202C7"/>
    <w:rsid w:val="00D23640"/>
    <w:rsid w:val="00D23DBD"/>
    <w:rsid w:val="00D256A0"/>
    <w:rsid w:val="00D269FB"/>
    <w:rsid w:val="00D26FAE"/>
    <w:rsid w:val="00D30BC8"/>
    <w:rsid w:val="00D31663"/>
    <w:rsid w:val="00D31CE7"/>
    <w:rsid w:val="00D32761"/>
    <w:rsid w:val="00D432BE"/>
    <w:rsid w:val="00D4558A"/>
    <w:rsid w:val="00D4691D"/>
    <w:rsid w:val="00D46F32"/>
    <w:rsid w:val="00D52E60"/>
    <w:rsid w:val="00D52F84"/>
    <w:rsid w:val="00D54C6A"/>
    <w:rsid w:val="00D551EF"/>
    <w:rsid w:val="00D56CFB"/>
    <w:rsid w:val="00D62385"/>
    <w:rsid w:val="00D64616"/>
    <w:rsid w:val="00D735CA"/>
    <w:rsid w:val="00D75628"/>
    <w:rsid w:val="00D757DB"/>
    <w:rsid w:val="00D7589D"/>
    <w:rsid w:val="00D810AC"/>
    <w:rsid w:val="00D85F6F"/>
    <w:rsid w:val="00D87EE5"/>
    <w:rsid w:val="00D90CA2"/>
    <w:rsid w:val="00D90DBF"/>
    <w:rsid w:val="00D91645"/>
    <w:rsid w:val="00D96FAA"/>
    <w:rsid w:val="00D978FF"/>
    <w:rsid w:val="00DA2CB5"/>
    <w:rsid w:val="00DA35D6"/>
    <w:rsid w:val="00DA3C6F"/>
    <w:rsid w:val="00DA4E16"/>
    <w:rsid w:val="00DA5157"/>
    <w:rsid w:val="00DA52E4"/>
    <w:rsid w:val="00DA7B2B"/>
    <w:rsid w:val="00DB7687"/>
    <w:rsid w:val="00DB77C6"/>
    <w:rsid w:val="00DC037E"/>
    <w:rsid w:val="00DC2CCF"/>
    <w:rsid w:val="00DC335E"/>
    <w:rsid w:val="00DC5880"/>
    <w:rsid w:val="00DC60C2"/>
    <w:rsid w:val="00DC7333"/>
    <w:rsid w:val="00DD1BF0"/>
    <w:rsid w:val="00DD6D2F"/>
    <w:rsid w:val="00DE27E8"/>
    <w:rsid w:val="00DE3695"/>
    <w:rsid w:val="00DE45C3"/>
    <w:rsid w:val="00DF0D99"/>
    <w:rsid w:val="00DF30EE"/>
    <w:rsid w:val="00DF3D9E"/>
    <w:rsid w:val="00DF4930"/>
    <w:rsid w:val="00DF671E"/>
    <w:rsid w:val="00DF7113"/>
    <w:rsid w:val="00E00D97"/>
    <w:rsid w:val="00E0198E"/>
    <w:rsid w:val="00E03590"/>
    <w:rsid w:val="00E059AD"/>
    <w:rsid w:val="00E06BA8"/>
    <w:rsid w:val="00E06DCC"/>
    <w:rsid w:val="00E06E26"/>
    <w:rsid w:val="00E077B9"/>
    <w:rsid w:val="00E13B2F"/>
    <w:rsid w:val="00E13E21"/>
    <w:rsid w:val="00E14480"/>
    <w:rsid w:val="00E15941"/>
    <w:rsid w:val="00E16EEC"/>
    <w:rsid w:val="00E17CA1"/>
    <w:rsid w:val="00E2027F"/>
    <w:rsid w:val="00E214DB"/>
    <w:rsid w:val="00E23E82"/>
    <w:rsid w:val="00E2551E"/>
    <w:rsid w:val="00E25AA2"/>
    <w:rsid w:val="00E27286"/>
    <w:rsid w:val="00E28325"/>
    <w:rsid w:val="00E30D15"/>
    <w:rsid w:val="00E31491"/>
    <w:rsid w:val="00E31A07"/>
    <w:rsid w:val="00E32274"/>
    <w:rsid w:val="00E35B0B"/>
    <w:rsid w:val="00E35F92"/>
    <w:rsid w:val="00E37D47"/>
    <w:rsid w:val="00E40A7C"/>
    <w:rsid w:val="00E41383"/>
    <w:rsid w:val="00E4260B"/>
    <w:rsid w:val="00E43102"/>
    <w:rsid w:val="00E47CE6"/>
    <w:rsid w:val="00E51C40"/>
    <w:rsid w:val="00E52E32"/>
    <w:rsid w:val="00E557A4"/>
    <w:rsid w:val="00E5714D"/>
    <w:rsid w:val="00E57390"/>
    <w:rsid w:val="00E577F9"/>
    <w:rsid w:val="00E57A5B"/>
    <w:rsid w:val="00E61114"/>
    <w:rsid w:val="00E6127F"/>
    <w:rsid w:val="00E66B74"/>
    <w:rsid w:val="00E71A91"/>
    <w:rsid w:val="00E72695"/>
    <w:rsid w:val="00E753B0"/>
    <w:rsid w:val="00E75EE3"/>
    <w:rsid w:val="00E76F31"/>
    <w:rsid w:val="00E808A8"/>
    <w:rsid w:val="00E814FB"/>
    <w:rsid w:val="00E819DF"/>
    <w:rsid w:val="00E81B26"/>
    <w:rsid w:val="00E81E66"/>
    <w:rsid w:val="00E85700"/>
    <w:rsid w:val="00E86968"/>
    <w:rsid w:val="00E90695"/>
    <w:rsid w:val="00E91764"/>
    <w:rsid w:val="00E91CB5"/>
    <w:rsid w:val="00E93E6E"/>
    <w:rsid w:val="00E947B3"/>
    <w:rsid w:val="00E95D8F"/>
    <w:rsid w:val="00E9780A"/>
    <w:rsid w:val="00EA1BCE"/>
    <w:rsid w:val="00EA3F84"/>
    <w:rsid w:val="00EA4311"/>
    <w:rsid w:val="00EB3016"/>
    <w:rsid w:val="00EB3AB2"/>
    <w:rsid w:val="00EB3FD8"/>
    <w:rsid w:val="00EB474B"/>
    <w:rsid w:val="00EC124B"/>
    <w:rsid w:val="00EC2C56"/>
    <w:rsid w:val="00EC35C9"/>
    <w:rsid w:val="00EC37ED"/>
    <w:rsid w:val="00EC59F9"/>
    <w:rsid w:val="00EC5CF3"/>
    <w:rsid w:val="00EC79E3"/>
    <w:rsid w:val="00ED2801"/>
    <w:rsid w:val="00ED4B6F"/>
    <w:rsid w:val="00ED4D3E"/>
    <w:rsid w:val="00ED6754"/>
    <w:rsid w:val="00EE05EE"/>
    <w:rsid w:val="00EE0757"/>
    <w:rsid w:val="00EE1385"/>
    <w:rsid w:val="00EE77F5"/>
    <w:rsid w:val="00EF1492"/>
    <w:rsid w:val="00EF18CB"/>
    <w:rsid w:val="00EF1D93"/>
    <w:rsid w:val="00EF2137"/>
    <w:rsid w:val="00EF21FE"/>
    <w:rsid w:val="00EF28A8"/>
    <w:rsid w:val="00EF28DE"/>
    <w:rsid w:val="00EF2953"/>
    <w:rsid w:val="00EF29AA"/>
    <w:rsid w:val="00EF40C4"/>
    <w:rsid w:val="00EF6749"/>
    <w:rsid w:val="00F00BFB"/>
    <w:rsid w:val="00F01E17"/>
    <w:rsid w:val="00F029CB"/>
    <w:rsid w:val="00F04A52"/>
    <w:rsid w:val="00F0562E"/>
    <w:rsid w:val="00F14757"/>
    <w:rsid w:val="00F17BEA"/>
    <w:rsid w:val="00F202BC"/>
    <w:rsid w:val="00F2132C"/>
    <w:rsid w:val="00F227CD"/>
    <w:rsid w:val="00F22CC9"/>
    <w:rsid w:val="00F25892"/>
    <w:rsid w:val="00F265D7"/>
    <w:rsid w:val="00F3283E"/>
    <w:rsid w:val="00F3371A"/>
    <w:rsid w:val="00F33C93"/>
    <w:rsid w:val="00F33E3C"/>
    <w:rsid w:val="00F3501E"/>
    <w:rsid w:val="00F35ED0"/>
    <w:rsid w:val="00F41821"/>
    <w:rsid w:val="00F50A71"/>
    <w:rsid w:val="00F50DF0"/>
    <w:rsid w:val="00F51E25"/>
    <w:rsid w:val="00F52C6E"/>
    <w:rsid w:val="00F5334A"/>
    <w:rsid w:val="00F539FB"/>
    <w:rsid w:val="00F54A49"/>
    <w:rsid w:val="00F55E53"/>
    <w:rsid w:val="00F606AD"/>
    <w:rsid w:val="00F606F6"/>
    <w:rsid w:val="00F648D4"/>
    <w:rsid w:val="00F659CD"/>
    <w:rsid w:val="00F65ECA"/>
    <w:rsid w:val="00F6681F"/>
    <w:rsid w:val="00F669A3"/>
    <w:rsid w:val="00F674F3"/>
    <w:rsid w:val="00F708A2"/>
    <w:rsid w:val="00F7574F"/>
    <w:rsid w:val="00F7691A"/>
    <w:rsid w:val="00F77147"/>
    <w:rsid w:val="00F811AD"/>
    <w:rsid w:val="00F81EDA"/>
    <w:rsid w:val="00F853B0"/>
    <w:rsid w:val="00F864C7"/>
    <w:rsid w:val="00F87F41"/>
    <w:rsid w:val="00F91D88"/>
    <w:rsid w:val="00F91EFF"/>
    <w:rsid w:val="00F9308C"/>
    <w:rsid w:val="00F93DA0"/>
    <w:rsid w:val="00F94D76"/>
    <w:rsid w:val="00FA0418"/>
    <w:rsid w:val="00FA06EE"/>
    <w:rsid w:val="00FA5C74"/>
    <w:rsid w:val="00FA784E"/>
    <w:rsid w:val="00FB1268"/>
    <w:rsid w:val="00FB7FC5"/>
    <w:rsid w:val="00FC08D2"/>
    <w:rsid w:val="00FC2391"/>
    <w:rsid w:val="00FC424C"/>
    <w:rsid w:val="00FC47BC"/>
    <w:rsid w:val="00FC4DDF"/>
    <w:rsid w:val="00FC599F"/>
    <w:rsid w:val="00FD0CF2"/>
    <w:rsid w:val="00FD14C9"/>
    <w:rsid w:val="00FD1C0A"/>
    <w:rsid w:val="00FD3778"/>
    <w:rsid w:val="00FD55EA"/>
    <w:rsid w:val="00FD79DB"/>
    <w:rsid w:val="00FE01FC"/>
    <w:rsid w:val="00FE1581"/>
    <w:rsid w:val="00FE452F"/>
    <w:rsid w:val="00FF02FE"/>
    <w:rsid w:val="00FF0D72"/>
    <w:rsid w:val="00FF12EA"/>
    <w:rsid w:val="00FF1F74"/>
    <w:rsid w:val="00FF2F69"/>
    <w:rsid w:val="00FF3292"/>
    <w:rsid w:val="016B0F1C"/>
    <w:rsid w:val="01B4C968"/>
    <w:rsid w:val="02B50588"/>
    <w:rsid w:val="02C82D1B"/>
    <w:rsid w:val="035660FA"/>
    <w:rsid w:val="0384FDFA"/>
    <w:rsid w:val="03B260A0"/>
    <w:rsid w:val="03B8D76B"/>
    <w:rsid w:val="03DC5DE7"/>
    <w:rsid w:val="03F6714B"/>
    <w:rsid w:val="03FDD6F0"/>
    <w:rsid w:val="042940DB"/>
    <w:rsid w:val="0478C0ED"/>
    <w:rsid w:val="048724C0"/>
    <w:rsid w:val="05089123"/>
    <w:rsid w:val="052644C8"/>
    <w:rsid w:val="05ABCACA"/>
    <w:rsid w:val="06121FE7"/>
    <w:rsid w:val="0614914E"/>
    <w:rsid w:val="06378D4E"/>
    <w:rsid w:val="068B3927"/>
    <w:rsid w:val="06AEF4D4"/>
    <w:rsid w:val="07483DA0"/>
    <w:rsid w:val="076F59ED"/>
    <w:rsid w:val="07FD309D"/>
    <w:rsid w:val="081B5FCC"/>
    <w:rsid w:val="086C0ACC"/>
    <w:rsid w:val="086E3D04"/>
    <w:rsid w:val="0A75482E"/>
    <w:rsid w:val="0ADAAE77"/>
    <w:rsid w:val="0AEB2850"/>
    <w:rsid w:val="0AEC8916"/>
    <w:rsid w:val="0B222382"/>
    <w:rsid w:val="0B71B5DE"/>
    <w:rsid w:val="0B841CA7"/>
    <w:rsid w:val="0B84CD8B"/>
    <w:rsid w:val="0B91A227"/>
    <w:rsid w:val="0BB85A26"/>
    <w:rsid w:val="0C10DE39"/>
    <w:rsid w:val="0C68F3D6"/>
    <w:rsid w:val="0D69AC52"/>
    <w:rsid w:val="0D853559"/>
    <w:rsid w:val="0DAF57A9"/>
    <w:rsid w:val="0DCDF812"/>
    <w:rsid w:val="0DE0BAAF"/>
    <w:rsid w:val="0DF6123C"/>
    <w:rsid w:val="0E5ED0ED"/>
    <w:rsid w:val="0E71CF05"/>
    <w:rsid w:val="0E75BAFA"/>
    <w:rsid w:val="0E8479CC"/>
    <w:rsid w:val="0ED002CE"/>
    <w:rsid w:val="0F3669C2"/>
    <w:rsid w:val="0FDDE7F3"/>
    <w:rsid w:val="10247279"/>
    <w:rsid w:val="102CBE55"/>
    <w:rsid w:val="10B38A5B"/>
    <w:rsid w:val="10D9CA42"/>
    <w:rsid w:val="10F0F966"/>
    <w:rsid w:val="10F81CA3"/>
    <w:rsid w:val="11020267"/>
    <w:rsid w:val="110D5389"/>
    <w:rsid w:val="11382BCD"/>
    <w:rsid w:val="1172D7C2"/>
    <w:rsid w:val="1192FB23"/>
    <w:rsid w:val="11E092FE"/>
    <w:rsid w:val="11FFB4BB"/>
    <w:rsid w:val="121937AD"/>
    <w:rsid w:val="12198855"/>
    <w:rsid w:val="12662ABE"/>
    <w:rsid w:val="12FCF7D0"/>
    <w:rsid w:val="131F5322"/>
    <w:rsid w:val="132A37FD"/>
    <w:rsid w:val="1359EDB1"/>
    <w:rsid w:val="137FC4FC"/>
    <w:rsid w:val="13B5B89F"/>
    <w:rsid w:val="13BF3BD2"/>
    <w:rsid w:val="13E5610B"/>
    <w:rsid w:val="13EBCBBD"/>
    <w:rsid w:val="14172C80"/>
    <w:rsid w:val="14845B94"/>
    <w:rsid w:val="14E3F9AF"/>
    <w:rsid w:val="151DD1E3"/>
    <w:rsid w:val="15940B16"/>
    <w:rsid w:val="15AC3F46"/>
    <w:rsid w:val="15BBD934"/>
    <w:rsid w:val="164D5C48"/>
    <w:rsid w:val="16673855"/>
    <w:rsid w:val="169948E5"/>
    <w:rsid w:val="16ECA8D0"/>
    <w:rsid w:val="176D3C95"/>
    <w:rsid w:val="17A2EFA9"/>
    <w:rsid w:val="17B68860"/>
    <w:rsid w:val="17F98DA0"/>
    <w:rsid w:val="184319EA"/>
    <w:rsid w:val="18E5A947"/>
    <w:rsid w:val="1924AE5A"/>
    <w:rsid w:val="19378218"/>
    <w:rsid w:val="196E4267"/>
    <w:rsid w:val="19D1490C"/>
    <w:rsid w:val="1A8FEF21"/>
    <w:rsid w:val="1ABF5261"/>
    <w:rsid w:val="1AF86275"/>
    <w:rsid w:val="1B00E773"/>
    <w:rsid w:val="1B0E1F8D"/>
    <w:rsid w:val="1B6D5825"/>
    <w:rsid w:val="1BAFB7BE"/>
    <w:rsid w:val="1C14DDE4"/>
    <w:rsid w:val="1C474FE2"/>
    <w:rsid w:val="1CAB69F6"/>
    <w:rsid w:val="1CEE0F75"/>
    <w:rsid w:val="1D0CE41E"/>
    <w:rsid w:val="1DAEFEFE"/>
    <w:rsid w:val="1DD73723"/>
    <w:rsid w:val="1DDE81B9"/>
    <w:rsid w:val="1E7851CB"/>
    <w:rsid w:val="1EB61073"/>
    <w:rsid w:val="1ECC8517"/>
    <w:rsid w:val="1F159B60"/>
    <w:rsid w:val="1F16E5FB"/>
    <w:rsid w:val="1F5BD860"/>
    <w:rsid w:val="1F721727"/>
    <w:rsid w:val="1FB2BC10"/>
    <w:rsid w:val="1FEC1F32"/>
    <w:rsid w:val="1FF36DB9"/>
    <w:rsid w:val="1FF820F2"/>
    <w:rsid w:val="20110D32"/>
    <w:rsid w:val="20477266"/>
    <w:rsid w:val="208578E9"/>
    <w:rsid w:val="20CCFA38"/>
    <w:rsid w:val="2134A994"/>
    <w:rsid w:val="21380942"/>
    <w:rsid w:val="2168EA81"/>
    <w:rsid w:val="217DD6FE"/>
    <w:rsid w:val="218163CE"/>
    <w:rsid w:val="21C587DE"/>
    <w:rsid w:val="21C85BD4"/>
    <w:rsid w:val="2287DD13"/>
    <w:rsid w:val="2299D216"/>
    <w:rsid w:val="22ED6A1D"/>
    <w:rsid w:val="2323BFF4"/>
    <w:rsid w:val="23332BCD"/>
    <w:rsid w:val="23647884"/>
    <w:rsid w:val="23698F04"/>
    <w:rsid w:val="2382371B"/>
    <w:rsid w:val="2395B465"/>
    <w:rsid w:val="23AC7190"/>
    <w:rsid w:val="23CC9F89"/>
    <w:rsid w:val="23EC3B3B"/>
    <w:rsid w:val="23F43CE2"/>
    <w:rsid w:val="23F71594"/>
    <w:rsid w:val="2404B404"/>
    <w:rsid w:val="24FB867E"/>
    <w:rsid w:val="253A2962"/>
    <w:rsid w:val="254F3FAF"/>
    <w:rsid w:val="25A31395"/>
    <w:rsid w:val="25A91C4E"/>
    <w:rsid w:val="261685C7"/>
    <w:rsid w:val="262EE290"/>
    <w:rsid w:val="26436749"/>
    <w:rsid w:val="273FC8B1"/>
    <w:rsid w:val="278B23A1"/>
    <w:rsid w:val="27E937E0"/>
    <w:rsid w:val="28B6FB79"/>
    <w:rsid w:val="28E28ABC"/>
    <w:rsid w:val="28FC7C67"/>
    <w:rsid w:val="29441773"/>
    <w:rsid w:val="29592384"/>
    <w:rsid w:val="29740AD3"/>
    <w:rsid w:val="298DAA69"/>
    <w:rsid w:val="29B8575D"/>
    <w:rsid w:val="2A0409E7"/>
    <w:rsid w:val="2A16F60E"/>
    <w:rsid w:val="2AA9D61B"/>
    <w:rsid w:val="2AD8F768"/>
    <w:rsid w:val="2B7F22D0"/>
    <w:rsid w:val="2BA5C5C4"/>
    <w:rsid w:val="2BDE24C3"/>
    <w:rsid w:val="2BE5E9FC"/>
    <w:rsid w:val="2C570311"/>
    <w:rsid w:val="2CED1922"/>
    <w:rsid w:val="2CEF4D8F"/>
    <w:rsid w:val="2D44440E"/>
    <w:rsid w:val="2D63974A"/>
    <w:rsid w:val="2D6D6066"/>
    <w:rsid w:val="2DCBB412"/>
    <w:rsid w:val="2DE12E39"/>
    <w:rsid w:val="2EBFD627"/>
    <w:rsid w:val="2EDA4669"/>
    <w:rsid w:val="2F7164B2"/>
    <w:rsid w:val="2FD68051"/>
    <w:rsid w:val="2FDEC08E"/>
    <w:rsid w:val="306AE921"/>
    <w:rsid w:val="306EB2E5"/>
    <w:rsid w:val="30C7B6C9"/>
    <w:rsid w:val="30CC976B"/>
    <w:rsid w:val="3119179F"/>
    <w:rsid w:val="318D7488"/>
    <w:rsid w:val="31A349E0"/>
    <w:rsid w:val="31DB3440"/>
    <w:rsid w:val="322CFDB0"/>
    <w:rsid w:val="326EC82F"/>
    <w:rsid w:val="3286D176"/>
    <w:rsid w:val="32B11C3A"/>
    <w:rsid w:val="32B7B095"/>
    <w:rsid w:val="3356A288"/>
    <w:rsid w:val="33B43F16"/>
    <w:rsid w:val="33D0CCC8"/>
    <w:rsid w:val="33DF8223"/>
    <w:rsid w:val="33E5725C"/>
    <w:rsid w:val="3417BCAF"/>
    <w:rsid w:val="3478C3C3"/>
    <w:rsid w:val="34971624"/>
    <w:rsid w:val="34AF06FB"/>
    <w:rsid w:val="34B241DD"/>
    <w:rsid w:val="353F4DCD"/>
    <w:rsid w:val="35416A51"/>
    <w:rsid w:val="3560AA77"/>
    <w:rsid w:val="356F25D9"/>
    <w:rsid w:val="3579D59B"/>
    <w:rsid w:val="35942763"/>
    <w:rsid w:val="36324F0D"/>
    <w:rsid w:val="36434F78"/>
    <w:rsid w:val="3667CB3C"/>
    <w:rsid w:val="3709140E"/>
    <w:rsid w:val="37205C6B"/>
    <w:rsid w:val="37281720"/>
    <w:rsid w:val="3758C299"/>
    <w:rsid w:val="375E1BA0"/>
    <w:rsid w:val="379E5B61"/>
    <w:rsid w:val="37BBF3DC"/>
    <w:rsid w:val="37F6152B"/>
    <w:rsid w:val="3809DC7D"/>
    <w:rsid w:val="3828E4BB"/>
    <w:rsid w:val="3857B48C"/>
    <w:rsid w:val="38DD94B2"/>
    <w:rsid w:val="38F7CE1A"/>
    <w:rsid w:val="394C9ECF"/>
    <w:rsid w:val="397632FE"/>
    <w:rsid w:val="39C36B3E"/>
    <w:rsid w:val="3A57FD2D"/>
    <w:rsid w:val="3B1B4396"/>
    <w:rsid w:val="3B41569B"/>
    <w:rsid w:val="3B59B376"/>
    <w:rsid w:val="3B72C54C"/>
    <w:rsid w:val="3BF5C9D4"/>
    <w:rsid w:val="3C383BD3"/>
    <w:rsid w:val="3C6CCC89"/>
    <w:rsid w:val="3CC0AD3B"/>
    <w:rsid w:val="3D120EDA"/>
    <w:rsid w:val="3E09F3C1"/>
    <w:rsid w:val="3E851FED"/>
    <w:rsid w:val="3F042663"/>
    <w:rsid w:val="3F568F71"/>
    <w:rsid w:val="3F5F7004"/>
    <w:rsid w:val="3FE57482"/>
    <w:rsid w:val="408ED65F"/>
    <w:rsid w:val="40DB9FC5"/>
    <w:rsid w:val="4126EF4A"/>
    <w:rsid w:val="41C11BE0"/>
    <w:rsid w:val="422F813F"/>
    <w:rsid w:val="427DA853"/>
    <w:rsid w:val="42946D58"/>
    <w:rsid w:val="42F71141"/>
    <w:rsid w:val="4302512F"/>
    <w:rsid w:val="4307D180"/>
    <w:rsid w:val="4308FFFC"/>
    <w:rsid w:val="43130A06"/>
    <w:rsid w:val="43C81F14"/>
    <w:rsid w:val="43E5DE00"/>
    <w:rsid w:val="4463B60C"/>
    <w:rsid w:val="44D4CDD1"/>
    <w:rsid w:val="45117F95"/>
    <w:rsid w:val="45F9C8F5"/>
    <w:rsid w:val="461DFE9E"/>
    <w:rsid w:val="46B208C4"/>
    <w:rsid w:val="46F0DD51"/>
    <w:rsid w:val="4727F5AD"/>
    <w:rsid w:val="4746890E"/>
    <w:rsid w:val="4775B35E"/>
    <w:rsid w:val="47E1218F"/>
    <w:rsid w:val="47E87218"/>
    <w:rsid w:val="47E8A3EE"/>
    <w:rsid w:val="47EB51EA"/>
    <w:rsid w:val="493D0FC8"/>
    <w:rsid w:val="4942E1F3"/>
    <w:rsid w:val="49590A64"/>
    <w:rsid w:val="49594F09"/>
    <w:rsid w:val="4995E1F7"/>
    <w:rsid w:val="49A66DF2"/>
    <w:rsid w:val="49F37C5E"/>
    <w:rsid w:val="4A2A0A7C"/>
    <w:rsid w:val="4A30AA7F"/>
    <w:rsid w:val="4A6DF423"/>
    <w:rsid w:val="4AD51D6F"/>
    <w:rsid w:val="4B395506"/>
    <w:rsid w:val="4B4EF179"/>
    <w:rsid w:val="4B50939B"/>
    <w:rsid w:val="4B653B9F"/>
    <w:rsid w:val="4B65D317"/>
    <w:rsid w:val="4B8FD5EB"/>
    <w:rsid w:val="4BAB69EE"/>
    <w:rsid w:val="4BF34565"/>
    <w:rsid w:val="4C014BF9"/>
    <w:rsid w:val="4C2D9E06"/>
    <w:rsid w:val="4C62CEB6"/>
    <w:rsid w:val="4C678895"/>
    <w:rsid w:val="4C7EB6DB"/>
    <w:rsid w:val="4C8EB86D"/>
    <w:rsid w:val="4CAEFDD1"/>
    <w:rsid w:val="4D784332"/>
    <w:rsid w:val="4D941559"/>
    <w:rsid w:val="4D9AFD2F"/>
    <w:rsid w:val="4DA75242"/>
    <w:rsid w:val="4E09367D"/>
    <w:rsid w:val="4E5008C1"/>
    <w:rsid w:val="4E7FF008"/>
    <w:rsid w:val="4EBC8331"/>
    <w:rsid w:val="4F08450D"/>
    <w:rsid w:val="4F259B4F"/>
    <w:rsid w:val="4F3FBFCB"/>
    <w:rsid w:val="4F829130"/>
    <w:rsid w:val="509CF231"/>
    <w:rsid w:val="50C43A1E"/>
    <w:rsid w:val="50E26B79"/>
    <w:rsid w:val="50F1A32B"/>
    <w:rsid w:val="511F52F4"/>
    <w:rsid w:val="51455F33"/>
    <w:rsid w:val="51976CA3"/>
    <w:rsid w:val="52392226"/>
    <w:rsid w:val="52600A7F"/>
    <w:rsid w:val="52D958F1"/>
    <w:rsid w:val="52DE3962"/>
    <w:rsid w:val="52E00C37"/>
    <w:rsid w:val="53338250"/>
    <w:rsid w:val="53560C62"/>
    <w:rsid w:val="537F8EC2"/>
    <w:rsid w:val="542FB451"/>
    <w:rsid w:val="54F7DE0B"/>
    <w:rsid w:val="5510D20D"/>
    <w:rsid w:val="551BC704"/>
    <w:rsid w:val="55531297"/>
    <w:rsid w:val="559BE8EF"/>
    <w:rsid w:val="561D97BD"/>
    <w:rsid w:val="562C100A"/>
    <w:rsid w:val="5634765B"/>
    <w:rsid w:val="5640126A"/>
    <w:rsid w:val="568AFDA6"/>
    <w:rsid w:val="56C895F1"/>
    <w:rsid w:val="56D749A8"/>
    <w:rsid w:val="5702A88C"/>
    <w:rsid w:val="57589517"/>
    <w:rsid w:val="57B4A0B7"/>
    <w:rsid w:val="585212EA"/>
    <w:rsid w:val="58B87B24"/>
    <w:rsid w:val="58B9CE12"/>
    <w:rsid w:val="598DE631"/>
    <w:rsid w:val="59AF56F1"/>
    <w:rsid w:val="59B1199F"/>
    <w:rsid w:val="59D1316D"/>
    <w:rsid w:val="59D8C989"/>
    <w:rsid w:val="5A06F113"/>
    <w:rsid w:val="5ABEA9F7"/>
    <w:rsid w:val="5B40810F"/>
    <w:rsid w:val="5B5ECADA"/>
    <w:rsid w:val="5B8A1AA7"/>
    <w:rsid w:val="5BCFF502"/>
    <w:rsid w:val="5C14F487"/>
    <w:rsid w:val="5C2B8D2E"/>
    <w:rsid w:val="5C3CCC18"/>
    <w:rsid w:val="5C55C1D8"/>
    <w:rsid w:val="5C84F0BA"/>
    <w:rsid w:val="5CDBDBF6"/>
    <w:rsid w:val="5CFAAFB8"/>
    <w:rsid w:val="5D81F868"/>
    <w:rsid w:val="5D983584"/>
    <w:rsid w:val="5DF031B6"/>
    <w:rsid w:val="5E0E1F70"/>
    <w:rsid w:val="5E18A1BF"/>
    <w:rsid w:val="5EB07075"/>
    <w:rsid w:val="5EBD102A"/>
    <w:rsid w:val="5F1CF0F0"/>
    <w:rsid w:val="5F298664"/>
    <w:rsid w:val="5F4CC81A"/>
    <w:rsid w:val="5F9136A7"/>
    <w:rsid w:val="5FBB3205"/>
    <w:rsid w:val="5FBFB29C"/>
    <w:rsid w:val="5FF72845"/>
    <w:rsid w:val="605BC9B1"/>
    <w:rsid w:val="60669CAD"/>
    <w:rsid w:val="6114C31E"/>
    <w:rsid w:val="6167E764"/>
    <w:rsid w:val="61E90D56"/>
    <w:rsid w:val="620B7B69"/>
    <w:rsid w:val="624CEE1E"/>
    <w:rsid w:val="62854DDA"/>
    <w:rsid w:val="62AC7E9F"/>
    <w:rsid w:val="6344C8EB"/>
    <w:rsid w:val="6371DEC2"/>
    <w:rsid w:val="6373A2E0"/>
    <w:rsid w:val="63E6E0F6"/>
    <w:rsid w:val="64D52B64"/>
    <w:rsid w:val="65090498"/>
    <w:rsid w:val="654B10A5"/>
    <w:rsid w:val="65C2B7A2"/>
    <w:rsid w:val="65C7B555"/>
    <w:rsid w:val="664A5D27"/>
    <w:rsid w:val="6678E94B"/>
    <w:rsid w:val="66B30E74"/>
    <w:rsid w:val="67244472"/>
    <w:rsid w:val="67C4DF1B"/>
    <w:rsid w:val="67F6908B"/>
    <w:rsid w:val="68206F75"/>
    <w:rsid w:val="69380141"/>
    <w:rsid w:val="69398DD7"/>
    <w:rsid w:val="694ED996"/>
    <w:rsid w:val="699333CB"/>
    <w:rsid w:val="6A180834"/>
    <w:rsid w:val="6AB3CD56"/>
    <w:rsid w:val="6ACCE136"/>
    <w:rsid w:val="6ADB5BCB"/>
    <w:rsid w:val="6B5E4D41"/>
    <w:rsid w:val="6B92882B"/>
    <w:rsid w:val="6C36F6D9"/>
    <w:rsid w:val="6CCD9CAD"/>
    <w:rsid w:val="6CD67394"/>
    <w:rsid w:val="6D45BA81"/>
    <w:rsid w:val="6D84F1B3"/>
    <w:rsid w:val="6D971236"/>
    <w:rsid w:val="6DFF5177"/>
    <w:rsid w:val="6E218070"/>
    <w:rsid w:val="6E37E104"/>
    <w:rsid w:val="6E410392"/>
    <w:rsid w:val="6E4E93BE"/>
    <w:rsid w:val="6F5E95C6"/>
    <w:rsid w:val="6FC82124"/>
    <w:rsid w:val="6FD18100"/>
    <w:rsid w:val="7054486F"/>
    <w:rsid w:val="70740B18"/>
    <w:rsid w:val="708A9E65"/>
    <w:rsid w:val="712665CB"/>
    <w:rsid w:val="714A8C7F"/>
    <w:rsid w:val="71BAACA5"/>
    <w:rsid w:val="71C8DA2A"/>
    <w:rsid w:val="71DA2124"/>
    <w:rsid w:val="71FBDD04"/>
    <w:rsid w:val="720DC74D"/>
    <w:rsid w:val="7224A168"/>
    <w:rsid w:val="725704F9"/>
    <w:rsid w:val="725C58D7"/>
    <w:rsid w:val="72BEDF3B"/>
    <w:rsid w:val="7330631E"/>
    <w:rsid w:val="733D048D"/>
    <w:rsid w:val="73B2F258"/>
    <w:rsid w:val="740CBD69"/>
    <w:rsid w:val="741D9A4C"/>
    <w:rsid w:val="743560E8"/>
    <w:rsid w:val="748D9584"/>
    <w:rsid w:val="750285DA"/>
    <w:rsid w:val="7586B38D"/>
    <w:rsid w:val="758826E7"/>
    <w:rsid w:val="75BD0C7E"/>
    <w:rsid w:val="75DFF71F"/>
    <w:rsid w:val="761E69D3"/>
    <w:rsid w:val="7621A11E"/>
    <w:rsid w:val="76420839"/>
    <w:rsid w:val="765829CF"/>
    <w:rsid w:val="7697011B"/>
    <w:rsid w:val="76F5DC6C"/>
    <w:rsid w:val="771E8F23"/>
    <w:rsid w:val="772466CA"/>
    <w:rsid w:val="77C61069"/>
    <w:rsid w:val="77DDECAA"/>
    <w:rsid w:val="77F5C522"/>
    <w:rsid w:val="78AFC8B8"/>
    <w:rsid w:val="7999EDB1"/>
    <w:rsid w:val="79AEE73B"/>
    <w:rsid w:val="79CC1031"/>
    <w:rsid w:val="7B462CEE"/>
    <w:rsid w:val="7B466204"/>
    <w:rsid w:val="7B5D59EC"/>
    <w:rsid w:val="7B7796B9"/>
    <w:rsid w:val="7B79EC14"/>
    <w:rsid w:val="7BD0ADF5"/>
    <w:rsid w:val="7C0B61F3"/>
    <w:rsid w:val="7C11A64D"/>
    <w:rsid w:val="7C4F66E9"/>
    <w:rsid w:val="7C8AAF70"/>
    <w:rsid w:val="7CDB41F9"/>
    <w:rsid w:val="7CFE504B"/>
    <w:rsid w:val="7D9502ED"/>
    <w:rsid w:val="7DA2D032"/>
    <w:rsid w:val="7DFB6827"/>
    <w:rsid w:val="7ECFEE05"/>
    <w:rsid w:val="7ED9D251"/>
    <w:rsid w:val="7F42C965"/>
    <w:rsid w:val="7F7A16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5C7C"/>
  <w15:chartTrackingRefBased/>
  <w15:docId w15:val="{DC6489F9-2A15-4AC7-A87D-9DC8FD46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7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EE5"/>
  </w:style>
  <w:style w:type="paragraph" w:styleId="Footer">
    <w:name w:val="footer"/>
    <w:basedOn w:val="Normal"/>
    <w:link w:val="FooterChar"/>
    <w:uiPriority w:val="99"/>
    <w:unhideWhenUsed/>
    <w:rsid w:val="00D87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EE5"/>
  </w:style>
  <w:style w:type="paragraph" w:styleId="NoSpacing">
    <w:name w:val="No Spacing"/>
    <w:link w:val="NoSpacingChar"/>
    <w:uiPriority w:val="1"/>
    <w:qFormat/>
    <w:rsid w:val="0041319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13190"/>
    <w:rPr>
      <w:rFonts w:eastAsiaTheme="minorEastAsia"/>
      <w:lang w:val="en-US"/>
    </w:rPr>
  </w:style>
  <w:style w:type="paragraph" w:styleId="ListParagraph">
    <w:name w:val="List Paragraph"/>
    <w:basedOn w:val="Normal"/>
    <w:uiPriority w:val="34"/>
    <w:qFormat/>
    <w:rsid w:val="00430A66"/>
    <w:pPr>
      <w:spacing w:after="0" w:line="240" w:lineRule="auto"/>
      <w:ind w:left="720"/>
    </w:pPr>
    <w:rPr>
      <w:rFonts w:ascii="Calibri" w:hAnsi="Calibri" w:cs="Calibri"/>
    </w:rPr>
  </w:style>
  <w:style w:type="character" w:customStyle="1" w:styleId="normaltextrun">
    <w:name w:val="normaltextrun"/>
    <w:basedOn w:val="DefaultParagraphFont"/>
    <w:rsid w:val="00AB2D61"/>
  </w:style>
  <w:style w:type="character" w:customStyle="1" w:styleId="eop">
    <w:name w:val="eop"/>
    <w:basedOn w:val="DefaultParagraphFont"/>
    <w:rsid w:val="00AB2D61"/>
  </w:style>
  <w:style w:type="paragraph" w:styleId="NormalWeb">
    <w:name w:val="Normal (Web)"/>
    <w:basedOn w:val="Normal"/>
    <w:uiPriority w:val="99"/>
    <w:unhideWhenUsed/>
    <w:rsid w:val="00AB2D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B2D61"/>
    <w:rPr>
      <w:color w:val="0563C1" w:themeColor="hyperlink"/>
      <w:u w:val="single"/>
    </w:rPr>
  </w:style>
  <w:style w:type="character" w:styleId="UnresolvedMention">
    <w:name w:val="Unresolved Mention"/>
    <w:basedOn w:val="DefaultParagraphFont"/>
    <w:uiPriority w:val="99"/>
    <w:semiHidden/>
    <w:unhideWhenUsed/>
    <w:rsid w:val="00AE635C"/>
    <w:rPr>
      <w:color w:val="605E5C"/>
      <w:shd w:val="clear" w:color="auto" w:fill="E1DFDD"/>
    </w:rPr>
  </w:style>
  <w:style w:type="character" w:styleId="FollowedHyperlink">
    <w:name w:val="FollowedHyperlink"/>
    <w:basedOn w:val="DefaultParagraphFont"/>
    <w:uiPriority w:val="99"/>
    <w:semiHidden/>
    <w:unhideWhenUsed/>
    <w:rsid w:val="00680634"/>
    <w:rPr>
      <w:color w:val="954F72" w:themeColor="followedHyperlink"/>
      <w:u w:val="single"/>
    </w:rPr>
  </w:style>
  <w:style w:type="table" w:customStyle="1" w:styleId="TableGrid1">
    <w:name w:val="Table Grid1"/>
    <w:basedOn w:val="TableNormal"/>
    <w:next w:val="TableGrid"/>
    <w:uiPriority w:val="39"/>
    <w:rsid w:val="00424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67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06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3684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9081">
      <w:bodyDiv w:val="1"/>
      <w:marLeft w:val="0"/>
      <w:marRight w:val="0"/>
      <w:marTop w:val="0"/>
      <w:marBottom w:val="0"/>
      <w:divBdr>
        <w:top w:val="none" w:sz="0" w:space="0" w:color="auto"/>
        <w:left w:val="none" w:sz="0" w:space="0" w:color="auto"/>
        <w:bottom w:val="none" w:sz="0" w:space="0" w:color="auto"/>
        <w:right w:val="none" w:sz="0" w:space="0" w:color="auto"/>
      </w:divBdr>
      <w:divsChild>
        <w:div w:id="441269473">
          <w:marLeft w:val="0"/>
          <w:marRight w:val="0"/>
          <w:marTop w:val="0"/>
          <w:marBottom w:val="0"/>
          <w:divBdr>
            <w:top w:val="none" w:sz="0" w:space="0" w:color="auto"/>
            <w:left w:val="none" w:sz="0" w:space="0" w:color="auto"/>
            <w:bottom w:val="none" w:sz="0" w:space="0" w:color="auto"/>
            <w:right w:val="none" w:sz="0" w:space="0" w:color="auto"/>
          </w:divBdr>
        </w:div>
        <w:div w:id="744573866">
          <w:marLeft w:val="0"/>
          <w:marRight w:val="0"/>
          <w:marTop w:val="0"/>
          <w:marBottom w:val="0"/>
          <w:divBdr>
            <w:top w:val="none" w:sz="0" w:space="0" w:color="auto"/>
            <w:left w:val="none" w:sz="0" w:space="0" w:color="auto"/>
            <w:bottom w:val="none" w:sz="0" w:space="0" w:color="auto"/>
            <w:right w:val="none" w:sz="0" w:space="0" w:color="auto"/>
          </w:divBdr>
        </w:div>
        <w:div w:id="1598248021">
          <w:marLeft w:val="0"/>
          <w:marRight w:val="0"/>
          <w:marTop w:val="0"/>
          <w:marBottom w:val="0"/>
          <w:divBdr>
            <w:top w:val="none" w:sz="0" w:space="0" w:color="auto"/>
            <w:left w:val="none" w:sz="0" w:space="0" w:color="auto"/>
            <w:bottom w:val="none" w:sz="0" w:space="0" w:color="auto"/>
            <w:right w:val="none" w:sz="0" w:space="0" w:color="auto"/>
          </w:divBdr>
        </w:div>
        <w:div w:id="1634091893">
          <w:marLeft w:val="0"/>
          <w:marRight w:val="0"/>
          <w:marTop w:val="0"/>
          <w:marBottom w:val="0"/>
          <w:divBdr>
            <w:top w:val="none" w:sz="0" w:space="0" w:color="auto"/>
            <w:left w:val="none" w:sz="0" w:space="0" w:color="auto"/>
            <w:bottom w:val="none" w:sz="0" w:space="0" w:color="auto"/>
            <w:right w:val="none" w:sz="0" w:space="0" w:color="auto"/>
          </w:divBdr>
        </w:div>
        <w:div w:id="1765834040">
          <w:marLeft w:val="0"/>
          <w:marRight w:val="0"/>
          <w:marTop w:val="0"/>
          <w:marBottom w:val="0"/>
          <w:divBdr>
            <w:top w:val="none" w:sz="0" w:space="0" w:color="auto"/>
            <w:left w:val="none" w:sz="0" w:space="0" w:color="auto"/>
            <w:bottom w:val="none" w:sz="0" w:space="0" w:color="auto"/>
            <w:right w:val="none" w:sz="0" w:space="0" w:color="auto"/>
          </w:divBdr>
        </w:div>
      </w:divsChild>
    </w:div>
    <w:div w:id="186722648">
      <w:bodyDiv w:val="1"/>
      <w:marLeft w:val="0"/>
      <w:marRight w:val="0"/>
      <w:marTop w:val="0"/>
      <w:marBottom w:val="0"/>
      <w:divBdr>
        <w:top w:val="none" w:sz="0" w:space="0" w:color="auto"/>
        <w:left w:val="none" w:sz="0" w:space="0" w:color="auto"/>
        <w:bottom w:val="none" w:sz="0" w:space="0" w:color="auto"/>
        <w:right w:val="none" w:sz="0" w:space="0" w:color="auto"/>
      </w:divBdr>
      <w:divsChild>
        <w:div w:id="455878337">
          <w:marLeft w:val="0"/>
          <w:marRight w:val="0"/>
          <w:marTop w:val="0"/>
          <w:marBottom w:val="0"/>
          <w:divBdr>
            <w:top w:val="none" w:sz="0" w:space="0" w:color="auto"/>
            <w:left w:val="none" w:sz="0" w:space="0" w:color="auto"/>
            <w:bottom w:val="none" w:sz="0" w:space="0" w:color="auto"/>
            <w:right w:val="none" w:sz="0" w:space="0" w:color="auto"/>
          </w:divBdr>
        </w:div>
        <w:div w:id="685401379">
          <w:marLeft w:val="0"/>
          <w:marRight w:val="0"/>
          <w:marTop w:val="0"/>
          <w:marBottom w:val="0"/>
          <w:divBdr>
            <w:top w:val="none" w:sz="0" w:space="0" w:color="auto"/>
            <w:left w:val="none" w:sz="0" w:space="0" w:color="auto"/>
            <w:bottom w:val="none" w:sz="0" w:space="0" w:color="auto"/>
            <w:right w:val="none" w:sz="0" w:space="0" w:color="auto"/>
          </w:divBdr>
        </w:div>
        <w:div w:id="724378376">
          <w:marLeft w:val="0"/>
          <w:marRight w:val="0"/>
          <w:marTop w:val="0"/>
          <w:marBottom w:val="0"/>
          <w:divBdr>
            <w:top w:val="none" w:sz="0" w:space="0" w:color="auto"/>
            <w:left w:val="none" w:sz="0" w:space="0" w:color="auto"/>
            <w:bottom w:val="none" w:sz="0" w:space="0" w:color="auto"/>
            <w:right w:val="none" w:sz="0" w:space="0" w:color="auto"/>
          </w:divBdr>
        </w:div>
        <w:div w:id="1239709330">
          <w:marLeft w:val="0"/>
          <w:marRight w:val="0"/>
          <w:marTop w:val="0"/>
          <w:marBottom w:val="0"/>
          <w:divBdr>
            <w:top w:val="none" w:sz="0" w:space="0" w:color="auto"/>
            <w:left w:val="none" w:sz="0" w:space="0" w:color="auto"/>
            <w:bottom w:val="none" w:sz="0" w:space="0" w:color="auto"/>
            <w:right w:val="none" w:sz="0" w:space="0" w:color="auto"/>
          </w:divBdr>
        </w:div>
        <w:div w:id="1324360297">
          <w:marLeft w:val="0"/>
          <w:marRight w:val="0"/>
          <w:marTop w:val="0"/>
          <w:marBottom w:val="0"/>
          <w:divBdr>
            <w:top w:val="none" w:sz="0" w:space="0" w:color="auto"/>
            <w:left w:val="none" w:sz="0" w:space="0" w:color="auto"/>
            <w:bottom w:val="none" w:sz="0" w:space="0" w:color="auto"/>
            <w:right w:val="none" w:sz="0" w:space="0" w:color="auto"/>
          </w:divBdr>
        </w:div>
        <w:div w:id="1749300242">
          <w:marLeft w:val="0"/>
          <w:marRight w:val="0"/>
          <w:marTop w:val="0"/>
          <w:marBottom w:val="0"/>
          <w:divBdr>
            <w:top w:val="none" w:sz="0" w:space="0" w:color="auto"/>
            <w:left w:val="none" w:sz="0" w:space="0" w:color="auto"/>
            <w:bottom w:val="none" w:sz="0" w:space="0" w:color="auto"/>
            <w:right w:val="none" w:sz="0" w:space="0" w:color="auto"/>
          </w:divBdr>
        </w:div>
        <w:div w:id="2120223912">
          <w:marLeft w:val="0"/>
          <w:marRight w:val="0"/>
          <w:marTop w:val="0"/>
          <w:marBottom w:val="0"/>
          <w:divBdr>
            <w:top w:val="none" w:sz="0" w:space="0" w:color="auto"/>
            <w:left w:val="none" w:sz="0" w:space="0" w:color="auto"/>
            <w:bottom w:val="none" w:sz="0" w:space="0" w:color="auto"/>
            <w:right w:val="none" w:sz="0" w:space="0" w:color="auto"/>
          </w:divBdr>
        </w:div>
      </w:divsChild>
    </w:div>
    <w:div w:id="497234763">
      <w:bodyDiv w:val="1"/>
      <w:marLeft w:val="0"/>
      <w:marRight w:val="0"/>
      <w:marTop w:val="0"/>
      <w:marBottom w:val="0"/>
      <w:divBdr>
        <w:top w:val="none" w:sz="0" w:space="0" w:color="auto"/>
        <w:left w:val="none" w:sz="0" w:space="0" w:color="auto"/>
        <w:bottom w:val="none" w:sz="0" w:space="0" w:color="auto"/>
        <w:right w:val="none" w:sz="0" w:space="0" w:color="auto"/>
      </w:divBdr>
      <w:divsChild>
        <w:div w:id="582686581">
          <w:marLeft w:val="0"/>
          <w:marRight w:val="0"/>
          <w:marTop w:val="0"/>
          <w:marBottom w:val="0"/>
          <w:divBdr>
            <w:top w:val="none" w:sz="0" w:space="0" w:color="auto"/>
            <w:left w:val="none" w:sz="0" w:space="0" w:color="auto"/>
            <w:bottom w:val="none" w:sz="0" w:space="0" w:color="auto"/>
            <w:right w:val="none" w:sz="0" w:space="0" w:color="auto"/>
          </w:divBdr>
        </w:div>
        <w:div w:id="1982926239">
          <w:marLeft w:val="0"/>
          <w:marRight w:val="0"/>
          <w:marTop w:val="0"/>
          <w:marBottom w:val="0"/>
          <w:divBdr>
            <w:top w:val="none" w:sz="0" w:space="0" w:color="auto"/>
            <w:left w:val="none" w:sz="0" w:space="0" w:color="auto"/>
            <w:bottom w:val="none" w:sz="0" w:space="0" w:color="auto"/>
            <w:right w:val="none" w:sz="0" w:space="0" w:color="auto"/>
          </w:divBdr>
        </w:div>
        <w:div w:id="1986813089">
          <w:marLeft w:val="0"/>
          <w:marRight w:val="0"/>
          <w:marTop w:val="0"/>
          <w:marBottom w:val="0"/>
          <w:divBdr>
            <w:top w:val="none" w:sz="0" w:space="0" w:color="auto"/>
            <w:left w:val="none" w:sz="0" w:space="0" w:color="auto"/>
            <w:bottom w:val="none" w:sz="0" w:space="0" w:color="auto"/>
            <w:right w:val="none" w:sz="0" w:space="0" w:color="auto"/>
          </w:divBdr>
        </w:div>
      </w:divsChild>
    </w:div>
    <w:div w:id="673803829">
      <w:bodyDiv w:val="1"/>
      <w:marLeft w:val="0"/>
      <w:marRight w:val="0"/>
      <w:marTop w:val="0"/>
      <w:marBottom w:val="0"/>
      <w:divBdr>
        <w:top w:val="none" w:sz="0" w:space="0" w:color="auto"/>
        <w:left w:val="none" w:sz="0" w:space="0" w:color="auto"/>
        <w:bottom w:val="none" w:sz="0" w:space="0" w:color="auto"/>
        <w:right w:val="none" w:sz="0" w:space="0" w:color="auto"/>
      </w:divBdr>
    </w:div>
    <w:div w:id="725106660">
      <w:bodyDiv w:val="1"/>
      <w:marLeft w:val="0"/>
      <w:marRight w:val="0"/>
      <w:marTop w:val="0"/>
      <w:marBottom w:val="0"/>
      <w:divBdr>
        <w:top w:val="none" w:sz="0" w:space="0" w:color="auto"/>
        <w:left w:val="none" w:sz="0" w:space="0" w:color="auto"/>
        <w:bottom w:val="none" w:sz="0" w:space="0" w:color="auto"/>
        <w:right w:val="none" w:sz="0" w:space="0" w:color="auto"/>
      </w:divBdr>
      <w:divsChild>
        <w:div w:id="843974871">
          <w:marLeft w:val="0"/>
          <w:marRight w:val="0"/>
          <w:marTop w:val="0"/>
          <w:marBottom w:val="0"/>
          <w:divBdr>
            <w:top w:val="none" w:sz="0" w:space="0" w:color="auto"/>
            <w:left w:val="none" w:sz="0" w:space="0" w:color="auto"/>
            <w:bottom w:val="none" w:sz="0" w:space="0" w:color="auto"/>
            <w:right w:val="none" w:sz="0" w:space="0" w:color="auto"/>
          </w:divBdr>
        </w:div>
        <w:div w:id="1239555529">
          <w:marLeft w:val="0"/>
          <w:marRight w:val="0"/>
          <w:marTop w:val="0"/>
          <w:marBottom w:val="0"/>
          <w:divBdr>
            <w:top w:val="none" w:sz="0" w:space="0" w:color="auto"/>
            <w:left w:val="none" w:sz="0" w:space="0" w:color="auto"/>
            <w:bottom w:val="none" w:sz="0" w:space="0" w:color="auto"/>
            <w:right w:val="none" w:sz="0" w:space="0" w:color="auto"/>
          </w:divBdr>
        </w:div>
      </w:divsChild>
    </w:div>
    <w:div w:id="924189560">
      <w:bodyDiv w:val="1"/>
      <w:marLeft w:val="0"/>
      <w:marRight w:val="0"/>
      <w:marTop w:val="0"/>
      <w:marBottom w:val="0"/>
      <w:divBdr>
        <w:top w:val="none" w:sz="0" w:space="0" w:color="auto"/>
        <w:left w:val="none" w:sz="0" w:space="0" w:color="auto"/>
        <w:bottom w:val="none" w:sz="0" w:space="0" w:color="auto"/>
        <w:right w:val="none" w:sz="0" w:space="0" w:color="auto"/>
      </w:divBdr>
      <w:divsChild>
        <w:div w:id="75521353">
          <w:marLeft w:val="0"/>
          <w:marRight w:val="0"/>
          <w:marTop w:val="0"/>
          <w:marBottom w:val="0"/>
          <w:divBdr>
            <w:top w:val="none" w:sz="0" w:space="0" w:color="auto"/>
            <w:left w:val="none" w:sz="0" w:space="0" w:color="auto"/>
            <w:bottom w:val="none" w:sz="0" w:space="0" w:color="auto"/>
            <w:right w:val="none" w:sz="0" w:space="0" w:color="auto"/>
          </w:divBdr>
        </w:div>
        <w:div w:id="112864144">
          <w:marLeft w:val="0"/>
          <w:marRight w:val="0"/>
          <w:marTop w:val="0"/>
          <w:marBottom w:val="0"/>
          <w:divBdr>
            <w:top w:val="none" w:sz="0" w:space="0" w:color="auto"/>
            <w:left w:val="none" w:sz="0" w:space="0" w:color="auto"/>
            <w:bottom w:val="none" w:sz="0" w:space="0" w:color="auto"/>
            <w:right w:val="none" w:sz="0" w:space="0" w:color="auto"/>
          </w:divBdr>
        </w:div>
        <w:div w:id="937255524">
          <w:marLeft w:val="0"/>
          <w:marRight w:val="0"/>
          <w:marTop w:val="0"/>
          <w:marBottom w:val="0"/>
          <w:divBdr>
            <w:top w:val="none" w:sz="0" w:space="0" w:color="auto"/>
            <w:left w:val="none" w:sz="0" w:space="0" w:color="auto"/>
            <w:bottom w:val="none" w:sz="0" w:space="0" w:color="auto"/>
            <w:right w:val="none" w:sz="0" w:space="0" w:color="auto"/>
          </w:divBdr>
        </w:div>
        <w:div w:id="1404528107">
          <w:marLeft w:val="0"/>
          <w:marRight w:val="0"/>
          <w:marTop w:val="0"/>
          <w:marBottom w:val="0"/>
          <w:divBdr>
            <w:top w:val="none" w:sz="0" w:space="0" w:color="auto"/>
            <w:left w:val="none" w:sz="0" w:space="0" w:color="auto"/>
            <w:bottom w:val="none" w:sz="0" w:space="0" w:color="auto"/>
            <w:right w:val="none" w:sz="0" w:space="0" w:color="auto"/>
          </w:divBdr>
        </w:div>
        <w:div w:id="1514762780">
          <w:marLeft w:val="0"/>
          <w:marRight w:val="0"/>
          <w:marTop w:val="0"/>
          <w:marBottom w:val="0"/>
          <w:divBdr>
            <w:top w:val="none" w:sz="0" w:space="0" w:color="auto"/>
            <w:left w:val="none" w:sz="0" w:space="0" w:color="auto"/>
            <w:bottom w:val="none" w:sz="0" w:space="0" w:color="auto"/>
            <w:right w:val="none" w:sz="0" w:space="0" w:color="auto"/>
          </w:divBdr>
        </w:div>
      </w:divsChild>
    </w:div>
    <w:div w:id="1149398451">
      <w:bodyDiv w:val="1"/>
      <w:marLeft w:val="0"/>
      <w:marRight w:val="0"/>
      <w:marTop w:val="0"/>
      <w:marBottom w:val="0"/>
      <w:divBdr>
        <w:top w:val="none" w:sz="0" w:space="0" w:color="auto"/>
        <w:left w:val="none" w:sz="0" w:space="0" w:color="auto"/>
        <w:bottom w:val="none" w:sz="0" w:space="0" w:color="auto"/>
        <w:right w:val="none" w:sz="0" w:space="0" w:color="auto"/>
      </w:divBdr>
      <w:divsChild>
        <w:div w:id="374501406">
          <w:marLeft w:val="0"/>
          <w:marRight w:val="0"/>
          <w:marTop w:val="0"/>
          <w:marBottom w:val="0"/>
          <w:divBdr>
            <w:top w:val="none" w:sz="0" w:space="0" w:color="auto"/>
            <w:left w:val="none" w:sz="0" w:space="0" w:color="auto"/>
            <w:bottom w:val="none" w:sz="0" w:space="0" w:color="auto"/>
            <w:right w:val="none" w:sz="0" w:space="0" w:color="auto"/>
          </w:divBdr>
        </w:div>
        <w:div w:id="447090299">
          <w:marLeft w:val="0"/>
          <w:marRight w:val="0"/>
          <w:marTop w:val="0"/>
          <w:marBottom w:val="0"/>
          <w:divBdr>
            <w:top w:val="none" w:sz="0" w:space="0" w:color="auto"/>
            <w:left w:val="none" w:sz="0" w:space="0" w:color="auto"/>
            <w:bottom w:val="none" w:sz="0" w:space="0" w:color="auto"/>
            <w:right w:val="none" w:sz="0" w:space="0" w:color="auto"/>
          </w:divBdr>
        </w:div>
        <w:div w:id="1028994911">
          <w:marLeft w:val="0"/>
          <w:marRight w:val="0"/>
          <w:marTop w:val="0"/>
          <w:marBottom w:val="0"/>
          <w:divBdr>
            <w:top w:val="none" w:sz="0" w:space="0" w:color="auto"/>
            <w:left w:val="none" w:sz="0" w:space="0" w:color="auto"/>
            <w:bottom w:val="none" w:sz="0" w:space="0" w:color="auto"/>
            <w:right w:val="none" w:sz="0" w:space="0" w:color="auto"/>
          </w:divBdr>
        </w:div>
        <w:div w:id="1265847050">
          <w:marLeft w:val="0"/>
          <w:marRight w:val="0"/>
          <w:marTop w:val="0"/>
          <w:marBottom w:val="0"/>
          <w:divBdr>
            <w:top w:val="none" w:sz="0" w:space="0" w:color="auto"/>
            <w:left w:val="none" w:sz="0" w:space="0" w:color="auto"/>
            <w:bottom w:val="none" w:sz="0" w:space="0" w:color="auto"/>
            <w:right w:val="none" w:sz="0" w:space="0" w:color="auto"/>
          </w:divBdr>
        </w:div>
        <w:div w:id="1866402421">
          <w:marLeft w:val="0"/>
          <w:marRight w:val="0"/>
          <w:marTop w:val="0"/>
          <w:marBottom w:val="0"/>
          <w:divBdr>
            <w:top w:val="none" w:sz="0" w:space="0" w:color="auto"/>
            <w:left w:val="none" w:sz="0" w:space="0" w:color="auto"/>
            <w:bottom w:val="none" w:sz="0" w:space="0" w:color="auto"/>
            <w:right w:val="none" w:sz="0" w:space="0" w:color="auto"/>
          </w:divBdr>
        </w:div>
      </w:divsChild>
    </w:div>
    <w:div w:id="1215266611">
      <w:bodyDiv w:val="1"/>
      <w:marLeft w:val="0"/>
      <w:marRight w:val="0"/>
      <w:marTop w:val="0"/>
      <w:marBottom w:val="0"/>
      <w:divBdr>
        <w:top w:val="none" w:sz="0" w:space="0" w:color="auto"/>
        <w:left w:val="none" w:sz="0" w:space="0" w:color="auto"/>
        <w:bottom w:val="none" w:sz="0" w:space="0" w:color="auto"/>
        <w:right w:val="none" w:sz="0" w:space="0" w:color="auto"/>
      </w:divBdr>
      <w:divsChild>
        <w:div w:id="317999041">
          <w:marLeft w:val="0"/>
          <w:marRight w:val="0"/>
          <w:marTop w:val="0"/>
          <w:marBottom w:val="0"/>
          <w:divBdr>
            <w:top w:val="none" w:sz="0" w:space="0" w:color="auto"/>
            <w:left w:val="none" w:sz="0" w:space="0" w:color="auto"/>
            <w:bottom w:val="none" w:sz="0" w:space="0" w:color="auto"/>
            <w:right w:val="none" w:sz="0" w:space="0" w:color="auto"/>
          </w:divBdr>
        </w:div>
        <w:div w:id="902834457">
          <w:marLeft w:val="0"/>
          <w:marRight w:val="0"/>
          <w:marTop w:val="0"/>
          <w:marBottom w:val="0"/>
          <w:divBdr>
            <w:top w:val="none" w:sz="0" w:space="0" w:color="auto"/>
            <w:left w:val="none" w:sz="0" w:space="0" w:color="auto"/>
            <w:bottom w:val="none" w:sz="0" w:space="0" w:color="auto"/>
            <w:right w:val="none" w:sz="0" w:space="0" w:color="auto"/>
          </w:divBdr>
        </w:div>
        <w:div w:id="1134757804">
          <w:marLeft w:val="0"/>
          <w:marRight w:val="0"/>
          <w:marTop w:val="0"/>
          <w:marBottom w:val="0"/>
          <w:divBdr>
            <w:top w:val="none" w:sz="0" w:space="0" w:color="auto"/>
            <w:left w:val="none" w:sz="0" w:space="0" w:color="auto"/>
            <w:bottom w:val="none" w:sz="0" w:space="0" w:color="auto"/>
            <w:right w:val="none" w:sz="0" w:space="0" w:color="auto"/>
          </w:divBdr>
        </w:div>
        <w:div w:id="1446534727">
          <w:marLeft w:val="0"/>
          <w:marRight w:val="0"/>
          <w:marTop w:val="0"/>
          <w:marBottom w:val="0"/>
          <w:divBdr>
            <w:top w:val="none" w:sz="0" w:space="0" w:color="auto"/>
            <w:left w:val="none" w:sz="0" w:space="0" w:color="auto"/>
            <w:bottom w:val="none" w:sz="0" w:space="0" w:color="auto"/>
            <w:right w:val="none" w:sz="0" w:space="0" w:color="auto"/>
          </w:divBdr>
        </w:div>
        <w:div w:id="1642224982">
          <w:marLeft w:val="0"/>
          <w:marRight w:val="0"/>
          <w:marTop w:val="0"/>
          <w:marBottom w:val="0"/>
          <w:divBdr>
            <w:top w:val="none" w:sz="0" w:space="0" w:color="auto"/>
            <w:left w:val="none" w:sz="0" w:space="0" w:color="auto"/>
            <w:bottom w:val="none" w:sz="0" w:space="0" w:color="auto"/>
            <w:right w:val="none" w:sz="0" w:space="0" w:color="auto"/>
          </w:divBdr>
        </w:div>
        <w:div w:id="2081363716">
          <w:marLeft w:val="0"/>
          <w:marRight w:val="0"/>
          <w:marTop w:val="0"/>
          <w:marBottom w:val="0"/>
          <w:divBdr>
            <w:top w:val="none" w:sz="0" w:space="0" w:color="auto"/>
            <w:left w:val="none" w:sz="0" w:space="0" w:color="auto"/>
            <w:bottom w:val="none" w:sz="0" w:space="0" w:color="auto"/>
            <w:right w:val="none" w:sz="0" w:space="0" w:color="auto"/>
          </w:divBdr>
        </w:div>
      </w:divsChild>
    </w:div>
    <w:div w:id="1223492143">
      <w:bodyDiv w:val="1"/>
      <w:marLeft w:val="0"/>
      <w:marRight w:val="0"/>
      <w:marTop w:val="0"/>
      <w:marBottom w:val="0"/>
      <w:divBdr>
        <w:top w:val="none" w:sz="0" w:space="0" w:color="auto"/>
        <w:left w:val="none" w:sz="0" w:space="0" w:color="auto"/>
        <w:bottom w:val="none" w:sz="0" w:space="0" w:color="auto"/>
        <w:right w:val="none" w:sz="0" w:space="0" w:color="auto"/>
      </w:divBdr>
      <w:divsChild>
        <w:div w:id="299922937">
          <w:marLeft w:val="0"/>
          <w:marRight w:val="0"/>
          <w:marTop w:val="0"/>
          <w:marBottom w:val="0"/>
          <w:divBdr>
            <w:top w:val="none" w:sz="0" w:space="0" w:color="auto"/>
            <w:left w:val="none" w:sz="0" w:space="0" w:color="auto"/>
            <w:bottom w:val="none" w:sz="0" w:space="0" w:color="auto"/>
            <w:right w:val="none" w:sz="0" w:space="0" w:color="auto"/>
          </w:divBdr>
        </w:div>
        <w:div w:id="933393765">
          <w:marLeft w:val="0"/>
          <w:marRight w:val="0"/>
          <w:marTop w:val="0"/>
          <w:marBottom w:val="0"/>
          <w:divBdr>
            <w:top w:val="none" w:sz="0" w:space="0" w:color="auto"/>
            <w:left w:val="none" w:sz="0" w:space="0" w:color="auto"/>
            <w:bottom w:val="none" w:sz="0" w:space="0" w:color="auto"/>
            <w:right w:val="none" w:sz="0" w:space="0" w:color="auto"/>
          </w:divBdr>
        </w:div>
        <w:div w:id="1938365830">
          <w:marLeft w:val="0"/>
          <w:marRight w:val="0"/>
          <w:marTop w:val="0"/>
          <w:marBottom w:val="0"/>
          <w:divBdr>
            <w:top w:val="none" w:sz="0" w:space="0" w:color="auto"/>
            <w:left w:val="none" w:sz="0" w:space="0" w:color="auto"/>
            <w:bottom w:val="none" w:sz="0" w:space="0" w:color="auto"/>
            <w:right w:val="none" w:sz="0" w:space="0" w:color="auto"/>
          </w:divBdr>
        </w:div>
      </w:divsChild>
    </w:div>
    <w:div w:id="1290164768">
      <w:bodyDiv w:val="1"/>
      <w:marLeft w:val="0"/>
      <w:marRight w:val="0"/>
      <w:marTop w:val="0"/>
      <w:marBottom w:val="0"/>
      <w:divBdr>
        <w:top w:val="none" w:sz="0" w:space="0" w:color="auto"/>
        <w:left w:val="none" w:sz="0" w:space="0" w:color="auto"/>
        <w:bottom w:val="none" w:sz="0" w:space="0" w:color="auto"/>
        <w:right w:val="none" w:sz="0" w:space="0" w:color="auto"/>
      </w:divBdr>
      <w:divsChild>
        <w:div w:id="368384427">
          <w:marLeft w:val="0"/>
          <w:marRight w:val="0"/>
          <w:marTop w:val="0"/>
          <w:marBottom w:val="0"/>
          <w:divBdr>
            <w:top w:val="none" w:sz="0" w:space="0" w:color="auto"/>
            <w:left w:val="none" w:sz="0" w:space="0" w:color="auto"/>
            <w:bottom w:val="none" w:sz="0" w:space="0" w:color="auto"/>
            <w:right w:val="none" w:sz="0" w:space="0" w:color="auto"/>
          </w:divBdr>
        </w:div>
        <w:div w:id="683173056">
          <w:marLeft w:val="0"/>
          <w:marRight w:val="0"/>
          <w:marTop w:val="0"/>
          <w:marBottom w:val="0"/>
          <w:divBdr>
            <w:top w:val="none" w:sz="0" w:space="0" w:color="auto"/>
            <w:left w:val="none" w:sz="0" w:space="0" w:color="auto"/>
            <w:bottom w:val="none" w:sz="0" w:space="0" w:color="auto"/>
            <w:right w:val="none" w:sz="0" w:space="0" w:color="auto"/>
          </w:divBdr>
        </w:div>
        <w:div w:id="813646241">
          <w:marLeft w:val="0"/>
          <w:marRight w:val="0"/>
          <w:marTop w:val="0"/>
          <w:marBottom w:val="0"/>
          <w:divBdr>
            <w:top w:val="none" w:sz="0" w:space="0" w:color="auto"/>
            <w:left w:val="none" w:sz="0" w:space="0" w:color="auto"/>
            <w:bottom w:val="none" w:sz="0" w:space="0" w:color="auto"/>
            <w:right w:val="none" w:sz="0" w:space="0" w:color="auto"/>
          </w:divBdr>
        </w:div>
        <w:div w:id="882133572">
          <w:marLeft w:val="0"/>
          <w:marRight w:val="0"/>
          <w:marTop w:val="0"/>
          <w:marBottom w:val="0"/>
          <w:divBdr>
            <w:top w:val="none" w:sz="0" w:space="0" w:color="auto"/>
            <w:left w:val="none" w:sz="0" w:space="0" w:color="auto"/>
            <w:bottom w:val="none" w:sz="0" w:space="0" w:color="auto"/>
            <w:right w:val="none" w:sz="0" w:space="0" w:color="auto"/>
          </w:divBdr>
        </w:div>
        <w:div w:id="915743543">
          <w:marLeft w:val="0"/>
          <w:marRight w:val="0"/>
          <w:marTop w:val="0"/>
          <w:marBottom w:val="0"/>
          <w:divBdr>
            <w:top w:val="none" w:sz="0" w:space="0" w:color="auto"/>
            <w:left w:val="none" w:sz="0" w:space="0" w:color="auto"/>
            <w:bottom w:val="none" w:sz="0" w:space="0" w:color="auto"/>
            <w:right w:val="none" w:sz="0" w:space="0" w:color="auto"/>
          </w:divBdr>
        </w:div>
        <w:div w:id="1317874392">
          <w:marLeft w:val="0"/>
          <w:marRight w:val="0"/>
          <w:marTop w:val="0"/>
          <w:marBottom w:val="0"/>
          <w:divBdr>
            <w:top w:val="none" w:sz="0" w:space="0" w:color="auto"/>
            <w:left w:val="none" w:sz="0" w:space="0" w:color="auto"/>
            <w:bottom w:val="none" w:sz="0" w:space="0" w:color="auto"/>
            <w:right w:val="none" w:sz="0" w:space="0" w:color="auto"/>
          </w:divBdr>
        </w:div>
        <w:div w:id="1451633566">
          <w:marLeft w:val="0"/>
          <w:marRight w:val="0"/>
          <w:marTop w:val="0"/>
          <w:marBottom w:val="0"/>
          <w:divBdr>
            <w:top w:val="none" w:sz="0" w:space="0" w:color="auto"/>
            <w:left w:val="none" w:sz="0" w:space="0" w:color="auto"/>
            <w:bottom w:val="none" w:sz="0" w:space="0" w:color="auto"/>
            <w:right w:val="none" w:sz="0" w:space="0" w:color="auto"/>
          </w:divBdr>
        </w:div>
        <w:div w:id="1565070068">
          <w:marLeft w:val="0"/>
          <w:marRight w:val="0"/>
          <w:marTop w:val="0"/>
          <w:marBottom w:val="0"/>
          <w:divBdr>
            <w:top w:val="none" w:sz="0" w:space="0" w:color="auto"/>
            <w:left w:val="none" w:sz="0" w:space="0" w:color="auto"/>
            <w:bottom w:val="none" w:sz="0" w:space="0" w:color="auto"/>
            <w:right w:val="none" w:sz="0" w:space="0" w:color="auto"/>
          </w:divBdr>
        </w:div>
        <w:div w:id="1806966595">
          <w:marLeft w:val="0"/>
          <w:marRight w:val="0"/>
          <w:marTop w:val="0"/>
          <w:marBottom w:val="0"/>
          <w:divBdr>
            <w:top w:val="none" w:sz="0" w:space="0" w:color="auto"/>
            <w:left w:val="none" w:sz="0" w:space="0" w:color="auto"/>
            <w:bottom w:val="none" w:sz="0" w:space="0" w:color="auto"/>
            <w:right w:val="none" w:sz="0" w:space="0" w:color="auto"/>
          </w:divBdr>
        </w:div>
      </w:divsChild>
    </w:div>
    <w:div w:id="1700936869">
      <w:bodyDiv w:val="1"/>
      <w:marLeft w:val="0"/>
      <w:marRight w:val="0"/>
      <w:marTop w:val="0"/>
      <w:marBottom w:val="0"/>
      <w:divBdr>
        <w:top w:val="none" w:sz="0" w:space="0" w:color="auto"/>
        <w:left w:val="none" w:sz="0" w:space="0" w:color="auto"/>
        <w:bottom w:val="none" w:sz="0" w:space="0" w:color="auto"/>
        <w:right w:val="none" w:sz="0" w:space="0" w:color="auto"/>
      </w:divBdr>
      <w:divsChild>
        <w:div w:id="431433393">
          <w:marLeft w:val="0"/>
          <w:marRight w:val="0"/>
          <w:marTop w:val="0"/>
          <w:marBottom w:val="0"/>
          <w:divBdr>
            <w:top w:val="none" w:sz="0" w:space="0" w:color="auto"/>
            <w:left w:val="none" w:sz="0" w:space="0" w:color="auto"/>
            <w:bottom w:val="none" w:sz="0" w:space="0" w:color="auto"/>
            <w:right w:val="none" w:sz="0" w:space="0" w:color="auto"/>
          </w:divBdr>
        </w:div>
        <w:div w:id="482432320">
          <w:marLeft w:val="0"/>
          <w:marRight w:val="0"/>
          <w:marTop w:val="0"/>
          <w:marBottom w:val="0"/>
          <w:divBdr>
            <w:top w:val="none" w:sz="0" w:space="0" w:color="auto"/>
            <w:left w:val="none" w:sz="0" w:space="0" w:color="auto"/>
            <w:bottom w:val="none" w:sz="0" w:space="0" w:color="auto"/>
            <w:right w:val="none" w:sz="0" w:space="0" w:color="auto"/>
          </w:divBdr>
        </w:div>
        <w:div w:id="610671594">
          <w:marLeft w:val="0"/>
          <w:marRight w:val="0"/>
          <w:marTop w:val="0"/>
          <w:marBottom w:val="0"/>
          <w:divBdr>
            <w:top w:val="none" w:sz="0" w:space="0" w:color="auto"/>
            <w:left w:val="none" w:sz="0" w:space="0" w:color="auto"/>
            <w:bottom w:val="none" w:sz="0" w:space="0" w:color="auto"/>
            <w:right w:val="none" w:sz="0" w:space="0" w:color="auto"/>
          </w:divBdr>
        </w:div>
        <w:div w:id="1788038138">
          <w:marLeft w:val="0"/>
          <w:marRight w:val="0"/>
          <w:marTop w:val="0"/>
          <w:marBottom w:val="0"/>
          <w:divBdr>
            <w:top w:val="none" w:sz="0" w:space="0" w:color="auto"/>
            <w:left w:val="none" w:sz="0" w:space="0" w:color="auto"/>
            <w:bottom w:val="none" w:sz="0" w:space="0" w:color="auto"/>
            <w:right w:val="none" w:sz="0" w:space="0" w:color="auto"/>
          </w:divBdr>
        </w:div>
        <w:div w:id="1968317783">
          <w:marLeft w:val="0"/>
          <w:marRight w:val="0"/>
          <w:marTop w:val="0"/>
          <w:marBottom w:val="0"/>
          <w:divBdr>
            <w:top w:val="none" w:sz="0" w:space="0" w:color="auto"/>
            <w:left w:val="none" w:sz="0" w:space="0" w:color="auto"/>
            <w:bottom w:val="none" w:sz="0" w:space="0" w:color="auto"/>
            <w:right w:val="none" w:sz="0" w:space="0" w:color="auto"/>
          </w:divBdr>
        </w:div>
      </w:divsChild>
    </w:div>
    <w:div w:id="1707950654">
      <w:bodyDiv w:val="1"/>
      <w:marLeft w:val="0"/>
      <w:marRight w:val="0"/>
      <w:marTop w:val="0"/>
      <w:marBottom w:val="0"/>
      <w:divBdr>
        <w:top w:val="none" w:sz="0" w:space="0" w:color="auto"/>
        <w:left w:val="none" w:sz="0" w:space="0" w:color="auto"/>
        <w:bottom w:val="none" w:sz="0" w:space="0" w:color="auto"/>
        <w:right w:val="none" w:sz="0" w:space="0" w:color="auto"/>
      </w:divBdr>
      <w:divsChild>
        <w:div w:id="70321510">
          <w:marLeft w:val="0"/>
          <w:marRight w:val="0"/>
          <w:marTop w:val="0"/>
          <w:marBottom w:val="0"/>
          <w:divBdr>
            <w:top w:val="none" w:sz="0" w:space="0" w:color="auto"/>
            <w:left w:val="none" w:sz="0" w:space="0" w:color="auto"/>
            <w:bottom w:val="none" w:sz="0" w:space="0" w:color="auto"/>
            <w:right w:val="none" w:sz="0" w:space="0" w:color="auto"/>
          </w:divBdr>
        </w:div>
        <w:div w:id="248854045">
          <w:marLeft w:val="0"/>
          <w:marRight w:val="0"/>
          <w:marTop w:val="0"/>
          <w:marBottom w:val="0"/>
          <w:divBdr>
            <w:top w:val="none" w:sz="0" w:space="0" w:color="auto"/>
            <w:left w:val="none" w:sz="0" w:space="0" w:color="auto"/>
            <w:bottom w:val="none" w:sz="0" w:space="0" w:color="auto"/>
            <w:right w:val="none" w:sz="0" w:space="0" w:color="auto"/>
          </w:divBdr>
        </w:div>
        <w:div w:id="441455883">
          <w:marLeft w:val="0"/>
          <w:marRight w:val="0"/>
          <w:marTop w:val="0"/>
          <w:marBottom w:val="0"/>
          <w:divBdr>
            <w:top w:val="none" w:sz="0" w:space="0" w:color="auto"/>
            <w:left w:val="none" w:sz="0" w:space="0" w:color="auto"/>
            <w:bottom w:val="none" w:sz="0" w:space="0" w:color="auto"/>
            <w:right w:val="none" w:sz="0" w:space="0" w:color="auto"/>
          </w:divBdr>
        </w:div>
        <w:div w:id="466359598">
          <w:marLeft w:val="0"/>
          <w:marRight w:val="0"/>
          <w:marTop w:val="0"/>
          <w:marBottom w:val="0"/>
          <w:divBdr>
            <w:top w:val="none" w:sz="0" w:space="0" w:color="auto"/>
            <w:left w:val="none" w:sz="0" w:space="0" w:color="auto"/>
            <w:bottom w:val="none" w:sz="0" w:space="0" w:color="auto"/>
            <w:right w:val="none" w:sz="0" w:space="0" w:color="auto"/>
          </w:divBdr>
        </w:div>
      </w:divsChild>
    </w:div>
    <w:div w:id="1874806156">
      <w:bodyDiv w:val="1"/>
      <w:marLeft w:val="0"/>
      <w:marRight w:val="0"/>
      <w:marTop w:val="0"/>
      <w:marBottom w:val="0"/>
      <w:divBdr>
        <w:top w:val="none" w:sz="0" w:space="0" w:color="auto"/>
        <w:left w:val="none" w:sz="0" w:space="0" w:color="auto"/>
        <w:bottom w:val="none" w:sz="0" w:space="0" w:color="auto"/>
        <w:right w:val="none" w:sz="0" w:space="0" w:color="auto"/>
      </w:divBdr>
    </w:div>
    <w:div w:id="2016495868">
      <w:bodyDiv w:val="1"/>
      <w:marLeft w:val="0"/>
      <w:marRight w:val="0"/>
      <w:marTop w:val="0"/>
      <w:marBottom w:val="0"/>
      <w:divBdr>
        <w:top w:val="none" w:sz="0" w:space="0" w:color="auto"/>
        <w:left w:val="none" w:sz="0" w:space="0" w:color="auto"/>
        <w:bottom w:val="none" w:sz="0" w:space="0" w:color="auto"/>
        <w:right w:val="none" w:sz="0" w:space="0" w:color="auto"/>
      </w:divBdr>
      <w:divsChild>
        <w:div w:id="1827629473">
          <w:marLeft w:val="446"/>
          <w:marRight w:val="0"/>
          <w:marTop w:val="0"/>
          <w:marBottom w:val="0"/>
          <w:divBdr>
            <w:top w:val="none" w:sz="0" w:space="0" w:color="auto"/>
            <w:left w:val="none" w:sz="0" w:space="0" w:color="auto"/>
            <w:bottom w:val="none" w:sz="0" w:space="0" w:color="auto"/>
            <w:right w:val="none" w:sz="0" w:space="0" w:color="auto"/>
          </w:divBdr>
        </w:div>
      </w:divsChild>
    </w:div>
    <w:div w:id="20552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20/10/relationships/intelligence" Target="intelligence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You are assessed through:  your assignments; the BCU Key themes; Subject Specific Learning Development Journal; Professional Studies Learning Development Journal; Teaching Of Reading  Booklet; SEND/ Adaptive Teaching Booklet; Safeguarding Booklet; RIT process; lesson observations and targets feedback; critical incidents to include key reading; SBT Tasks; Subject-based observation feedback forms.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EC40C3-521D-49C1-98EF-EABFB22E1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4987</Words>
  <Characters>28427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Subject Specific Development Journl</vt:lpstr>
    </vt:vector>
  </TitlesOfParts>
  <Company/>
  <LinksUpToDate>false</LinksUpToDate>
  <CharactersWithSpaces>33348</CharactersWithSpaces>
  <SharedDoc>false</SharedDoc>
  <HLinks>
    <vt:vector size="72" baseType="variant">
      <vt:variant>
        <vt:i4>6619252</vt:i4>
      </vt:variant>
      <vt:variant>
        <vt:i4>33</vt:i4>
      </vt:variant>
      <vt:variant>
        <vt:i4>0</vt:i4>
      </vt:variant>
      <vt:variant>
        <vt:i4>5</vt:i4>
      </vt:variant>
      <vt:variant>
        <vt:lpwstr/>
      </vt:variant>
      <vt:variant>
        <vt:lpwstr>Science</vt:lpwstr>
      </vt:variant>
      <vt:variant>
        <vt:i4>7274612</vt:i4>
      </vt:variant>
      <vt:variant>
        <vt:i4>30</vt:i4>
      </vt:variant>
      <vt:variant>
        <vt:i4>0</vt:i4>
      </vt:variant>
      <vt:variant>
        <vt:i4>5</vt:i4>
      </vt:variant>
      <vt:variant>
        <vt:lpwstr/>
      </vt:variant>
      <vt:variant>
        <vt:lpwstr>History</vt:lpwstr>
      </vt:variant>
      <vt:variant>
        <vt:i4>6619250</vt:i4>
      </vt:variant>
      <vt:variant>
        <vt:i4>27</vt:i4>
      </vt:variant>
      <vt:variant>
        <vt:i4>0</vt:i4>
      </vt:variant>
      <vt:variant>
        <vt:i4>5</vt:i4>
      </vt:variant>
      <vt:variant>
        <vt:lpwstr/>
      </vt:variant>
      <vt:variant>
        <vt:lpwstr>RE</vt:lpwstr>
      </vt:variant>
      <vt:variant>
        <vt:i4>720906</vt:i4>
      </vt:variant>
      <vt:variant>
        <vt:i4>24</vt:i4>
      </vt:variant>
      <vt:variant>
        <vt:i4>0</vt:i4>
      </vt:variant>
      <vt:variant>
        <vt:i4>5</vt:i4>
      </vt:variant>
      <vt:variant>
        <vt:lpwstr/>
      </vt:variant>
      <vt:variant>
        <vt:lpwstr>Geography</vt:lpwstr>
      </vt:variant>
      <vt:variant>
        <vt:i4>6619248</vt:i4>
      </vt:variant>
      <vt:variant>
        <vt:i4>21</vt:i4>
      </vt:variant>
      <vt:variant>
        <vt:i4>0</vt:i4>
      </vt:variant>
      <vt:variant>
        <vt:i4>5</vt:i4>
      </vt:variant>
      <vt:variant>
        <vt:lpwstr/>
      </vt:variant>
      <vt:variant>
        <vt:lpwstr>PE</vt:lpwstr>
      </vt:variant>
      <vt:variant>
        <vt:i4>7405675</vt:i4>
      </vt:variant>
      <vt:variant>
        <vt:i4>18</vt:i4>
      </vt:variant>
      <vt:variant>
        <vt:i4>0</vt:i4>
      </vt:variant>
      <vt:variant>
        <vt:i4>5</vt:i4>
      </vt:variant>
      <vt:variant>
        <vt:lpwstr/>
      </vt:variant>
      <vt:variant>
        <vt:lpwstr>English</vt:lpwstr>
      </vt:variant>
      <vt:variant>
        <vt:i4>1835038</vt:i4>
      </vt:variant>
      <vt:variant>
        <vt:i4>15</vt:i4>
      </vt:variant>
      <vt:variant>
        <vt:i4>0</vt:i4>
      </vt:variant>
      <vt:variant>
        <vt:i4>5</vt:i4>
      </vt:variant>
      <vt:variant>
        <vt:lpwstr/>
      </vt:variant>
      <vt:variant>
        <vt:lpwstr>Music</vt:lpwstr>
      </vt:variant>
      <vt:variant>
        <vt:i4>6226020</vt:i4>
      </vt:variant>
      <vt:variant>
        <vt:i4>12</vt:i4>
      </vt:variant>
      <vt:variant>
        <vt:i4>0</vt:i4>
      </vt:variant>
      <vt:variant>
        <vt:i4>5</vt:i4>
      </vt:variant>
      <vt:variant>
        <vt:lpwstr/>
      </vt:variant>
      <vt:variant>
        <vt:lpwstr>D_T</vt:lpwstr>
      </vt:variant>
      <vt:variant>
        <vt:i4>589849</vt:i4>
      </vt:variant>
      <vt:variant>
        <vt:i4>9</vt:i4>
      </vt:variant>
      <vt:variant>
        <vt:i4>0</vt:i4>
      </vt:variant>
      <vt:variant>
        <vt:i4>5</vt:i4>
      </vt:variant>
      <vt:variant>
        <vt:lpwstr/>
      </vt:variant>
      <vt:variant>
        <vt:lpwstr>Maths</vt:lpwstr>
      </vt:variant>
      <vt:variant>
        <vt:i4>327698</vt:i4>
      </vt:variant>
      <vt:variant>
        <vt:i4>6</vt:i4>
      </vt:variant>
      <vt:variant>
        <vt:i4>0</vt:i4>
      </vt:variant>
      <vt:variant>
        <vt:i4>5</vt:i4>
      </vt:variant>
      <vt:variant>
        <vt:lpwstr/>
      </vt:variant>
      <vt:variant>
        <vt:lpwstr>Computing</vt:lpwstr>
      </vt:variant>
      <vt:variant>
        <vt:i4>3407889</vt:i4>
      </vt:variant>
      <vt:variant>
        <vt:i4>3</vt:i4>
      </vt:variant>
      <vt:variant>
        <vt:i4>0</vt:i4>
      </vt:variant>
      <vt:variant>
        <vt:i4>5</vt:i4>
      </vt:variant>
      <vt:variant>
        <vt:lpwstr/>
      </vt:variant>
      <vt:variant>
        <vt:lpwstr>Foreign_Lang</vt:lpwstr>
      </vt:variant>
      <vt:variant>
        <vt:i4>5177445</vt:i4>
      </vt:variant>
      <vt:variant>
        <vt:i4>0</vt:i4>
      </vt:variant>
      <vt:variant>
        <vt:i4>0</vt:i4>
      </vt:variant>
      <vt:variant>
        <vt:i4>5</vt:i4>
      </vt:variant>
      <vt:variant>
        <vt:lpwstr/>
      </vt:variant>
      <vt:variant>
        <vt:lpwstr>Art_Design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Specific Development Journl</dc:title>
  <dc:subject>BA QTS (Hons) Primary and Early Years</dc:subject>
  <dc:creator>Emma Bloor</dc:creator>
  <cp:keywords/>
  <dc:description/>
  <cp:lastModifiedBy>Anne Whitacre</cp:lastModifiedBy>
  <cp:revision>2</cp:revision>
  <dcterms:created xsi:type="dcterms:W3CDTF">2026-02-10T16:35:00Z</dcterms:created>
  <dcterms:modified xsi:type="dcterms:W3CDTF">2026-02-10T16:35:00Z</dcterms:modified>
</cp:coreProperties>
</file>